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577" w:rsidRPr="008D61D5" w:rsidRDefault="00AD6577" w:rsidP="00594857">
      <w:pPr>
        <w:pStyle w:val="Heading1"/>
        <w:numPr>
          <w:ilvl w:val="0"/>
          <w:numId w:val="0"/>
        </w:numPr>
        <w:rPr>
          <w:color w:val="auto"/>
          <w:sz w:val="24"/>
        </w:rPr>
      </w:pPr>
      <w:bookmarkStart w:id="0" w:name="_Toc357771638"/>
      <w:bookmarkStart w:id="1" w:name="_Toc346793416"/>
      <w:bookmarkStart w:id="2" w:name="_Toc328122777"/>
      <w:r>
        <w:rPr>
          <w:color w:val="auto"/>
          <w:sz w:val="24"/>
        </w:rPr>
        <w:t xml:space="preserve">Bradworthy </w:t>
      </w:r>
      <w:smartTag w:uri="urn:schemas-microsoft-com:office:smarttags" w:element="place">
        <w:smartTag w:uri="urn:schemas-microsoft-com:office:smarttags" w:element="PlaceName">
          <w:r>
            <w:rPr>
              <w:color w:val="auto"/>
              <w:sz w:val="24"/>
            </w:rPr>
            <w:t>Primary</w:t>
          </w:r>
        </w:smartTag>
        <w:r>
          <w:rPr>
            <w:color w:val="auto"/>
            <w:sz w:val="24"/>
          </w:rPr>
          <w:t xml:space="preserve"> </w:t>
        </w:r>
        <w:smartTag w:uri="urn:schemas-microsoft-com:office:smarttags" w:element="PlaceType">
          <w:r>
            <w:rPr>
              <w:color w:val="auto"/>
              <w:sz w:val="24"/>
            </w:rPr>
            <w:t>Academy</w:t>
          </w:r>
        </w:smartTag>
      </w:smartTag>
      <w:r>
        <w:rPr>
          <w:color w:val="auto"/>
          <w:sz w:val="24"/>
        </w:rPr>
        <w:br/>
        <w:t>Remote Education Provision: Information for P</w:t>
      </w:r>
      <w:r w:rsidRPr="008D61D5">
        <w:rPr>
          <w:color w:val="auto"/>
          <w:sz w:val="24"/>
        </w:rPr>
        <w:t xml:space="preserve">arents </w:t>
      </w:r>
    </w:p>
    <w:p w:rsidR="00AD6577" w:rsidRDefault="00AD6577">
      <w:pPr>
        <w:spacing w:before="100" w:after="120"/>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Pr>
          <w:rFonts w:cs="Arial"/>
          <w:color w:val="auto"/>
        </w:rPr>
        <w:t>This information is intended to provide clarity and transparency to pupils and parents or carers about what to expect from remote education where national</w:t>
      </w:r>
      <w:r>
        <w:t xml:space="preserve"> </w:t>
      </w:r>
      <w:r>
        <w:rPr>
          <w:rFonts w:cs="Arial"/>
          <w:color w:val="auto"/>
        </w:rPr>
        <w:t>or local restrictions require entire cohorts (or bubbles) to remain at home.</w:t>
      </w:r>
      <w:r>
        <w:t xml:space="preserve"> </w:t>
      </w:r>
    </w:p>
    <w:p w:rsidR="00AD6577" w:rsidRDefault="00AD6577">
      <w:pPr>
        <w:spacing w:before="100" w:after="120"/>
        <w:rPr>
          <w:rFonts w:cs="Arial"/>
          <w:color w:val="auto"/>
        </w:rPr>
      </w:pPr>
      <w:r>
        <w:t xml:space="preserve">Additionally it relates to any full closure of the school, other than for vulnerable children and those of key workers, as may be required in a national lockdown. </w:t>
      </w:r>
    </w:p>
    <w:p w:rsidR="00AD6577" w:rsidRDefault="00AD6577">
      <w:pPr>
        <w:spacing w:before="100" w:after="100"/>
        <w:rPr>
          <w:rFonts w:cs="Arial"/>
          <w:color w:val="auto"/>
        </w:rPr>
      </w:pPr>
      <w:r>
        <w:rPr>
          <w:rFonts w:cs="Arial"/>
          <w:color w:val="auto"/>
        </w:rPr>
        <w:t>For details of what to expect where individual pupils are self-isolating, please see the final section of this page.</w:t>
      </w:r>
    </w:p>
    <w:p w:rsidR="00AD6577" w:rsidRPr="008D61D5" w:rsidRDefault="00AD6577">
      <w:pPr>
        <w:pStyle w:val="Heading2"/>
        <w:rPr>
          <w:color w:val="auto"/>
          <w:sz w:val="24"/>
          <w:szCs w:val="24"/>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3"/>
      <w:bookmarkEnd w:id="4"/>
      <w:bookmarkEnd w:id="5"/>
      <w:bookmarkEnd w:id="6"/>
      <w:bookmarkEnd w:id="7"/>
      <w:bookmarkEnd w:id="8"/>
      <w:bookmarkEnd w:id="9"/>
      <w:bookmarkEnd w:id="10"/>
      <w:bookmarkEnd w:id="11"/>
      <w:r w:rsidRPr="008D61D5">
        <w:rPr>
          <w:color w:val="auto"/>
          <w:sz w:val="24"/>
          <w:szCs w:val="24"/>
        </w:rPr>
        <w:t>The remote curriculum: what is taught to pupils at home</w:t>
      </w:r>
    </w:p>
    <w:p w:rsidR="00AD6577" w:rsidRDefault="00AD6577">
      <w:pPr>
        <w:spacing w:before="100" w:after="100"/>
        <w:rPr>
          <w:rFonts w:cs="Arial"/>
          <w:color w:val="auto"/>
        </w:rPr>
      </w:pPr>
      <w:bookmarkStart w:id="19" w:name="_Toc400361366"/>
      <w:bookmarkStart w:id="20" w:name="_Toc443397156"/>
      <w:r>
        <w:rPr>
          <w:rFonts w:cs="Arial"/>
          <w:color w:val="auto"/>
        </w:rPr>
        <w:t>A pupil’s first day or two of being educated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rsidR="00AD6577" w:rsidRPr="008D61D5" w:rsidRDefault="00AD6577">
      <w:pPr>
        <w:pStyle w:val="Heading3"/>
        <w:ind w:left="0" w:firstLine="0"/>
        <w:rPr>
          <w:color w:val="auto"/>
          <w:sz w:val="24"/>
          <w:szCs w:val="24"/>
        </w:rPr>
      </w:pPr>
      <w:r w:rsidRPr="008D61D5">
        <w:rPr>
          <w:color w:val="auto"/>
          <w:sz w:val="24"/>
          <w:szCs w:val="24"/>
        </w:rPr>
        <w:t>What should my child expect from immediate remote education in the first day or two of pupils being sent home?</w:t>
      </w:r>
    </w:p>
    <w:bookmarkEnd w:id="0"/>
    <w:bookmarkEnd w:id="1"/>
    <w:bookmarkEnd w:id="2"/>
    <w:p w:rsidR="00AD6577" w:rsidRDefault="00AD6577" w:rsidP="008D61D5">
      <w:r>
        <w:rPr>
          <w:noProof/>
        </w:rPr>
      </w:r>
      <w:r>
        <w:pict>
          <v:rect id="_x0000_s1026" style="width:471pt;height:119.7pt;mso-position-horizontal-relative:char;mso-position-vertical-relative:line">
            <v:textbox style="mso-next-textbox:#_x0000_s1026">
              <w:txbxContent>
                <w:p w:rsidR="00AD6577" w:rsidRDefault="00AD6577">
                  <w:pPr>
                    <w:rPr>
                      <w:color w:val="auto"/>
                    </w:rPr>
                  </w:pPr>
                  <w:r>
                    <w:rPr>
                      <w:color w:val="auto"/>
                    </w:rPr>
                    <w:t>In instances where there is closure of a bubble, school group or the school as a whole, children will be sent home with reading books and records, log in details for any relevant websites which are being used to support their education (including those relating to our blog-site which is used to directly support individuals), printed materials, any relevant additional resources, and instructions on how and when further instruction will given and where these instructions will be available.</w:t>
                  </w:r>
                </w:p>
              </w:txbxContent>
            </v:textbox>
            <w10:anchorlock/>
          </v:rect>
        </w:pict>
      </w:r>
    </w:p>
    <w:p w:rsidR="00AD6577" w:rsidRPr="008D61D5" w:rsidRDefault="00AD6577" w:rsidP="008D61D5">
      <w:pPr>
        <w:rPr>
          <w:b/>
        </w:rPr>
      </w:pPr>
      <w:r w:rsidRPr="008D61D5">
        <w:rPr>
          <w:b/>
        </w:rPr>
        <w:t>Following the first few days of remote education, will my child be taught broadly the same curriculum as they would if they were in school?</w:t>
      </w:r>
    </w:p>
    <w:p w:rsidR="00AD6577" w:rsidRDefault="00AD6577">
      <w:r>
        <w:rPr>
          <w:noProof/>
        </w:rPr>
      </w:r>
      <w:r>
        <w:pict>
          <v:rect id="_x0000_s1027" style="width:470pt;height:211.95pt;mso-position-horizontal-relative:char;mso-position-vertical-relative:line">
            <v:textbox style="mso-next-textbox:#_x0000_s1027;mso-fit-shape-to-text:t">
              <w:txbxContent>
                <w:p w:rsidR="00AD6577" w:rsidRDefault="00AD6577" w:rsidP="00C711BE">
                  <w:pPr>
                    <w:pStyle w:val="ListParagraph"/>
                    <w:spacing w:before="100" w:after="120" w:line="240" w:lineRule="auto"/>
                  </w:pPr>
                  <w:r>
                    <w:t>We will teach the same curriculum remotely as we do in school wherever possible and appropriate. However, we have needed to make some adaptations in some subjects. For example, the practical nature of some subjects such as science, technology, music and sport will make normal delivery impossible at home where various resources are likely to be unavailable.</w:t>
                  </w:r>
                  <w:r>
                    <w:br/>
                    <w:t>Children who are in school because they are either vulnerable or a child of a key worker will be educated in the same way as children who are at home and with the same materials.</w:t>
                  </w:r>
                  <w:r>
                    <w:br/>
                    <w:t xml:space="preserve">In this way all children will have equal and fair access to education on a “level playing field”. </w:t>
                  </w:r>
                </w:p>
              </w:txbxContent>
            </v:textbox>
            <w10:anchorlock/>
          </v:rect>
        </w:pict>
      </w:r>
    </w:p>
    <w:p w:rsidR="00AD6577" w:rsidRPr="00C711BE" w:rsidRDefault="00AD6577">
      <w:pPr>
        <w:pStyle w:val="Heading2"/>
        <w:rPr>
          <w:color w:val="auto"/>
          <w:sz w:val="24"/>
          <w:szCs w:val="24"/>
        </w:rPr>
      </w:pPr>
      <w:r w:rsidRPr="00C711BE">
        <w:rPr>
          <w:color w:val="auto"/>
          <w:sz w:val="24"/>
          <w:szCs w:val="24"/>
        </w:rPr>
        <w:t>Remote teaching and study time each day</w:t>
      </w:r>
    </w:p>
    <w:p w:rsidR="00AD6577" w:rsidRPr="00C711BE" w:rsidRDefault="00AD6577">
      <w:pPr>
        <w:pStyle w:val="Heading3"/>
        <w:ind w:left="0" w:firstLine="0"/>
        <w:rPr>
          <w:color w:val="auto"/>
          <w:sz w:val="24"/>
          <w:szCs w:val="24"/>
        </w:rPr>
      </w:pPr>
      <w:r w:rsidRPr="00C711BE">
        <w:rPr>
          <w:color w:val="auto"/>
          <w:sz w:val="24"/>
          <w:szCs w:val="24"/>
        </w:rPr>
        <w:t>How long can I expect work set by the school to take my child each day?</w:t>
      </w:r>
    </w:p>
    <w:p w:rsidR="00AD6577" w:rsidRDefault="00AD6577">
      <w:pPr>
        <w:spacing w:before="100"/>
        <w:rPr>
          <w:rFonts w:cs="Arial"/>
        </w:rPr>
      </w:pPr>
      <w:r>
        <w:rPr>
          <w:rFonts w:cs="Arial"/>
        </w:rPr>
        <w:t>We expect that remote education (including remote teaching and independent work) will take pupils broadly the following number of hours each day:</w:t>
      </w:r>
    </w:p>
    <w:tbl>
      <w:tblPr>
        <w:tblW w:w="8522" w:type="dxa"/>
        <w:tblInd w:w="108" w:type="dxa"/>
        <w:tblLayout w:type="fixed"/>
        <w:tblLook w:val="0000"/>
      </w:tblPr>
      <w:tblGrid>
        <w:gridCol w:w="4261"/>
        <w:gridCol w:w="4261"/>
      </w:tblGrid>
      <w:tr w:rsidR="00AD6577">
        <w:tc>
          <w:tcPr>
            <w:tcW w:w="4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D6577" w:rsidRDefault="00AD6577">
            <w:pPr>
              <w:spacing w:before="100"/>
              <w:rPr>
                <w:rFonts w:cs="Arial"/>
              </w:rPr>
            </w:pPr>
            <w:r>
              <w:rPr>
                <w:rFonts w:cs="Arial"/>
              </w:rPr>
              <w:t>Key Stage 1</w:t>
            </w:r>
          </w:p>
        </w:tc>
        <w:tc>
          <w:tcPr>
            <w:tcW w:w="4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D6577" w:rsidRDefault="00AD6577">
            <w:pPr>
              <w:spacing w:before="100"/>
            </w:pPr>
            <w:r>
              <w:rPr>
                <w:rFonts w:cs="Arial"/>
              </w:rPr>
              <w:t>Three Hours</w:t>
            </w:r>
          </w:p>
        </w:tc>
      </w:tr>
      <w:tr w:rsidR="00AD6577">
        <w:tc>
          <w:tcPr>
            <w:tcW w:w="4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D6577" w:rsidRDefault="00AD6577">
            <w:pPr>
              <w:spacing w:before="100"/>
              <w:rPr>
                <w:rFonts w:cs="Arial"/>
              </w:rPr>
            </w:pPr>
            <w:r>
              <w:rPr>
                <w:rFonts w:cs="Arial"/>
              </w:rPr>
              <w:t>Key Stage 2</w:t>
            </w:r>
          </w:p>
        </w:tc>
        <w:tc>
          <w:tcPr>
            <w:tcW w:w="4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D6577" w:rsidRDefault="00AD6577">
            <w:pPr>
              <w:spacing w:before="100"/>
              <w:rPr>
                <w:rFonts w:cs="Arial"/>
              </w:rPr>
            </w:pPr>
            <w:r>
              <w:rPr>
                <w:rFonts w:cs="Arial"/>
              </w:rPr>
              <w:t>Between Three and Five Hours</w:t>
            </w:r>
          </w:p>
        </w:tc>
      </w:tr>
    </w:tbl>
    <w:p w:rsidR="00AD6577" w:rsidRPr="00C711BE" w:rsidRDefault="00AD6577" w:rsidP="00C711BE">
      <w:pPr>
        <w:pStyle w:val="Heading2"/>
        <w:numPr>
          <w:ilvl w:val="0"/>
          <w:numId w:val="0"/>
        </w:numPr>
        <w:rPr>
          <w:color w:val="auto"/>
          <w:sz w:val="24"/>
          <w:szCs w:val="24"/>
        </w:rPr>
      </w:pPr>
      <w:r w:rsidRPr="00C711BE">
        <w:rPr>
          <w:color w:val="auto"/>
          <w:sz w:val="24"/>
          <w:szCs w:val="24"/>
        </w:rPr>
        <w:t>Accessing remote education</w:t>
      </w:r>
    </w:p>
    <w:p w:rsidR="00AD6577" w:rsidRPr="00C711BE" w:rsidRDefault="00AD6577">
      <w:pPr>
        <w:pStyle w:val="Heading3"/>
        <w:ind w:left="0" w:firstLine="0"/>
        <w:rPr>
          <w:color w:val="auto"/>
          <w:sz w:val="24"/>
          <w:szCs w:val="24"/>
        </w:rPr>
      </w:pPr>
      <w:r w:rsidRPr="00C711BE">
        <w:rPr>
          <w:color w:val="auto"/>
          <w:sz w:val="24"/>
          <w:szCs w:val="24"/>
        </w:rPr>
        <w:t>How will my child access any online remote education you are providing?</w:t>
      </w:r>
    </w:p>
    <w:p w:rsidR="00AD6577" w:rsidRDefault="00AD6577">
      <w:r>
        <w:rPr>
          <w:noProof/>
        </w:rPr>
      </w:r>
      <w:r>
        <w:pict>
          <v:rect id="_x0000_s1028" style="width:471pt;height:194.65pt;mso-position-horizontal-relative:char;mso-position-vertical-relative:line">
            <v:textbox>
              <w:txbxContent>
                <w:p w:rsidR="00AD6577" w:rsidRDefault="00AD6577">
                  <w:pPr>
                    <w:rPr>
                      <w:rFonts w:cs="Arial"/>
                      <w:iCs/>
                      <w:color w:val="auto"/>
                    </w:rPr>
                  </w:pPr>
                  <w:r>
                    <w:rPr>
                      <w:rFonts w:cs="Arial"/>
                      <w:iCs/>
                      <w:color w:val="auto"/>
                    </w:rPr>
                    <w:t>Materials for online learning will be made available for download on children’s Class Pages which can be accessed on our web-site (</w:t>
                  </w:r>
                  <w:hyperlink r:id="rId7" w:history="1">
                    <w:r w:rsidRPr="005A25AB">
                      <w:rPr>
                        <w:rStyle w:val="Hyperlink"/>
                        <w:rFonts w:cs="Arial"/>
                        <w:iCs/>
                      </w:rPr>
                      <w:t>www.bradworthyacademy.co.uk</w:t>
                    </w:r>
                  </w:hyperlink>
                  <w:r>
                    <w:rPr>
                      <w:rFonts w:cs="Arial"/>
                      <w:iCs/>
                      <w:color w:val="auto"/>
                    </w:rPr>
                    <w:t>) .</w:t>
                  </w:r>
                  <w:r>
                    <w:rPr>
                      <w:rFonts w:cs="Arial"/>
                      <w:iCs/>
                      <w:color w:val="auto"/>
                    </w:rPr>
                    <w:br/>
                    <w:t>Log-in details will be provided so that our blog-site (which provides support for children / parents) can be accessed from home.</w:t>
                  </w:r>
                  <w:r>
                    <w:rPr>
                      <w:rFonts w:cs="Arial"/>
                      <w:iCs/>
                      <w:color w:val="auto"/>
                    </w:rPr>
                    <w:br/>
                    <w:t>Details relating to Class email addresses will be available on Class Pages.</w:t>
                  </w:r>
                  <w:r>
                    <w:rPr>
                      <w:rFonts w:cs="Arial"/>
                      <w:iCs/>
                      <w:color w:val="auto"/>
                    </w:rPr>
                    <w:br/>
                    <w:t>Information relating to the access of any online materials will be available on Class Pages.</w:t>
                  </w:r>
                  <w:r>
                    <w:rPr>
                      <w:rFonts w:cs="Arial"/>
                      <w:iCs/>
                      <w:color w:val="auto"/>
                    </w:rPr>
                    <w:br/>
                    <w:t>The school email address (</w:t>
                  </w:r>
                  <w:hyperlink r:id="rId8" w:history="1">
                    <w:r w:rsidRPr="005A25AB">
                      <w:rPr>
                        <w:rStyle w:val="Hyperlink"/>
                        <w:rFonts w:cs="Arial"/>
                        <w:iCs/>
                      </w:rPr>
                      <w:t>info@bradworthy.devon.sch.uk</w:t>
                    </w:r>
                  </w:hyperlink>
                  <w:r>
                    <w:rPr>
                      <w:rFonts w:cs="Arial"/>
                      <w:iCs/>
                      <w:color w:val="auto"/>
                    </w:rPr>
                    <w:t>) will be available so that the Headteacher / administration staff can be contacted at any time.</w:t>
                  </w:r>
                  <w:r>
                    <w:rPr>
                      <w:rFonts w:cs="Arial"/>
                      <w:iCs/>
                      <w:color w:val="auto"/>
                    </w:rPr>
                    <w:br/>
                    <w:t>The school office will be manned between 8.30am and 4.00pm each day and can be contacted on 01409 241365.</w:t>
                  </w:r>
                </w:p>
              </w:txbxContent>
            </v:textbox>
            <w10:anchorlock/>
          </v:rect>
        </w:pict>
      </w:r>
    </w:p>
    <w:p w:rsidR="00AD6577" w:rsidRPr="002F3463" w:rsidRDefault="00AD6577" w:rsidP="002F3463">
      <w:pPr>
        <w:pStyle w:val="Heading3"/>
        <w:numPr>
          <w:ilvl w:val="0"/>
          <w:numId w:val="0"/>
        </w:numPr>
      </w:pPr>
    </w:p>
    <w:p w:rsidR="00AD6577" w:rsidRPr="002F3463" w:rsidRDefault="00AD6577" w:rsidP="002F3463">
      <w:pPr>
        <w:pStyle w:val="Heading3"/>
        <w:numPr>
          <w:ilvl w:val="0"/>
          <w:numId w:val="0"/>
        </w:numPr>
        <w:rPr>
          <w:sz w:val="24"/>
          <w:szCs w:val="24"/>
        </w:rPr>
      </w:pPr>
      <w:r>
        <w:br/>
      </w:r>
      <w:r w:rsidRPr="002F3463">
        <w:rPr>
          <w:color w:val="auto"/>
          <w:sz w:val="24"/>
          <w:szCs w:val="24"/>
        </w:rPr>
        <w:t>If my child does not have digital or online access at home, how will you support them to access remote education?</w:t>
      </w:r>
    </w:p>
    <w:p w:rsidR="00AD6577" w:rsidRDefault="00AD6577">
      <w:pPr>
        <w:spacing w:before="100" w:after="100"/>
        <w:rPr>
          <w:rFonts w:cs="Arial"/>
          <w:color w:val="auto"/>
        </w:rPr>
      </w:pPr>
      <w:r>
        <w:rPr>
          <w:rFonts w:cs="Arial"/>
          <w:color w:val="auto"/>
        </w:rPr>
        <w:t>We recognise that some pupils may not have suitable online access at home. We take the following approaches to support those pupils to access remote education:</w:t>
      </w:r>
    </w:p>
    <w:p w:rsidR="00AD6577" w:rsidRDefault="00AD6577">
      <w:pPr>
        <w:autoSpaceDN w:val="0"/>
        <w:spacing w:after="120" w:line="240" w:lineRule="auto"/>
      </w:pPr>
      <w:r>
        <w:rPr>
          <w:noProof/>
        </w:rPr>
      </w:r>
      <w:r>
        <w:pict>
          <v:rect id="_x0000_s1029" style="width:471pt;height:251.55pt;mso-position-horizontal-relative:char;mso-position-vertical-relative:line">
            <v:textbox>
              <w:txbxContent>
                <w:p w:rsidR="00AD6577" w:rsidRDefault="00AD6577">
                  <w:pPr>
                    <w:spacing w:after="120"/>
                    <w:rPr>
                      <w:color w:val="auto"/>
                    </w:rPr>
                  </w:pPr>
                  <w:r>
                    <w:rPr>
                      <w:color w:val="auto"/>
                    </w:rPr>
                    <w:t>In a remote rural location, such as ours, internet access can be unreliable and slow.</w:t>
                  </w:r>
                  <w:r>
                    <w:rPr>
                      <w:color w:val="auto"/>
                    </w:rPr>
                    <w:br/>
                    <w:t>Where this is an issue, parents are requested to get in touch with the school (via email or by telephoning our office) so that we can arrange for learning packs to be posted out, or made available for collection.</w:t>
                  </w:r>
                  <w:r>
                    <w:rPr>
                      <w:color w:val="auto"/>
                    </w:rPr>
                    <w:br/>
                    <w:t>These packs will be available on a weekly basis.</w:t>
                  </w:r>
                </w:p>
                <w:p w:rsidR="00AD6577" w:rsidRDefault="00AD6577">
                  <w:pPr>
                    <w:spacing w:after="120"/>
                    <w:rPr>
                      <w:color w:val="auto"/>
                    </w:rPr>
                  </w:pPr>
                </w:p>
                <w:p w:rsidR="00AD6577" w:rsidRDefault="00AD6577">
                  <w:pPr>
                    <w:spacing w:after="120"/>
                    <w:rPr>
                      <w:color w:val="auto"/>
                    </w:rPr>
                  </w:pPr>
                  <w:r>
                    <w:rPr>
                      <w:color w:val="auto"/>
                    </w:rPr>
                    <w:t xml:space="preserve">Parents are encouraged to contact school where access to the internet is limited by the availability of appropriate equipment, rather than service provision, so that we can make arrangements for support wherever possible. </w:t>
                  </w:r>
                </w:p>
                <w:p w:rsidR="00AD6577" w:rsidRDefault="00AD6577">
                  <w:pPr>
                    <w:spacing w:after="120"/>
                    <w:rPr>
                      <w:color w:val="auto"/>
                    </w:rPr>
                  </w:pPr>
                </w:p>
                <w:p w:rsidR="00AD6577" w:rsidRPr="003D302B" w:rsidRDefault="00AD6577" w:rsidP="003D302B">
                  <w:pPr>
                    <w:spacing w:after="120"/>
                    <w:rPr>
                      <w:color w:val="auto"/>
                    </w:rPr>
                  </w:pPr>
                  <w:r>
                    <w:rPr>
                      <w:color w:val="auto"/>
                    </w:rPr>
                    <w:t>Where it is impossible for children to submit work to their teachers, they will be encouraged to use the post – with costs being reimbursed by the school on a claims basis.</w:t>
                  </w:r>
                </w:p>
              </w:txbxContent>
            </v:textbox>
            <w10:anchorlock/>
          </v:rect>
        </w:pict>
      </w:r>
    </w:p>
    <w:p w:rsidR="00AD6577" w:rsidRDefault="00AD6577">
      <w:pPr>
        <w:autoSpaceDN w:val="0"/>
        <w:spacing w:after="120" w:line="240" w:lineRule="auto"/>
        <w:rPr>
          <w:color w:val="auto"/>
        </w:rPr>
      </w:pPr>
    </w:p>
    <w:p w:rsidR="00AD6577" w:rsidRPr="003D302B" w:rsidRDefault="00AD6577">
      <w:pPr>
        <w:pStyle w:val="Heading3"/>
        <w:ind w:left="0" w:firstLine="0"/>
        <w:rPr>
          <w:color w:val="auto"/>
          <w:sz w:val="24"/>
          <w:szCs w:val="24"/>
        </w:rPr>
      </w:pPr>
      <w:r w:rsidRPr="003D302B">
        <w:rPr>
          <w:color w:val="auto"/>
          <w:sz w:val="24"/>
          <w:szCs w:val="24"/>
        </w:rPr>
        <w:t>How will my child be taught remotely?</w:t>
      </w:r>
    </w:p>
    <w:p w:rsidR="00AD6577" w:rsidRDefault="00AD6577">
      <w:pPr>
        <w:rPr>
          <w:rFonts w:cs="Arial"/>
          <w:color w:val="auto"/>
        </w:rPr>
      </w:pPr>
      <w:r>
        <w:rPr>
          <w:rFonts w:cs="Arial"/>
          <w:color w:val="auto"/>
        </w:rPr>
        <w:t>We use a combination of the following approaches to teach pupils remotely:</w:t>
      </w:r>
    </w:p>
    <w:p w:rsidR="00AD6577" w:rsidRDefault="00AD6577">
      <w:r>
        <w:rPr>
          <w:noProof/>
        </w:rPr>
      </w:r>
      <w:r>
        <w:pict>
          <v:rect id="_x0000_s1030" style="width:471pt;height:270.05pt;mso-position-horizontal-relative:char;mso-position-vertical-relative:line">
            <v:textbox>
              <w:txbxContent>
                <w:p w:rsidR="00AD6577" w:rsidRDefault="00AD6577" w:rsidP="003D302B">
                  <w:r>
                    <w:t>The following remote teaching approaches will be in use as deemed appropriate by Class Teachers who are responsible for their children’s learning:</w:t>
                  </w:r>
                </w:p>
                <w:p w:rsidR="00AD6577" w:rsidRDefault="00AD6577">
                  <w:pPr>
                    <w:pStyle w:val="DeptBullets"/>
                    <w:numPr>
                      <w:ilvl w:val="0"/>
                      <w:numId w:val="13"/>
                    </w:numPr>
                  </w:pPr>
                  <w:r>
                    <w:t>recorded teaching (such as video / audio recordings made by teachers).</w:t>
                  </w:r>
                </w:p>
                <w:p w:rsidR="00AD6577" w:rsidRDefault="00AD6577">
                  <w:pPr>
                    <w:pStyle w:val="DeptBullets"/>
                    <w:numPr>
                      <w:ilvl w:val="0"/>
                      <w:numId w:val="13"/>
                    </w:numPr>
                  </w:pPr>
                  <w:r>
                    <w:t>printed paper packs produced by teachers.</w:t>
                  </w:r>
                </w:p>
                <w:p w:rsidR="00AD6577" w:rsidRDefault="00AD6577">
                  <w:pPr>
                    <w:pStyle w:val="DeptBullets"/>
                    <w:numPr>
                      <w:ilvl w:val="0"/>
                      <w:numId w:val="13"/>
                    </w:numPr>
                  </w:pPr>
                  <w:r>
                    <w:t>textbooks and reading books pupils have at home.</w:t>
                  </w:r>
                </w:p>
                <w:p w:rsidR="00AD6577" w:rsidRDefault="00AD6577">
                  <w:pPr>
                    <w:pStyle w:val="DeptBullets"/>
                    <w:numPr>
                      <w:ilvl w:val="0"/>
                      <w:numId w:val="13"/>
                    </w:numPr>
                  </w:pPr>
                  <w:r>
                    <w:t>commercially available websites supporting the teaching of specific subjects or areas, including video clips or sequences as explained on Class Pages.</w:t>
                  </w:r>
                </w:p>
                <w:p w:rsidR="00AD6577" w:rsidRDefault="00AD6577">
                  <w:pPr>
                    <w:pStyle w:val="DeptBullets"/>
                    <w:numPr>
                      <w:ilvl w:val="0"/>
                      <w:numId w:val="13"/>
                    </w:numPr>
                  </w:pPr>
                  <w:r>
                    <w:t>daily tasks supported through Class Blog-Sites.</w:t>
                  </w:r>
                </w:p>
                <w:p w:rsidR="00AD6577" w:rsidRDefault="00AD6577">
                  <w:pPr>
                    <w:pStyle w:val="ListParagraph"/>
                    <w:numPr>
                      <w:ilvl w:val="0"/>
                      <w:numId w:val="13"/>
                    </w:numPr>
                    <w:spacing w:before="100" w:after="120" w:line="240" w:lineRule="auto"/>
                  </w:pPr>
                  <w:r>
                    <w:t>long-term project work and/or internet research activities.</w:t>
                  </w:r>
                </w:p>
                <w:p w:rsidR="00AD6577" w:rsidRDefault="00AD6577">
                  <w:pPr>
                    <w:pStyle w:val="ListParagraph"/>
                    <w:numPr>
                      <w:ilvl w:val="0"/>
                      <w:numId w:val="13"/>
                    </w:numPr>
                    <w:spacing w:before="100" w:after="120" w:line="240" w:lineRule="auto"/>
                  </w:pPr>
                  <w:r>
                    <w:t>live teaching sessions will not be in use.</w:t>
                  </w:r>
                </w:p>
              </w:txbxContent>
            </v:textbox>
            <w10:anchorlock/>
          </v:rect>
        </w:pict>
      </w:r>
    </w:p>
    <w:p w:rsidR="00AD6577" w:rsidRPr="006B77D7" w:rsidRDefault="00AD6577">
      <w:pPr>
        <w:pStyle w:val="Heading2"/>
        <w:rPr>
          <w:color w:val="auto"/>
          <w:sz w:val="24"/>
          <w:szCs w:val="24"/>
        </w:rPr>
      </w:pPr>
      <w:r w:rsidRPr="006B77D7">
        <w:rPr>
          <w:color w:val="auto"/>
          <w:sz w:val="24"/>
          <w:szCs w:val="24"/>
        </w:rPr>
        <w:t>Engagement and feedback</w:t>
      </w:r>
    </w:p>
    <w:p w:rsidR="00AD6577" w:rsidRPr="006B77D7" w:rsidRDefault="00AD6577">
      <w:pPr>
        <w:pStyle w:val="Heading3"/>
        <w:ind w:left="0" w:firstLine="0"/>
        <w:rPr>
          <w:color w:val="auto"/>
          <w:sz w:val="24"/>
          <w:szCs w:val="24"/>
        </w:rPr>
      </w:pPr>
      <w:r w:rsidRPr="006B77D7">
        <w:rPr>
          <w:color w:val="auto"/>
          <w:sz w:val="24"/>
          <w:szCs w:val="24"/>
        </w:rPr>
        <w:t>What are your expectations for my child’s engagement and the support that we as parents and carers should provide at home?</w:t>
      </w:r>
    </w:p>
    <w:p w:rsidR="00AD6577" w:rsidRDefault="00AD6577">
      <w:pPr>
        <w:spacing w:before="100" w:after="120" w:line="240" w:lineRule="auto"/>
      </w:pPr>
      <w:r>
        <w:rPr>
          <w:noProof/>
        </w:rPr>
      </w:r>
      <w:r>
        <w:pict>
          <v:rect id="_x0000_s1031" style="width:471pt;height:181.2pt;mso-position-horizontal-relative:char;mso-position-vertical-relative:line">
            <v:textbox>
              <w:txbxContent>
                <w:p w:rsidR="00AD6577" w:rsidRDefault="00AD6577">
                  <w:r>
                    <w:t>We would ask that children / parents remain in close contact with the school throughout any closure. This means:</w:t>
                  </w:r>
                </w:p>
                <w:p w:rsidR="00AD6577" w:rsidRDefault="00AD6577" w:rsidP="006B77D7">
                  <w:pPr>
                    <w:numPr>
                      <w:ilvl w:val="0"/>
                      <w:numId w:val="29"/>
                    </w:numPr>
                  </w:pPr>
                  <w:r>
                    <w:t>at least weekly communication where information is provided to teachers relating to the tasks that have been set.</w:t>
                  </w:r>
                </w:p>
                <w:p w:rsidR="00AD6577" w:rsidRDefault="00AD6577" w:rsidP="006B77D7">
                  <w:pPr>
                    <w:numPr>
                      <w:ilvl w:val="0"/>
                      <w:numId w:val="29"/>
                    </w:numPr>
                  </w:pPr>
                  <w:r>
                    <w:t xml:space="preserve">The use of our blog-site, and Class email, to obtain support with remote learning materials as and when necessary. </w:t>
                  </w:r>
                </w:p>
                <w:p w:rsidR="00AD6577" w:rsidRPr="006B77D7" w:rsidRDefault="00AD6577" w:rsidP="006B77D7">
                  <w:pPr>
                    <w:numPr>
                      <w:ilvl w:val="0"/>
                      <w:numId w:val="29"/>
                    </w:numPr>
                  </w:pPr>
                  <w:r>
                    <w:t>Submission of work as requested each week on Class Pages.</w:t>
                  </w:r>
                </w:p>
              </w:txbxContent>
            </v:textbox>
            <w10:anchorlock/>
          </v:rect>
        </w:pict>
      </w:r>
    </w:p>
    <w:p w:rsidR="00AD6577" w:rsidRPr="006B77D7" w:rsidRDefault="00AD6577">
      <w:pPr>
        <w:pStyle w:val="Heading3"/>
        <w:ind w:left="0" w:firstLine="0"/>
        <w:rPr>
          <w:color w:val="auto"/>
          <w:sz w:val="24"/>
          <w:szCs w:val="24"/>
        </w:rPr>
      </w:pPr>
      <w:r w:rsidRPr="006B77D7">
        <w:rPr>
          <w:color w:val="auto"/>
          <w:sz w:val="24"/>
          <w:szCs w:val="24"/>
        </w:rPr>
        <w:t>How will you check whether my child is engaging with their work and how will I be informed if there are concerns?</w:t>
      </w:r>
    </w:p>
    <w:p w:rsidR="00AD6577" w:rsidRDefault="00AD6577">
      <w:r>
        <w:rPr>
          <w:noProof/>
        </w:rPr>
      </w:r>
      <w:r>
        <w:pict>
          <v:rect id="_x0000_s1032" style="width:471pt;height:232.55pt;mso-position-horizontal-relative:char;mso-position-vertical-relative:line">
            <v:textbox>
              <w:txbxContent>
                <w:p w:rsidR="00AD6577" w:rsidRDefault="00AD6577" w:rsidP="00BE27E3">
                  <w:r>
                    <w:t>Children’s engagement with home learning materials will be monitored and assessed on an ongoing basis by Class Teachers.</w:t>
                  </w:r>
                  <w:r>
                    <w:br/>
                    <w:t>This monitoring will take into account: submission of work, communication via blog-site or e-mail and log-on records for online learning platforms.</w:t>
                  </w:r>
                  <w:r>
                    <w:br/>
                  </w:r>
                </w:p>
                <w:p w:rsidR="00AD6577" w:rsidRDefault="00AD6577" w:rsidP="00BE27E3">
                  <w:r>
                    <w:t xml:space="preserve">If a period of three days passes without any evidence of engagement email communication will be made with parents. If there is no response to this within a period of two further days telephone contact will be made. </w:t>
                  </w:r>
                  <w:r>
                    <w:br/>
                    <w:t>If there is no successful communication at this point the matter will be escalated to senior management level as a possible safeguarding issue.</w:t>
                  </w:r>
                </w:p>
                <w:p w:rsidR="00AD6577" w:rsidRDefault="00AD6577" w:rsidP="00BE27E3">
                  <w:r>
                    <w:t>If members of staff have reason to believe there might be a safeguarding issue at an earlier point the matter should be reported immediately.</w:t>
                  </w:r>
                </w:p>
              </w:txbxContent>
            </v:textbox>
            <w10:anchorlock/>
          </v:rect>
        </w:pict>
      </w:r>
    </w:p>
    <w:p w:rsidR="00AD6577" w:rsidRDefault="00AD6577">
      <w:pPr>
        <w:pStyle w:val="Heading3"/>
        <w:ind w:left="0" w:firstLine="0"/>
        <w:rPr>
          <w:color w:val="auto"/>
        </w:rPr>
      </w:pPr>
      <w:r>
        <w:rPr>
          <w:color w:val="auto"/>
        </w:rPr>
        <w:t>How will you assess my child’s work and progress?</w:t>
      </w:r>
    </w:p>
    <w:p w:rsidR="00AD6577" w:rsidRDefault="00AD6577">
      <w:r>
        <w:rPr>
          <w:noProof/>
        </w:rPr>
      </w:r>
      <w:r>
        <w:pict>
          <v:rect id="_x0000_s1033" style="width:471pt;height:100.25pt;mso-position-horizontal-relative:char;mso-position-vertical-relative:line">
            <v:textbox style="mso-next-textbox:#_x0000_s1033">
              <w:txbxContent>
                <w:p w:rsidR="00AD6577" w:rsidRDefault="00AD6577" w:rsidP="00594857">
                  <w:pPr>
                    <w:pStyle w:val="ListParagraph"/>
                    <w:autoSpaceDN w:val="0"/>
                    <w:spacing w:after="0" w:line="240" w:lineRule="auto"/>
                  </w:pPr>
                  <w:r>
                    <w:t>Children / their parents will be asked to submit key examples of work on a weekly basis so that teaching staff can both monitor and assess progress.</w:t>
                  </w:r>
                  <w:r>
                    <w:br/>
                    <w:t>Feedback will be offered through blog-sites in answer to specific questions, or in response to emerging issues with a given task.</w:t>
                  </w:r>
                </w:p>
                <w:p w:rsidR="00AD6577" w:rsidRDefault="00AD6577" w:rsidP="00594857">
                  <w:pPr>
                    <w:pStyle w:val="ListParagraph"/>
                    <w:autoSpaceDN w:val="0"/>
                    <w:spacing w:after="0" w:line="240" w:lineRule="auto"/>
                  </w:pPr>
                  <w:r>
                    <w:t>Feedback will come automatically through participation in online platforms and through the provision of solutions to a task for self assessment.</w:t>
                  </w:r>
                </w:p>
              </w:txbxContent>
            </v:textbox>
            <w10:anchorlock/>
          </v:rect>
        </w:pict>
      </w:r>
    </w:p>
    <w:p w:rsidR="00AD6577" w:rsidRPr="00594857" w:rsidRDefault="00AD6577">
      <w:pPr>
        <w:pStyle w:val="Heading2"/>
        <w:rPr>
          <w:color w:val="auto"/>
          <w:sz w:val="24"/>
          <w:szCs w:val="24"/>
        </w:rPr>
      </w:pPr>
      <w:r w:rsidRPr="00594857">
        <w:rPr>
          <w:color w:val="auto"/>
          <w:sz w:val="24"/>
          <w:szCs w:val="24"/>
        </w:rPr>
        <w:t>Additional support for pupils with particular needs</w:t>
      </w:r>
    </w:p>
    <w:p w:rsidR="00AD6577" w:rsidRPr="00594857" w:rsidRDefault="00AD6577">
      <w:pPr>
        <w:pStyle w:val="Heading3"/>
        <w:ind w:left="0" w:firstLine="0"/>
        <w:rPr>
          <w:sz w:val="24"/>
          <w:szCs w:val="24"/>
        </w:rPr>
      </w:pPr>
      <w:r w:rsidRPr="00594857">
        <w:rPr>
          <w:color w:val="auto"/>
          <w:sz w:val="24"/>
          <w:szCs w:val="24"/>
        </w:rPr>
        <w:t>How will you work with me to help my child who needs additional support from adults at home to access remote education?</w:t>
      </w:r>
    </w:p>
    <w:p w:rsidR="00AD6577" w:rsidRDefault="00AD6577">
      <w:pPr>
        <w:spacing w:before="100" w:after="100"/>
        <w:rPr>
          <w:rFonts w:cs="Arial"/>
          <w:color w:val="auto"/>
        </w:rPr>
      </w:pPr>
      <w:r>
        <w:rPr>
          <w:rFonts w:cs="Arial"/>
          <w:color w:val="auto"/>
        </w:rPr>
        <w:t>We</w:t>
      </w:r>
      <w:r>
        <w:t xml:space="preserve"> </w:t>
      </w:r>
      <w:r>
        <w:rPr>
          <w:rFonts w:cs="Arial"/>
          <w:color w:val="auto"/>
        </w:rPr>
        <w:t>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w:t>
      </w:r>
    </w:p>
    <w:p w:rsidR="00AD6577" w:rsidRDefault="00AD6577">
      <w:pPr>
        <w:spacing w:before="100" w:after="120" w:line="240" w:lineRule="auto"/>
      </w:pPr>
      <w:r>
        <w:rPr>
          <w:noProof/>
        </w:rPr>
      </w:r>
      <w:r>
        <w:pict>
          <v:rect id="_x0000_s1034" style="width:471pt;height:164.2pt;mso-position-horizontal-relative:char;mso-position-vertical-relative:line">
            <v:textbox>
              <w:txbxContent>
                <w:p w:rsidR="00AD6577" w:rsidRDefault="00AD6577">
                  <w:pPr>
                    <w:spacing w:before="100" w:after="120" w:line="240" w:lineRule="auto"/>
                    <w:rPr>
                      <w:rFonts w:cs="Arial"/>
                      <w:color w:val="auto"/>
                    </w:rPr>
                  </w:pPr>
                  <w:r>
                    <w:rPr>
                      <w:rFonts w:cs="Arial"/>
                      <w:color w:val="auto"/>
                    </w:rPr>
                    <w:t>Pupils with SEND will be working within the guidance and materials set out by</w:t>
                  </w:r>
                  <w:r>
                    <w:t xml:space="preserve"> </w:t>
                  </w:r>
                  <w:r>
                    <w:rPr>
                      <w:rFonts w:cs="Arial"/>
                      <w:color w:val="auto"/>
                    </w:rPr>
                    <w:t>their</w:t>
                  </w:r>
                  <w:r>
                    <w:t xml:space="preserve"> </w:t>
                  </w:r>
                  <w:r>
                    <w:rPr>
                      <w:rFonts w:cs="Arial"/>
                      <w:color w:val="auto"/>
                    </w:rPr>
                    <w:t xml:space="preserve">class teachers.   Additional resources and guidance will be made available to parents and pupils with additional needs, to support them in accessing the materials fully. </w:t>
                  </w:r>
                  <w:r>
                    <w:t xml:space="preserve"> </w:t>
                  </w:r>
                </w:p>
                <w:p w:rsidR="00AD6577" w:rsidRDefault="00AD6577">
                  <w:pPr>
                    <w:spacing w:before="100" w:after="120" w:line="240" w:lineRule="auto"/>
                    <w:rPr>
                      <w:rFonts w:cs="Arial"/>
                      <w:color w:val="auto"/>
                    </w:rPr>
                  </w:pPr>
                  <w:r>
                    <w:rPr>
                      <w:rFonts w:cs="Arial"/>
                      <w:color w:val="auto"/>
                    </w:rPr>
                    <w:t xml:space="preserve">Specific pupil based resources can also be sent to pupils wherever relevant, including daily intervention programmes and specific tasks or materials which are unique to a small group, or individual pupils.   </w:t>
                  </w:r>
                </w:p>
                <w:p w:rsidR="00AD6577" w:rsidRDefault="00AD6577">
                  <w:pPr>
                    <w:spacing w:before="100" w:after="120" w:line="240" w:lineRule="auto"/>
                    <w:rPr>
                      <w:rFonts w:cs="Arial"/>
                      <w:color w:val="auto"/>
                    </w:rPr>
                  </w:pPr>
                  <w:r>
                    <w:rPr>
                      <w:rFonts w:cs="Arial"/>
                      <w:color w:val="auto"/>
                    </w:rPr>
                    <w:t xml:space="preserve">All parents, and particularly those parents of pupils with additional needs, are encouraged to contact class teachers and our SENDCO for any further support and advice as needed. </w:t>
                  </w:r>
                  <w:r>
                    <w:t xml:space="preserve"> </w:t>
                  </w:r>
                </w:p>
                <w:p w:rsidR="00AD6577" w:rsidRDefault="00AD6577">
                  <w:pPr>
                    <w:spacing w:before="100" w:after="120" w:line="240" w:lineRule="auto"/>
                    <w:rPr>
                      <w:rFonts w:cs="Arial"/>
                      <w:color w:val="auto"/>
                    </w:rPr>
                  </w:pPr>
                </w:p>
              </w:txbxContent>
            </v:textbox>
            <w10:anchorlock/>
          </v:rect>
        </w:pict>
      </w:r>
    </w:p>
    <w:p w:rsidR="00AD6577" w:rsidRPr="00594857" w:rsidRDefault="00AD6577">
      <w:pPr>
        <w:pStyle w:val="Heading2"/>
        <w:rPr>
          <w:color w:val="auto"/>
          <w:sz w:val="24"/>
          <w:szCs w:val="24"/>
        </w:rPr>
      </w:pPr>
      <w:r w:rsidRPr="00594857">
        <w:rPr>
          <w:color w:val="auto"/>
          <w:sz w:val="24"/>
          <w:szCs w:val="24"/>
        </w:rPr>
        <w:t>Remote education for self-isolating pupils</w:t>
      </w:r>
    </w:p>
    <w:p w:rsidR="00AD6577" w:rsidRDefault="00AD6577">
      <w:pPr>
        <w:rPr>
          <w:rFonts w:cs="Arial"/>
          <w:color w:val="auto"/>
        </w:rPr>
      </w:pPr>
      <w:r>
        <w:rPr>
          <w:rFonts w:cs="Arial"/>
          <w:color w:val="auto"/>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rsidR="00AD6577" w:rsidRPr="00594857" w:rsidRDefault="00AD6577">
      <w:pPr>
        <w:pStyle w:val="Heading3"/>
        <w:ind w:left="0" w:firstLine="0"/>
        <w:rPr>
          <w:color w:val="auto"/>
          <w:sz w:val="24"/>
          <w:szCs w:val="24"/>
        </w:rPr>
      </w:pPr>
      <w:r w:rsidRPr="00594857">
        <w:rPr>
          <w:color w:val="auto"/>
          <w:sz w:val="24"/>
          <w:szCs w:val="24"/>
        </w:rPr>
        <w:t xml:space="preserve">If my child is not in school because they are self-isolating, how will their remote education differ from the approaches described above? </w:t>
      </w:r>
    </w:p>
    <w:p w:rsidR="00AD6577" w:rsidRDefault="00AD6577">
      <w:r>
        <w:rPr>
          <w:noProof/>
        </w:rPr>
      </w:r>
      <w:r>
        <w:pict>
          <v:rect id="_x0000_s1035" style="width:471pt;height:142.85pt;mso-position-horizontal-relative:char;mso-position-vertical-relative:line">
            <v:textbox>
              <w:txbxContent>
                <w:p w:rsidR="00AD6577" w:rsidRPr="00594857" w:rsidRDefault="00AD6577" w:rsidP="00594857">
                  <w:r>
                    <w:t xml:space="preserve">If individual children are self isolating at a point where school is open the procedures for online learning and support explained in this document will not be available because it is neither practical or reasonable to expect members of teaching staff to be teaching their class in person and offering regular online support. </w:t>
                  </w:r>
                  <w:r>
                    <w:br/>
                    <w:t>Instead learning packs, covering the things that are being taught in school, will be produced for these children to work with at home.</w:t>
                  </w:r>
                  <w:r>
                    <w:br/>
                    <w:t>Support and assessment will be available on a daily basis via children’s Class email accounts.</w:t>
                  </w:r>
                </w:p>
              </w:txbxContent>
            </v:textbox>
            <w10:anchorlock/>
          </v:rect>
        </w:pict>
      </w:r>
    </w:p>
    <w:sectPr w:rsidR="00AD6577" w:rsidSect="00A72CCD">
      <w:footerReference w:type="default" r:id="rId9"/>
      <w:pgSz w:w="11906" w:h="16838"/>
      <w:pgMar w:top="709" w:right="1276"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577" w:rsidRDefault="00AD6577">
      <w:pPr>
        <w:spacing w:after="0" w:line="240" w:lineRule="auto"/>
      </w:pPr>
      <w:r>
        <w:separator/>
      </w:r>
    </w:p>
  </w:endnote>
  <w:endnote w:type="continuationSeparator" w:id="0">
    <w:p w:rsidR="00AD6577" w:rsidRDefault="00AD65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577" w:rsidRDefault="00AD6577">
    <w:pPr>
      <w:pStyle w:val="Footer"/>
      <w:ind w:firstLine="4513"/>
    </w:pPr>
    <w:fldSimple w:instr="PAGE ">
      <w:r>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577" w:rsidRDefault="00AD6577">
      <w:pPr>
        <w:spacing w:line="240" w:lineRule="auto"/>
      </w:pPr>
      <w:r>
        <w:separator/>
      </w:r>
    </w:p>
  </w:footnote>
  <w:footnote w:type="continuationSeparator" w:id="0">
    <w:p w:rsidR="00AD6577" w:rsidRDefault="00AD65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01043150"/>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AC4C8496"/>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9704FFA4"/>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05CE051E"/>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E42A7E4"/>
    <w:lvl w:ilvl="0">
      <w:start w:val="1"/>
      <w:numFmt w:val="bullet"/>
      <w:lvlText w:val=""/>
      <w:lvlJc w:val="left"/>
      <w:pPr>
        <w:tabs>
          <w:tab w:val="num" w:pos="360"/>
        </w:tabs>
        <w:ind w:left="360" w:hanging="360"/>
      </w:pPr>
      <w:rPr>
        <w:rFonts w:ascii="Symbol" w:hAnsi="Symbol" w:hint="default"/>
      </w:rPr>
    </w:lvl>
  </w:abstractNum>
  <w:abstractNum w:abstractNumId="5">
    <w:nsid w:val="0E96371E"/>
    <w:multiLevelType w:val="multilevel"/>
    <w:tmpl w:val="FFFFFFFF"/>
    <w:lvl w:ilvl="0">
      <w:numFmt w:val="bullet"/>
      <w:lvlText w:val=""/>
      <w:lvlJc w:val="left"/>
      <w:pPr>
        <w:tabs>
          <w:tab w:val="num" w:pos="1209"/>
        </w:tabs>
        <w:ind w:left="1209" w:hanging="360"/>
      </w:pPr>
      <w:rPr>
        <w:rFonts w:ascii="Symbol" w:hAnsi="Symbol" w:hint="default"/>
        <w:sz w:val="24"/>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suff w:val="nothing"/>
      <w:lvlText w:val=""/>
      <w:lvlJc w:val="left"/>
      <w:pPr>
        <w:tabs>
          <w:tab w:val="num" w:pos="0"/>
        </w:tabs>
      </w:pPr>
      <w:rPr>
        <w:rFonts w:cs="Times New Roman"/>
      </w:rPr>
    </w:lvl>
    <w:lvl w:ilvl="5">
      <w:start w:val="1"/>
      <w:numFmt w:val="decimal"/>
      <w:suff w:val="nothing"/>
      <w:lvlText w:val=""/>
      <w:lvlJc w:val="left"/>
      <w:pPr>
        <w:tabs>
          <w:tab w:val="num" w:pos="0"/>
        </w:tabs>
      </w:pPr>
      <w:rPr>
        <w:rFonts w:cs="Times New Roman"/>
      </w:rPr>
    </w:lvl>
    <w:lvl w:ilvl="6">
      <w:start w:val="1"/>
      <w:numFmt w:val="decimal"/>
      <w:suff w:val="nothing"/>
      <w:lvlText w:val=""/>
      <w:lvlJc w:val="left"/>
      <w:pPr>
        <w:tabs>
          <w:tab w:val="num" w:pos="0"/>
        </w:tabs>
      </w:pPr>
      <w:rPr>
        <w:rFonts w:cs="Times New Roman"/>
      </w:rPr>
    </w:lvl>
    <w:lvl w:ilvl="7">
      <w:start w:val="1"/>
      <w:numFmt w:val="decimal"/>
      <w:suff w:val="nothing"/>
      <w:lvlText w:val=""/>
      <w:lvlJc w:val="left"/>
      <w:pPr>
        <w:tabs>
          <w:tab w:val="num" w:pos="0"/>
        </w:tabs>
      </w:pPr>
      <w:rPr>
        <w:rFonts w:cs="Times New Roman"/>
      </w:rPr>
    </w:lvl>
    <w:lvl w:ilvl="8">
      <w:start w:val="1"/>
      <w:numFmt w:val="decimal"/>
      <w:suff w:val="nothing"/>
      <w:lvlText w:val=""/>
      <w:lvlJc w:val="left"/>
      <w:pPr>
        <w:tabs>
          <w:tab w:val="num" w:pos="0"/>
        </w:tabs>
      </w:pPr>
      <w:rPr>
        <w:rFonts w:cs="Times New Roman"/>
      </w:rPr>
    </w:lvl>
  </w:abstractNum>
  <w:abstractNum w:abstractNumId="6">
    <w:nsid w:val="125F0CC2"/>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7">
    <w:nsid w:val="1ED041EC"/>
    <w:multiLevelType w:val="multilevel"/>
    <w:tmpl w:val="FFFFFFFF"/>
    <w:lvl w:ilvl="0">
      <w:start w:val="1"/>
      <w:numFmt w:val="decimal"/>
      <w:suff w:val="nothing"/>
      <w:lvlText w:val=""/>
      <w:lvlJc w:val="left"/>
      <w:pPr>
        <w:tabs>
          <w:tab w:val="num" w:pos="0"/>
        </w:tabs>
      </w:pPr>
      <w:rPr>
        <w:rFonts w:cs="Times New Roman"/>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lvlText w:val="%5"/>
      <w:lvlJc w:val="left"/>
      <w:pPr>
        <w:ind w:left="1008" w:hanging="1008"/>
      </w:pPr>
      <w:rPr>
        <w:rFonts w:cs="Times New Roman"/>
      </w:rPr>
    </w:lvl>
    <w:lvl w:ilvl="5">
      <w:start w:val="1"/>
      <w:numFmt w:val="decimal"/>
      <w:lvlText w:val="%5.%6"/>
      <w:lvlJc w:val="left"/>
      <w:pPr>
        <w:ind w:left="1152" w:hanging="1152"/>
      </w:pPr>
      <w:rPr>
        <w:rFonts w:cs="Times New Roman"/>
      </w:rPr>
    </w:lvl>
    <w:lvl w:ilvl="6">
      <w:start w:val="1"/>
      <w:numFmt w:val="decimal"/>
      <w:lvlText w:val="%5.%6.%7"/>
      <w:lvlJc w:val="left"/>
      <w:pPr>
        <w:ind w:left="1296" w:hanging="1296"/>
      </w:pPr>
      <w:rPr>
        <w:rFonts w:cs="Times New Roman"/>
      </w:rPr>
    </w:lvl>
    <w:lvl w:ilvl="7">
      <w:start w:val="1"/>
      <w:numFmt w:val="decimal"/>
      <w:lvlText w:val="%5.%6.%7.%8"/>
      <w:lvlJc w:val="left"/>
      <w:pPr>
        <w:ind w:left="1440" w:hanging="1440"/>
      </w:pPr>
      <w:rPr>
        <w:rFonts w:cs="Times New Roman"/>
      </w:rPr>
    </w:lvl>
    <w:lvl w:ilvl="8">
      <w:start w:val="1"/>
      <w:numFmt w:val="decimal"/>
      <w:lvlText w:val="%5.%6.%7.%8.%9"/>
      <w:lvlJc w:val="left"/>
      <w:pPr>
        <w:ind w:left="1584" w:hanging="1584"/>
      </w:pPr>
      <w:rPr>
        <w:rFonts w:cs="Times New Roman"/>
      </w:rPr>
    </w:lvl>
  </w:abstractNum>
  <w:abstractNum w:abstractNumId="8">
    <w:nsid w:val="1F5D6BE9"/>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9">
    <w:nsid w:val="23D02C08"/>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10">
    <w:nsid w:val="2AAF2A38"/>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
      <w:lvlJc w:val="left"/>
      <w:pPr>
        <w:tabs>
          <w:tab w:val="num" w:pos="1440"/>
        </w:tabs>
        <w:ind w:left="1440" w:hanging="360"/>
      </w:pPr>
      <w:rPr>
        <w:rFonts w:ascii="Symbol" w:hAnsi="Symbol" w:hint="default"/>
        <w:sz w:val="24"/>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11">
    <w:nsid w:val="380D0F67"/>
    <w:multiLevelType w:val="multilevel"/>
    <w:tmpl w:val="FFFFFFFF"/>
    <w:lvl w:ilvl="0">
      <w:start w:val="1"/>
      <w:numFmt w:val="decimal"/>
      <w:suff w:val="nothing"/>
      <w:lvlText w:val=""/>
      <w:lvlJc w:val="left"/>
      <w:pPr>
        <w:tabs>
          <w:tab w:val="num" w:pos="0"/>
        </w:tabs>
      </w:pPr>
      <w:rPr>
        <w:rFonts w:cs="Times New Roman"/>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lvlText w:val="%5"/>
      <w:lvlJc w:val="left"/>
      <w:pPr>
        <w:ind w:left="1008" w:hanging="1008"/>
      </w:pPr>
      <w:rPr>
        <w:rFonts w:cs="Times New Roman"/>
      </w:rPr>
    </w:lvl>
    <w:lvl w:ilvl="5">
      <w:start w:val="1"/>
      <w:numFmt w:val="decimal"/>
      <w:lvlText w:val="%5.%6"/>
      <w:lvlJc w:val="left"/>
      <w:pPr>
        <w:ind w:left="1152" w:hanging="1152"/>
      </w:pPr>
      <w:rPr>
        <w:rFonts w:cs="Times New Roman"/>
      </w:rPr>
    </w:lvl>
    <w:lvl w:ilvl="6">
      <w:start w:val="1"/>
      <w:numFmt w:val="decimal"/>
      <w:lvlText w:val="%5.%6.%7"/>
      <w:lvlJc w:val="left"/>
      <w:pPr>
        <w:ind w:left="1296" w:hanging="1296"/>
      </w:pPr>
      <w:rPr>
        <w:rFonts w:cs="Times New Roman"/>
      </w:rPr>
    </w:lvl>
    <w:lvl w:ilvl="7">
      <w:start w:val="1"/>
      <w:numFmt w:val="decimal"/>
      <w:lvlText w:val="%5.%6.%7.%8"/>
      <w:lvlJc w:val="left"/>
      <w:pPr>
        <w:ind w:left="1440" w:hanging="1440"/>
      </w:pPr>
      <w:rPr>
        <w:rFonts w:cs="Times New Roman"/>
      </w:rPr>
    </w:lvl>
    <w:lvl w:ilvl="8">
      <w:start w:val="1"/>
      <w:numFmt w:val="decimal"/>
      <w:lvlText w:val="%5.%6.%7.%8.%9"/>
      <w:lvlJc w:val="left"/>
      <w:pPr>
        <w:ind w:left="1584" w:hanging="1584"/>
      </w:pPr>
      <w:rPr>
        <w:rFonts w:cs="Times New Roman"/>
      </w:rPr>
    </w:lvl>
  </w:abstractNum>
  <w:abstractNum w:abstractNumId="12">
    <w:nsid w:val="3CA965C7"/>
    <w:multiLevelType w:val="multilevel"/>
    <w:tmpl w:val="FFFFFFFF"/>
    <w:lvl w:ilvl="0">
      <w:start w:val="1"/>
      <w:numFmt w:val="decimal"/>
      <w:lvlText w:val="%1."/>
      <w:lvlJc w:val="left"/>
      <w:pPr>
        <w:tabs>
          <w:tab w:val="num" w:pos="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13">
    <w:nsid w:val="3CC63816"/>
    <w:multiLevelType w:val="multilevel"/>
    <w:tmpl w:val="FFFFFFFF"/>
    <w:lvl w:ilvl="0">
      <w:numFmt w:val="bullet"/>
      <w:lvlText w:val=""/>
      <w:lvlJc w:val="left"/>
      <w:pPr>
        <w:tabs>
          <w:tab w:val="num" w:pos="926"/>
        </w:tabs>
        <w:ind w:left="926" w:hanging="360"/>
      </w:pPr>
      <w:rPr>
        <w:rFonts w:ascii="Symbol" w:hAnsi="Symbol" w:hint="default"/>
        <w:sz w:val="24"/>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suff w:val="nothing"/>
      <w:lvlText w:val=""/>
      <w:lvlJc w:val="left"/>
      <w:pPr>
        <w:tabs>
          <w:tab w:val="num" w:pos="0"/>
        </w:tabs>
      </w:pPr>
      <w:rPr>
        <w:rFonts w:cs="Times New Roman"/>
      </w:rPr>
    </w:lvl>
    <w:lvl w:ilvl="5">
      <w:start w:val="1"/>
      <w:numFmt w:val="decimal"/>
      <w:suff w:val="nothing"/>
      <w:lvlText w:val=""/>
      <w:lvlJc w:val="left"/>
      <w:pPr>
        <w:tabs>
          <w:tab w:val="num" w:pos="0"/>
        </w:tabs>
      </w:pPr>
      <w:rPr>
        <w:rFonts w:cs="Times New Roman"/>
      </w:rPr>
    </w:lvl>
    <w:lvl w:ilvl="6">
      <w:start w:val="1"/>
      <w:numFmt w:val="decimal"/>
      <w:suff w:val="nothing"/>
      <w:lvlText w:val=""/>
      <w:lvlJc w:val="left"/>
      <w:pPr>
        <w:tabs>
          <w:tab w:val="num" w:pos="0"/>
        </w:tabs>
      </w:pPr>
      <w:rPr>
        <w:rFonts w:cs="Times New Roman"/>
      </w:rPr>
    </w:lvl>
    <w:lvl w:ilvl="7">
      <w:start w:val="1"/>
      <w:numFmt w:val="decimal"/>
      <w:suff w:val="nothing"/>
      <w:lvlText w:val=""/>
      <w:lvlJc w:val="left"/>
      <w:pPr>
        <w:tabs>
          <w:tab w:val="num" w:pos="0"/>
        </w:tabs>
      </w:pPr>
      <w:rPr>
        <w:rFonts w:cs="Times New Roman"/>
      </w:rPr>
    </w:lvl>
    <w:lvl w:ilvl="8">
      <w:start w:val="1"/>
      <w:numFmt w:val="decimal"/>
      <w:suff w:val="nothing"/>
      <w:lvlText w:val=""/>
      <w:lvlJc w:val="left"/>
      <w:pPr>
        <w:tabs>
          <w:tab w:val="num" w:pos="0"/>
        </w:tabs>
      </w:pPr>
      <w:rPr>
        <w:rFonts w:cs="Times New Roman"/>
      </w:rPr>
    </w:lvl>
  </w:abstractNum>
  <w:abstractNum w:abstractNumId="14">
    <w:nsid w:val="3E5F74DB"/>
    <w:multiLevelType w:val="multilevel"/>
    <w:tmpl w:val="FFFFFFFF"/>
    <w:lvl w:ilvl="0">
      <w:start w:val="1"/>
      <w:numFmt w:val="decimal"/>
      <w:suff w:val="nothing"/>
      <w:lvlText w:val=""/>
      <w:lvlJc w:val="left"/>
      <w:pPr>
        <w:tabs>
          <w:tab w:val="num" w:pos="0"/>
        </w:tabs>
      </w:pPr>
      <w:rPr>
        <w:rFonts w:cs="Times New Roman"/>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lvlText w:val="%5"/>
      <w:lvlJc w:val="left"/>
      <w:pPr>
        <w:ind w:left="1008" w:hanging="1008"/>
      </w:pPr>
      <w:rPr>
        <w:rFonts w:cs="Times New Roman"/>
      </w:rPr>
    </w:lvl>
    <w:lvl w:ilvl="5">
      <w:start w:val="1"/>
      <w:numFmt w:val="decimal"/>
      <w:lvlText w:val="%5.%6"/>
      <w:lvlJc w:val="left"/>
      <w:pPr>
        <w:ind w:left="1152" w:hanging="1152"/>
      </w:pPr>
      <w:rPr>
        <w:rFonts w:cs="Times New Roman"/>
      </w:rPr>
    </w:lvl>
    <w:lvl w:ilvl="6">
      <w:start w:val="1"/>
      <w:numFmt w:val="decimal"/>
      <w:lvlText w:val="%5.%6.%7"/>
      <w:lvlJc w:val="left"/>
      <w:pPr>
        <w:ind w:left="1296" w:hanging="1296"/>
      </w:pPr>
      <w:rPr>
        <w:rFonts w:cs="Times New Roman"/>
      </w:rPr>
    </w:lvl>
    <w:lvl w:ilvl="7">
      <w:start w:val="1"/>
      <w:numFmt w:val="decimal"/>
      <w:lvlText w:val="%5.%6.%7.%8"/>
      <w:lvlJc w:val="left"/>
      <w:pPr>
        <w:ind w:left="1440" w:hanging="1440"/>
      </w:pPr>
      <w:rPr>
        <w:rFonts w:cs="Times New Roman"/>
      </w:rPr>
    </w:lvl>
    <w:lvl w:ilvl="8">
      <w:start w:val="1"/>
      <w:numFmt w:val="decimal"/>
      <w:lvlText w:val="%5.%6.%7.%8.%9"/>
      <w:lvlJc w:val="left"/>
      <w:pPr>
        <w:ind w:left="1584" w:hanging="1584"/>
      </w:pPr>
      <w:rPr>
        <w:rFonts w:cs="Times New Roman"/>
      </w:rPr>
    </w:lvl>
  </w:abstractNum>
  <w:abstractNum w:abstractNumId="15">
    <w:nsid w:val="4B635651"/>
    <w:multiLevelType w:val="multilevel"/>
    <w:tmpl w:val="FFFFFFFF"/>
    <w:lvl w:ilvl="0">
      <w:start w:val="1"/>
      <w:numFmt w:val="decimal"/>
      <w:pStyle w:val="Heading1"/>
      <w:suff w:val="nothing"/>
      <w:lvlText w:val=""/>
      <w:lvlJc w:val="left"/>
      <w:pPr>
        <w:tabs>
          <w:tab w:val="num" w:pos="0"/>
        </w:tabs>
      </w:pPr>
      <w:rPr>
        <w:rFonts w:cs="Times New Roman"/>
      </w:rPr>
    </w:lvl>
    <w:lvl w:ilvl="1">
      <w:start w:val="1"/>
      <w:numFmt w:val="decimal"/>
      <w:pStyle w:val="Heading2"/>
      <w:suff w:val="nothing"/>
      <w:lvlText w:val=""/>
      <w:lvlJc w:val="left"/>
      <w:pPr>
        <w:tabs>
          <w:tab w:val="num" w:pos="0"/>
        </w:tabs>
      </w:pPr>
      <w:rPr>
        <w:rFonts w:cs="Times New Roman"/>
      </w:rPr>
    </w:lvl>
    <w:lvl w:ilvl="2">
      <w:start w:val="1"/>
      <w:numFmt w:val="decimal"/>
      <w:pStyle w:val="Heading3"/>
      <w:suff w:val="nothing"/>
      <w:lvlText w:val=""/>
      <w:lvlJc w:val="left"/>
      <w:pPr>
        <w:tabs>
          <w:tab w:val="num" w:pos="0"/>
        </w:tabs>
      </w:pPr>
      <w:rPr>
        <w:rFonts w:cs="Times New Roman"/>
      </w:rPr>
    </w:lvl>
    <w:lvl w:ilvl="3">
      <w:start w:val="1"/>
      <w:numFmt w:val="decimal"/>
      <w:pStyle w:val="Heading4"/>
      <w:suff w:val="nothing"/>
      <w:lvlText w:val=""/>
      <w:lvlJc w:val="left"/>
      <w:pPr>
        <w:tabs>
          <w:tab w:val="num" w:pos="0"/>
        </w:tabs>
      </w:pPr>
      <w:rPr>
        <w:rFonts w:cs="Times New Roman"/>
      </w:rPr>
    </w:lvl>
    <w:lvl w:ilvl="4">
      <w:start w:val="1"/>
      <w:numFmt w:val="decimal"/>
      <w:pStyle w:val="Heading5"/>
      <w:lvlText w:val="%5"/>
      <w:lvlJc w:val="left"/>
      <w:pPr>
        <w:ind w:left="1008" w:hanging="1008"/>
      </w:pPr>
      <w:rPr>
        <w:rFonts w:cs="Times New Roman"/>
      </w:rPr>
    </w:lvl>
    <w:lvl w:ilvl="5">
      <w:start w:val="1"/>
      <w:numFmt w:val="decimal"/>
      <w:pStyle w:val="Heading6"/>
      <w:lvlText w:val="%5.%6"/>
      <w:lvlJc w:val="left"/>
      <w:pPr>
        <w:ind w:left="1152" w:hanging="1152"/>
      </w:pPr>
      <w:rPr>
        <w:rFonts w:cs="Times New Roman"/>
      </w:rPr>
    </w:lvl>
    <w:lvl w:ilvl="6">
      <w:start w:val="1"/>
      <w:numFmt w:val="decimal"/>
      <w:pStyle w:val="Heading7"/>
      <w:lvlText w:val="%5.%6.%7"/>
      <w:lvlJc w:val="left"/>
      <w:pPr>
        <w:ind w:left="1296" w:hanging="1296"/>
      </w:pPr>
      <w:rPr>
        <w:rFonts w:cs="Times New Roman"/>
      </w:rPr>
    </w:lvl>
    <w:lvl w:ilvl="7">
      <w:start w:val="1"/>
      <w:numFmt w:val="decimal"/>
      <w:pStyle w:val="Heading8"/>
      <w:lvlText w:val="%5.%6.%7.%8"/>
      <w:lvlJc w:val="left"/>
      <w:pPr>
        <w:ind w:left="1440" w:hanging="1440"/>
      </w:pPr>
      <w:rPr>
        <w:rFonts w:cs="Times New Roman"/>
      </w:rPr>
    </w:lvl>
    <w:lvl w:ilvl="8">
      <w:start w:val="1"/>
      <w:numFmt w:val="decimal"/>
      <w:pStyle w:val="Heading9"/>
      <w:lvlText w:val="%5.%6.%7.%8.%9"/>
      <w:lvlJc w:val="left"/>
      <w:pPr>
        <w:ind w:left="1584" w:hanging="1584"/>
      </w:pPr>
      <w:rPr>
        <w:rFonts w:cs="Times New Roman"/>
      </w:rPr>
    </w:lvl>
  </w:abstractNum>
  <w:abstractNum w:abstractNumId="16">
    <w:nsid w:val="4BCA3DC9"/>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17">
    <w:nsid w:val="4D922178"/>
    <w:multiLevelType w:val="hybridMultilevel"/>
    <w:tmpl w:val="655018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0714124"/>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19">
    <w:nsid w:val="52B7075F"/>
    <w:multiLevelType w:val="multilevel"/>
    <w:tmpl w:val="FFFFFFFF"/>
    <w:lvl w:ilvl="0">
      <w:start w:val="1"/>
      <w:numFmt w:val="decimal"/>
      <w:suff w:val="nothing"/>
      <w:lvlText w:val=""/>
      <w:lvlJc w:val="left"/>
      <w:pPr>
        <w:tabs>
          <w:tab w:val="num" w:pos="0"/>
        </w:tabs>
      </w:pPr>
      <w:rPr>
        <w:rFonts w:cs="Times New Roman"/>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lvlText w:val="%5"/>
      <w:lvlJc w:val="left"/>
      <w:pPr>
        <w:ind w:left="1008" w:hanging="1008"/>
      </w:pPr>
      <w:rPr>
        <w:rFonts w:cs="Times New Roman"/>
      </w:rPr>
    </w:lvl>
    <w:lvl w:ilvl="5">
      <w:start w:val="1"/>
      <w:numFmt w:val="decimal"/>
      <w:lvlText w:val="%5.%6"/>
      <w:lvlJc w:val="left"/>
      <w:pPr>
        <w:ind w:left="1152" w:hanging="1152"/>
      </w:pPr>
      <w:rPr>
        <w:rFonts w:cs="Times New Roman"/>
      </w:rPr>
    </w:lvl>
    <w:lvl w:ilvl="6">
      <w:start w:val="1"/>
      <w:numFmt w:val="decimal"/>
      <w:lvlText w:val="%5.%6.%7"/>
      <w:lvlJc w:val="left"/>
      <w:pPr>
        <w:ind w:left="1296" w:hanging="1296"/>
      </w:pPr>
      <w:rPr>
        <w:rFonts w:cs="Times New Roman"/>
      </w:rPr>
    </w:lvl>
    <w:lvl w:ilvl="7">
      <w:start w:val="1"/>
      <w:numFmt w:val="decimal"/>
      <w:lvlText w:val="%5.%6.%7.%8"/>
      <w:lvlJc w:val="left"/>
      <w:pPr>
        <w:ind w:left="1440" w:hanging="1440"/>
      </w:pPr>
      <w:rPr>
        <w:rFonts w:cs="Times New Roman"/>
      </w:rPr>
    </w:lvl>
    <w:lvl w:ilvl="8">
      <w:start w:val="1"/>
      <w:numFmt w:val="decimal"/>
      <w:lvlText w:val="%5.%6.%7.%8.%9"/>
      <w:lvlJc w:val="left"/>
      <w:pPr>
        <w:ind w:left="1584" w:hanging="1584"/>
      </w:pPr>
      <w:rPr>
        <w:rFonts w:cs="Times New Roman"/>
      </w:rPr>
    </w:lvl>
  </w:abstractNum>
  <w:abstractNum w:abstractNumId="20">
    <w:nsid w:val="649E49ED"/>
    <w:multiLevelType w:val="multilevel"/>
    <w:tmpl w:val="FFFFFFFF"/>
    <w:lvl w:ilvl="0">
      <w:numFmt w:val="bullet"/>
      <w:lvlText w:val=""/>
      <w:lvlJc w:val="left"/>
      <w:pPr>
        <w:tabs>
          <w:tab w:val="num" w:pos="643"/>
        </w:tabs>
        <w:ind w:left="643" w:hanging="360"/>
      </w:pPr>
      <w:rPr>
        <w:rFonts w:ascii="Symbol" w:hAnsi="Symbol" w:hint="default"/>
        <w:sz w:val="24"/>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suff w:val="nothing"/>
      <w:lvlText w:val=""/>
      <w:lvlJc w:val="left"/>
      <w:pPr>
        <w:tabs>
          <w:tab w:val="num" w:pos="0"/>
        </w:tabs>
      </w:pPr>
      <w:rPr>
        <w:rFonts w:cs="Times New Roman"/>
      </w:rPr>
    </w:lvl>
    <w:lvl w:ilvl="5">
      <w:start w:val="1"/>
      <w:numFmt w:val="decimal"/>
      <w:suff w:val="nothing"/>
      <w:lvlText w:val=""/>
      <w:lvlJc w:val="left"/>
      <w:pPr>
        <w:tabs>
          <w:tab w:val="num" w:pos="0"/>
        </w:tabs>
      </w:pPr>
      <w:rPr>
        <w:rFonts w:cs="Times New Roman"/>
      </w:rPr>
    </w:lvl>
    <w:lvl w:ilvl="6">
      <w:start w:val="1"/>
      <w:numFmt w:val="decimal"/>
      <w:suff w:val="nothing"/>
      <w:lvlText w:val=""/>
      <w:lvlJc w:val="left"/>
      <w:pPr>
        <w:tabs>
          <w:tab w:val="num" w:pos="0"/>
        </w:tabs>
      </w:pPr>
      <w:rPr>
        <w:rFonts w:cs="Times New Roman"/>
      </w:rPr>
    </w:lvl>
    <w:lvl w:ilvl="7">
      <w:start w:val="1"/>
      <w:numFmt w:val="decimal"/>
      <w:suff w:val="nothing"/>
      <w:lvlText w:val=""/>
      <w:lvlJc w:val="left"/>
      <w:pPr>
        <w:tabs>
          <w:tab w:val="num" w:pos="0"/>
        </w:tabs>
      </w:pPr>
      <w:rPr>
        <w:rFonts w:cs="Times New Roman"/>
      </w:rPr>
    </w:lvl>
    <w:lvl w:ilvl="8">
      <w:start w:val="1"/>
      <w:numFmt w:val="decimal"/>
      <w:suff w:val="nothing"/>
      <w:lvlText w:val=""/>
      <w:lvlJc w:val="left"/>
      <w:pPr>
        <w:tabs>
          <w:tab w:val="num" w:pos="0"/>
        </w:tabs>
      </w:pPr>
      <w:rPr>
        <w:rFonts w:cs="Times New Roman"/>
      </w:rPr>
    </w:lvl>
  </w:abstractNum>
  <w:abstractNum w:abstractNumId="21">
    <w:nsid w:val="69291B82"/>
    <w:multiLevelType w:val="multilevel"/>
    <w:tmpl w:val="FFFFFFFF"/>
    <w:lvl w:ilvl="0">
      <w:start w:val="1"/>
      <w:numFmt w:val="decimal"/>
      <w:lvlText w:val="%1."/>
      <w:lvlJc w:val="left"/>
      <w:pPr>
        <w:tabs>
          <w:tab w:val="num" w:pos="0"/>
        </w:tabs>
      </w:pPr>
      <w:rPr>
        <w:rFonts w:cs="Times New Roman"/>
      </w:rPr>
    </w:lvl>
    <w:lvl w:ilvl="1">
      <w:start w:val="1"/>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968" w:hanging="1368"/>
      </w:pPr>
      <w:rPr>
        <w:rFonts w:cs="Times New Roman"/>
      </w:rPr>
    </w:lvl>
    <w:lvl w:ilvl="6">
      <w:start w:val="1"/>
      <w:numFmt w:val="decimal"/>
      <w:lvlText w:val="%1.%2.%3.%4.%5.%6.%7"/>
      <w:lvlJc w:val="left"/>
      <w:pPr>
        <w:ind w:left="5976" w:hanging="1656"/>
      </w:pPr>
      <w:rPr>
        <w:rFonts w:cs="Times New Roman"/>
      </w:rPr>
    </w:lvl>
    <w:lvl w:ilvl="7">
      <w:start w:val="1"/>
      <w:numFmt w:val="decimal"/>
      <w:lvlText w:val="%1.%2.%3.%4.%5.%6.%7.%8"/>
      <w:lvlJc w:val="left"/>
      <w:pPr>
        <w:ind w:left="6696" w:hanging="1656"/>
      </w:pPr>
      <w:rPr>
        <w:rFonts w:cs="Times New Roman"/>
      </w:rPr>
    </w:lvl>
    <w:lvl w:ilvl="8">
      <w:start w:val="1"/>
      <w:numFmt w:val="decimal"/>
      <w:lvlText w:val="%1.%2.%3.%4.%5.%6.%7.%8.%9"/>
      <w:lvlJc w:val="left"/>
      <w:pPr>
        <w:ind w:left="7560" w:hanging="1800"/>
      </w:pPr>
      <w:rPr>
        <w:rFonts w:cs="Times New Roman"/>
      </w:rPr>
    </w:lvl>
  </w:abstractNum>
  <w:abstractNum w:abstractNumId="22">
    <w:nsid w:val="6C2F1E5E"/>
    <w:multiLevelType w:val="multilevel"/>
    <w:tmpl w:val="FFFFFFFF"/>
    <w:lvl w:ilvl="0">
      <w:start w:val="1"/>
      <w:numFmt w:val="decimal"/>
      <w:suff w:val="nothing"/>
      <w:lvlText w:val=""/>
      <w:lvlJc w:val="left"/>
      <w:pPr>
        <w:tabs>
          <w:tab w:val="num" w:pos="0"/>
        </w:tabs>
      </w:pPr>
      <w:rPr>
        <w:rFonts w:cs="Times New Roman"/>
      </w:rPr>
    </w:lvl>
    <w:lvl w:ilvl="1">
      <w:start w:val="1"/>
      <w:numFmt w:val="decimal"/>
      <w:suff w:val="nothing"/>
      <w:lvlText w:val=""/>
      <w:lvlJc w:val="left"/>
      <w:pPr>
        <w:tabs>
          <w:tab w:val="num" w:pos="0"/>
        </w:tabs>
      </w:pPr>
      <w:rPr>
        <w:rFonts w:cs="Times New Roman"/>
      </w:rPr>
    </w:lvl>
    <w:lvl w:ilvl="2">
      <w:start w:val="1"/>
      <w:numFmt w:val="decimal"/>
      <w:suff w:val="nothing"/>
      <w:lvlText w:val=""/>
      <w:lvlJc w:val="left"/>
      <w:pPr>
        <w:tabs>
          <w:tab w:val="num" w:pos="0"/>
        </w:tabs>
      </w:pPr>
      <w:rPr>
        <w:rFonts w:cs="Times New Roman"/>
      </w:rPr>
    </w:lvl>
    <w:lvl w:ilvl="3">
      <w:start w:val="1"/>
      <w:numFmt w:val="decimal"/>
      <w:suff w:val="nothing"/>
      <w:lvlText w:val=""/>
      <w:lvlJc w:val="left"/>
      <w:pPr>
        <w:tabs>
          <w:tab w:val="num" w:pos="0"/>
        </w:tabs>
      </w:pPr>
      <w:rPr>
        <w:rFonts w:cs="Times New Roman"/>
      </w:rPr>
    </w:lvl>
    <w:lvl w:ilvl="4">
      <w:start w:val="1"/>
      <w:numFmt w:val="decimal"/>
      <w:lvlText w:val="%5"/>
      <w:lvlJc w:val="left"/>
      <w:pPr>
        <w:ind w:left="1008" w:hanging="1008"/>
      </w:pPr>
      <w:rPr>
        <w:rFonts w:cs="Times New Roman"/>
      </w:rPr>
    </w:lvl>
    <w:lvl w:ilvl="5">
      <w:start w:val="1"/>
      <w:numFmt w:val="decimal"/>
      <w:lvlText w:val="%5.%6"/>
      <w:lvlJc w:val="left"/>
      <w:pPr>
        <w:ind w:left="1152" w:hanging="1152"/>
      </w:pPr>
      <w:rPr>
        <w:rFonts w:cs="Times New Roman"/>
      </w:rPr>
    </w:lvl>
    <w:lvl w:ilvl="6">
      <w:start w:val="1"/>
      <w:numFmt w:val="decimal"/>
      <w:lvlText w:val="%5.%6.%7"/>
      <w:lvlJc w:val="left"/>
      <w:pPr>
        <w:ind w:left="1296" w:hanging="1296"/>
      </w:pPr>
      <w:rPr>
        <w:rFonts w:cs="Times New Roman"/>
      </w:rPr>
    </w:lvl>
    <w:lvl w:ilvl="7">
      <w:start w:val="1"/>
      <w:numFmt w:val="decimal"/>
      <w:lvlText w:val="%5.%6.%7.%8"/>
      <w:lvlJc w:val="left"/>
      <w:pPr>
        <w:ind w:left="1440" w:hanging="1440"/>
      </w:pPr>
      <w:rPr>
        <w:rFonts w:cs="Times New Roman"/>
      </w:rPr>
    </w:lvl>
    <w:lvl w:ilvl="8">
      <w:start w:val="1"/>
      <w:numFmt w:val="decimal"/>
      <w:lvlText w:val="%5.%6.%7.%8.%9"/>
      <w:lvlJc w:val="left"/>
      <w:pPr>
        <w:ind w:left="1584" w:hanging="1584"/>
      </w:pPr>
      <w:rPr>
        <w:rFonts w:cs="Times New Roman"/>
      </w:rPr>
    </w:lvl>
  </w:abstractNum>
  <w:abstractNum w:abstractNumId="23">
    <w:nsid w:val="7482695F"/>
    <w:multiLevelType w:val="multilevel"/>
    <w:tmpl w:val="FFFFFFFF"/>
    <w:lvl w:ilvl="0">
      <w:numFmt w:val="bullet"/>
      <w:lvlText w:val=""/>
      <w:lvlJc w:val="left"/>
      <w:pPr>
        <w:tabs>
          <w:tab w:val="num" w:pos="720"/>
        </w:tabs>
        <w:ind w:left="720" w:hanging="360"/>
      </w:pPr>
      <w:rPr>
        <w:rFonts w:ascii="Symbol" w:hAnsi="Symbol" w:hint="default"/>
        <w:sz w:val="24"/>
      </w:rPr>
    </w:lvl>
    <w:lvl w:ilvl="1">
      <w:numFmt w:val="bullet"/>
      <w:lvlText w:val=""/>
      <w:lvlJc w:val="left"/>
      <w:pPr>
        <w:tabs>
          <w:tab w:val="num" w:pos="1440"/>
        </w:tabs>
        <w:ind w:left="1440" w:hanging="360"/>
      </w:pPr>
      <w:rPr>
        <w:rFonts w:ascii="Symbol" w:hAnsi="Symbol" w:hint="default"/>
        <w:sz w:val="24"/>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Symbol" w:hAnsi="Symbol" w:hint="default"/>
        <w:sz w:val="24"/>
      </w:rPr>
    </w:lvl>
    <w:lvl w:ilvl="4">
      <w:numFmt w:val="bullet"/>
      <w:lvlText w:val="o"/>
      <w:lvlJc w:val="left"/>
      <w:pPr>
        <w:tabs>
          <w:tab w:val="num" w:pos="3600"/>
        </w:tabs>
        <w:ind w:left="3600" w:hanging="360"/>
      </w:pPr>
      <w:rPr>
        <w:rFonts w:ascii="Courier New" w:hAnsi="Courier New"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Symbol" w:hAnsi="Symbol" w:hint="default"/>
        <w:sz w:val="24"/>
      </w:rPr>
    </w:lvl>
    <w:lvl w:ilvl="7">
      <w:numFmt w:val="bullet"/>
      <w:lvlText w:val="o"/>
      <w:lvlJc w:val="left"/>
      <w:pPr>
        <w:tabs>
          <w:tab w:val="num" w:pos="5760"/>
        </w:tabs>
        <w:ind w:left="5760" w:hanging="360"/>
      </w:pPr>
      <w:rPr>
        <w:rFonts w:ascii="Courier New" w:hAnsi="Courier New" w:hint="default"/>
        <w:sz w:val="20"/>
      </w:rPr>
    </w:lvl>
    <w:lvl w:ilvl="8">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 w:numId="6">
    <w:abstractNumId w:val="4"/>
  </w:num>
  <w:num w:numId="7">
    <w:abstractNumId w:val="1"/>
  </w:num>
  <w:num w:numId="8">
    <w:abstractNumId w:val="0"/>
  </w:num>
  <w:num w:numId="9">
    <w:abstractNumId w:val="3"/>
  </w:num>
  <w:num w:numId="10">
    <w:abstractNumId w:val="2"/>
  </w:num>
  <w:num w:numId="11">
    <w:abstractNumId w:val="15"/>
  </w:num>
  <w:num w:numId="12">
    <w:abstractNumId w:val="8"/>
  </w:num>
  <w:num w:numId="13">
    <w:abstractNumId w:val="9"/>
  </w:num>
  <w:num w:numId="14">
    <w:abstractNumId w:val="22"/>
  </w:num>
  <w:num w:numId="15">
    <w:abstractNumId w:val="11"/>
  </w:num>
  <w:num w:numId="16">
    <w:abstractNumId w:val="7"/>
  </w:num>
  <w:num w:numId="17">
    <w:abstractNumId w:val="14"/>
  </w:num>
  <w:num w:numId="18">
    <w:abstractNumId w:val="19"/>
  </w:num>
  <w:num w:numId="19">
    <w:abstractNumId w:val="21"/>
  </w:num>
  <w:num w:numId="20">
    <w:abstractNumId w:val="5"/>
  </w:num>
  <w:num w:numId="21">
    <w:abstractNumId w:val="10"/>
  </w:num>
  <w:num w:numId="22">
    <w:abstractNumId w:val="20"/>
  </w:num>
  <w:num w:numId="23">
    <w:abstractNumId w:val="13"/>
  </w:num>
  <w:num w:numId="24">
    <w:abstractNumId w:val="23"/>
  </w:num>
  <w:num w:numId="25">
    <w:abstractNumId w:val="12"/>
  </w:num>
  <w:num w:numId="26">
    <w:abstractNumId w:val="18"/>
  </w:num>
  <w:num w:numId="27">
    <w:abstractNumId w:val="16"/>
  </w:num>
  <w:num w:numId="28">
    <w:abstractNumId w:val="6"/>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stylePaneFormatFilter w:val="1021"/>
  <w:defaultTabStop w:val="720"/>
  <w:autoHyphenation/>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2CCD"/>
    <w:rsid w:val="001838E2"/>
    <w:rsid w:val="002F3463"/>
    <w:rsid w:val="003D302B"/>
    <w:rsid w:val="004612C1"/>
    <w:rsid w:val="00594857"/>
    <w:rsid w:val="005A25AB"/>
    <w:rsid w:val="005D1178"/>
    <w:rsid w:val="006B77D7"/>
    <w:rsid w:val="007A0DE2"/>
    <w:rsid w:val="008D61D5"/>
    <w:rsid w:val="00A72CCD"/>
    <w:rsid w:val="00AD6577"/>
    <w:rsid w:val="00BE27E3"/>
    <w:rsid w:val="00C711B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2"/>
        <w:lang w:val="en-GB" w:eastAsia="en-GB"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72CCD"/>
    <w:pPr>
      <w:widowControl w:val="0"/>
      <w:suppressAutoHyphens/>
      <w:spacing w:after="240" w:line="288" w:lineRule="auto"/>
    </w:pPr>
    <w:rPr>
      <w:color w:val="0D0D0D"/>
      <w:sz w:val="24"/>
      <w:szCs w:val="24"/>
    </w:rPr>
  </w:style>
  <w:style w:type="paragraph" w:styleId="Heading1">
    <w:name w:val="heading 1"/>
    <w:basedOn w:val="Normal"/>
    <w:next w:val="Normal"/>
    <w:link w:val="Heading1Char"/>
    <w:uiPriority w:val="99"/>
    <w:qFormat/>
    <w:rsid w:val="00A72CCD"/>
    <w:pPr>
      <w:pageBreakBefore/>
      <w:numPr>
        <w:numId w:val="11"/>
      </w:numPr>
      <w:spacing w:line="240" w:lineRule="auto"/>
      <w:outlineLvl w:val="0"/>
    </w:pPr>
    <w:rPr>
      <w:b/>
      <w:color w:val="104F75"/>
      <w:sz w:val="36"/>
    </w:rPr>
  </w:style>
  <w:style w:type="paragraph" w:styleId="Heading2">
    <w:name w:val="heading 2"/>
    <w:basedOn w:val="Normal"/>
    <w:next w:val="Normal"/>
    <w:link w:val="Heading2Char"/>
    <w:uiPriority w:val="99"/>
    <w:qFormat/>
    <w:rsid w:val="00A72CCD"/>
    <w:pPr>
      <w:keepNext/>
      <w:numPr>
        <w:ilvl w:val="1"/>
        <w:numId w:val="11"/>
      </w:numPr>
      <w:spacing w:before="480" w:line="240" w:lineRule="auto"/>
      <w:outlineLvl w:val="1"/>
    </w:pPr>
    <w:rPr>
      <w:b/>
      <w:color w:val="104F75"/>
      <w:sz w:val="32"/>
      <w:szCs w:val="32"/>
    </w:rPr>
  </w:style>
  <w:style w:type="paragraph" w:styleId="Heading3">
    <w:name w:val="heading 3"/>
    <w:basedOn w:val="Heading2"/>
    <w:next w:val="Normal"/>
    <w:link w:val="Heading3Char"/>
    <w:uiPriority w:val="99"/>
    <w:qFormat/>
    <w:rsid w:val="00A72CCD"/>
    <w:pPr>
      <w:numPr>
        <w:ilvl w:val="2"/>
      </w:numPr>
      <w:spacing w:before="360"/>
      <w:ind w:left="360" w:hanging="360"/>
      <w:outlineLvl w:val="2"/>
    </w:pPr>
    <w:rPr>
      <w:bCs/>
      <w:sz w:val="28"/>
      <w:szCs w:val="28"/>
    </w:rPr>
  </w:style>
  <w:style w:type="paragraph" w:styleId="Heading4">
    <w:name w:val="heading 4"/>
    <w:basedOn w:val="Heading2"/>
    <w:next w:val="Normal"/>
    <w:link w:val="Heading4Char"/>
    <w:uiPriority w:val="99"/>
    <w:qFormat/>
    <w:rsid w:val="00A72CCD"/>
    <w:pPr>
      <w:numPr>
        <w:ilvl w:val="3"/>
      </w:numPr>
      <w:spacing w:before="240"/>
      <w:ind w:left="360" w:hanging="360"/>
      <w:outlineLvl w:val="3"/>
    </w:pPr>
    <w:rPr>
      <w:bCs/>
      <w:sz w:val="24"/>
      <w:szCs w:val="28"/>
    </w:rPr>
  </w:style>
  <w:style w:type="paragraph" w:styleId="Heading5">
    <w:name w:val="heading 5"/>
    <w:basedOn w:val="Normal"/>
    <w:next w:val="Normal"/>
    <w:link w:val="Heading5Char"/>
    <w:uiPriority w:val="99"/>
    <w:qFormat/>
    <w:rsid w:val="00A72CCD"/>
    <w:pPr>
      <w:numPr>
        <w:ilvl w:val="4"/>
        <w:numId w:val="11"/>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9"/>
    <w:qFormat/>
    <w:rsid w:val="00A72CCD"/>
    <w:pPr>
      <w:numPr>
        <w:ilvl w:val="5"/>
        <w:numId w:val="11"/>
      </w:numPr>
      <w:spacing w:before="240" w:after="60"/>
      <w:outlineLvl w:val="5"/>
    </w:pPr>
    <w:rPr>
      <w:rFonts w:ascii="Calibri" w:hAnsi="Calibri"/>
      <w:b/>
      <w:bCs/>
      <w:szCs w:val="22"/>
    </w:rPr>
  </w:style>
  <w:style w:type="paragraph" w:styleId="Heading7">
    <w:name w:val="heading 7"/>
    <w:basedOn w:val="Normal"/>
    <w:next w:val="Normal"/>
    <w:link w:val="Heading7Char"/>
    <w:uiPriority w:val="99"/>
    <w:qFormat/>
    <w:rsid w:val="00A72CCD"/>
    <w:pPr>
      <w:numPr>
        <w:ilvl w:val="6"/>
        <w:numId w:val="11"/>
      </w:numPr>
      <w:spacing w:before="240" w:after="60"/>
      <w:outlineLvl w:val="6"/>
    </w:pPr>
    <w:rPr>
      <w:rFonts w:ascii="Calibri" w:hAnsi="Calibri"/>
    </w:rPr>
  </w:style>
  <w:style w:type="paragraph" w:styleId="Heading8">
    <w:name w:val="heading 8"/>
    <w:basedOn w:val="Normal"/>
    <w:next w:val="Normal"/>
    <w:link w:val="Heading8Char"/>
    <w:uiPriority w:val="99"/>
    <w:qFormat/>
    <w:rsid w:val="00A72CCD"/>
    <w:pPr>
      <w:numPr>
        <w:ilvl w:val="7"/>
        <w:numId w:val="11"/>
      </w:numPr>
      <w:spacing w:before="240" w:after="60"/>
      <w:outlineLvl w:val="7"/>
    </w:pPr>
    <w:rPr>
      <w:rFonts w:ascii="Calibri" w:hAnsi="Calibri"/>
      <w:i/>
      <w:iCs/>
    </w:rPr>
  </w:style>
  <w:style w:type="paragraph" w:styleId="Heading9">
    <w:name w:val="heading 9"/>
    <w:basedOn w:val="Normal"/>
    <w:next w:val="Normal"/>
    <w:link w:val="Heading9Char"/>
    <w:uiPriority w:val="99"/>
    <w:qFormat/>
    <w:rsid w:val="00A72CCD"/>
    <w:pPr>
      <w:numPr>
        <w:ilvl w:val="8"/>
        <w:numId w:val="11"/>
      </w:numPr>
      <w:spacing w:before="240" w:after="60"/>
      <w:outlineLvl w:val="8"/>
    </w:pPr>
    <w:rPr>
      <w:rFonts w:ascii="Cambria" w:hAnsi="Cambria"/>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72CCD"/>
    <w:rPr>
      <w:b/>
      <w:color w:val="104F75"/>
      <w:sz w:val="36"/>
      <w:szCs w:val="24"/>
    </w:rPr>
  </w:style>
  <w:style w:type="character" w:customStyle="1" w:styleId="Heading2Char">
    <w:name w:val="Heading 2 Char"/>
    <w:basedOn w:val="DefaultParagraphFont"/>
    <w:link w:val="Heading2"/>
    <w:uiPriority w:val="99"/>
    <w:rsid w:val="00A72CCD"/>
    <w:rPr>
      <w:b/>
      <w:color w:val="104F75"/>
      <w:sz w:val="32"/>
      <w:szCs w:val="32"/>
    </w:rPr>
  </w:style>
  <w:style w:type="character" w:customStyle="1" w:styleId="Heading3Char">
    <w:name w:val="Heading 3 Char"/>
    <w:basedOn w:val="DefaultParagraphFont"/>
    <w:link w:val="Heading3"/>
    <w:uiPriority w:val="99"/>
    <w:rsid w:val="00A72CCD"/>
    <w:rPr>
      <w:b/>
      <w:bCs/>
      <w:color w:val="104F75"/>
      <w:sz w:val="28"/>
      <w:szCs w:val="28"/>
    </w:rPr>
  </w:style>
  <w:style w:type="character" w:customStyle="1" w:styleId="Heading4Char">
    <w:name w:val="Heading 4 Char"/>
    <w:basedOn w:val="DefaultParagraphFont"/>
    <w:link w:val="Heading4"/>
    <w:uiPriority w:val="99"/>
    <w:rsid w:val="00A72CCD"/>
    <w:rPr>
      <w:b/>
      <w:bCs/>
      <w:color w:val="104F75"/>
      <w:sz w:val="24"/>
      <w:szCs w:val="28"/>
    </w:rPr>
  </w:style>
  <w:style w:type="character" w:customStyle="1" w:styleId="Heading5Char">
    <w:name w:val="Heading 5 Char"/>
    <w:basedOn w:val="DefaultParagraphFont"/>
    <w:link w:val="Heading5"/>
    <w:uiPriority w:val="99"/>
    <w:rsid w:val="00A72CCD"/>
    <w:rPr>
      <w:rFonts w:ascii="Calibri" w:hAnsi="Calibri"/>
      <w:b/>
      <w:bCs/>
      <w:i/>
      <w:iCs/>
      <w:color w:val="0D0D0D"/>
      <w:sz w:val="26"/>
      <w:szCs w:val="26"/>
    </w:rPr>
  </w:style>
  <w:style w:type="character" w:customStyle="1" w:styleId="Heading6Char">
    <w:name w:val="Heading 6 Char"/>
    <w:basedOn w:val="DefaultParagraphFont"/>
    <w:link w:val="Heading6"/>
    <w:uiPriority w:val="99"/>
    <w:rsid w:val="00A72CCD"/>
    <w:rPr>
      <w:rFonts w:ascii="Calibri" w:hAnsi="Calibri"/>
      <w:b/>
      <w:bCs/>
      <w:color w:val="0D0D0D"/>
      <w:sz w:val="24"/>
    </w:rPr>
  </w:style>
  <w:style w:type="character" w:customStyle="1" w:styleId="Heading7Char">
    <w:name w:val="Heading 7 Char"/>
    <w:basedOn w:val="DefaultParagraphFont"/>
    <w:link w:val="Heading7"/>
    <w:uiPriority w:val="99"/>
    <w:rsid w:val="00A72CCD"/>
    <w:rPr>
      <w:rFonts w:ascii="Calibri" w:hAnsi="Calibri"/>
      <w:color w:val="0D0D0D"/>
      <w:sz w:val="24"/>
      <w:szCs w:val="24"/>
    </w:rPr>
  </w:style>
  <w:style w:type="character" w:customStyle="1" w:styleId="Heading8Char">
    <w:name w:val="Heading 8 Char"/>
    <w:basedOn w:val="DefaultParagraphFont"/>
    <w:link w:val="Heading8"/>
    <w:uiPriority w:val="99"/>
    <w:rsid w:val="00A72CCD"/>
    <w:rPr>
      <w:rFonts w:ascii="Calibri" w:hAnsi="Calibri"/>
      <w:i/>
      <w:iCs/>
      <w:color w:val="0D0D0D"/>
      <w:sz w:val="24"/>
      <w:szCs w:val="24"/>
    </w:rPr>
  </w:style>
  <w:style w:type="character" w:customStyle="1" w:styleId="Heading9Char">
    <w:name w:val="Heading 9 Char"/>
    <w:basedOn w:val="DefaultParagraphFont"/>
    <w:link w:val="Heading9"/>
    <w:uiPriority w:val="99"/>
    <w:rsid w:val="00A72CCD"/>
    <w:rPr>
      <w:rFonts w:ascii="Cambria" w:hAnsi="Cambria"/>
      <w:color w:val="0D0D0D"/>
      <w:sz w:val="24"/>
    </w:rPr>
  </w:style>
  <w:style w:type="character" w:styleId="Hyperlink">
    <w:name w:val="Hyperlink"/>
    <w:basedOn w:val="DefaultParagraphFont"/>
    <w:uiPriority w:val="99"/>
    <w:rsid w:val="00A72CCD"/>
    <w:rPr>
      <w:rFonts w:cs="Times New Roman"/>
      <w:color w:val="000080"/>
      <w:u w:val="single"/>
    </w:rPr>
  </w:style>
  <w:style w:type="paragraph" w:styleId="TOCHeading">
    <w:name w:val="TOC Heading"/>
    <w:basedOn w:val="Normal"/>
    <w:next w:val="Normal"/>
    <w:uiPriority w:val="99"/>
    <w:qFormat/>
    <w:rsid w:val="00A72CCD"/>
    <w:pPr>
      <w:pageBreakBefore/>
    </w:pPr>
    <w:rPr>
      <w:rFonts w:cs="Arial"/>
      <w:b/>
      <w:color w:val="365F91"/>
      <w:sz w:val="36"/>
      <w:szCs w:val="28"/>
      <w:lang w:eastAsia="ja-JP"/>
    </w:rPr>
  </w:style>
  <w:style w:type="paragraph" w:customStyle="1" w:styleId="TitleText">
    <w:name w:val="TitleText"/>
    <w:basedOn w:val="Normal"/>
    <w:uiPriority w:val="99"/>
    <w:rsid w:val="00A72CCD"/>
    <w:pPr>
      <w:spacing w:before="3600" w:line="240" w:lineRule="auto"/>
    </w:pPr>
    <w:rPr>
      <w:rFonts w:cs="Arial"/>
      <w:b/>
      <w:color w:val="104F75"/>
      <w:sz w:val="92"/>
      <w:szCs w:val="92"/>
    </w:rPr>
  </w:style>
  <w:style w:type="character" w:customStyle="1" w:styleId="TitleTextChar">
    <w:name w:val="TitleText Char"/>
    <w:uiPriority w:val="99"/>
    <w:rsid w:val="00A72CCD"/>
    <w:rPr>
      <w:b/>
      <w:color w:val="104F75"/>
      <w:sz w:val="92"/>
    </w:rPr>
  </w:style>
  <w:style w:type="paragraph" w:customStyle="1" w:styleId="SubtitleText">
    <w:name w:val="SubtitleText"/>
    <w:basedOn w:val="Normal"/>
    <w:uiPriority w:val="99"/>
    <w:rsid w:val="00A72CCD"/>
    <w:pPr>
      <w:spacing w:after="1520"/>
    </w:pPr>
    <w:rPr>
      <w:rFonts w:cs="Arial"/>
      <w:b/>
      <w:color w:val="104F75"/>
      <w:sz w:val="48"/>
      <w:szCs w:val="48"/>
    </w:rPr>
  </w:style>
  <w:style w:type="character" w:customStyle="1" w:styleId="SubtitleTextChar">
    <w:name w:val="SubtitleText Char"/>
    <w:uiPriority w:val="99"/>
    <w:rsid w:val="00A72CCD"/>
    <w:rPr>
      <w:b/>
      <w:color w:val="104F75"/>
      <w:sz w:val="48"/>
    </w:rPr>
  </w:style>
  <w:style w:type="paragraph" w:styleId="ListBullet">
    <w:name w:val="List Bullet"/>
    <w:basedOn w:val="ListBullet5"/>
    <w:uiPriority w:val="99"/>
    <w:semiHidden/>
    <w:rsid w:val="00A72CCD"/>
  </w:style>
  <w:style w:type="paragraph" w:styleId="TOC1">
    <w:name w:val="toc 1"/>
    <w:basedOn w:val="Normal"/>
    <w:next w:val="Normal"/>
    <w:uiPriority w:val="99"/>
    <w:semiHidden/>
    <w:rsid w:val="00A72CCD"/>
    <w:pPr>
      <w:tabs>
        <w:tab w:val="right" w:pos="9498"/>
      </w:tabs>
      <w:spacing w:after="120"/>
    </w:pPr>
  </w:style>
  <w:style w:type="paragraph" w:styleId="TOC2">
    <w:name w:val="toc 2"/>
    <w:basedOn w:val="Normal"/>
    <w:next w:val="Normal"/>
    <w:uiPriority w:val="99"/>
    <w:semiHidden/>
    <w:rsid w:val="00A72CCD"/>
    <w:pPr>
      <w:tabs>
        <w:tab w:val="right" w:pos="9498"/>
      </w:tabs>
      <w:spacing w:after="120"/>
      <w:ind w:left="238"/>
    </w:pPr>
  </w:style>
  <w:style w:type="paragraph" w:styleId="TOC3">
    <w:name w:val="toc 3"/>
    <w:basedOn w:val="Normal"/>
    <w:next w:val="Normal"/>
    <w:uiPriority w:val="99"/>
    <w:semiHidden/>
    <w:rsid w:val="00A72CCD"/>
    <w:pPr>
      <w:tabs>
        <w:tab w:val="right" w:pos="9498"/>
      </w:tabs>
      <w:spacing w:after="120"/>
      <w:ind w:left="480"/>
    </w:pPr>
  </w:style>
  <w:style w:type="paragraph" w:customStyle="1" w:styleId="CopyrightBox">
    <w:name w:val="CopyrightBox"/>
    <w:basedOn w:val="Normal"/>
    <w:uiPriority w:val="99"/>
    <w:rsid w:val="00A72CCD"/>
  </w:style>
  <w:style w:type="character" w:customStyle="1" w:styleId="CopyrightBoxChar">
    <w:name w:val="CopyrightBox Char"/>
    <w:uiPriority w:val="99"/>
    <w:rsid w:val="00A72CCD"/>
    <w:rPr>
      <w:color w:val="0D0D0D"/>
      <w:sz w:val="24"/>
    </w:rPr>
  </w:style>
  <w:style w:type="paragraph" w:customStyle="1" w:styleId="CopyrightSpacing">
    <w:name w:val="CopyrightSpacing"/>
    <w:basedOn w:val="Normal"/>
    <w:uiPriority w:val="99"/>
    <w:rsid w:val="00A72CCD"/>
    <w:pPr>
      <w:spacing w:before="6000" w:after="120"/>
    </w:pPr>
  </w:style>
  <w:style w:type="character" w:customStyle="1" w:styleId="CopyrightSpacingChar">
    <w:name w:val="CopyrightSpacing Char"/>
    <w:uiPriority w:val="99"/>
    <w:rsid w:val="00A72CCD"/>
    <w:rPr>
      <w:sz w:val="24"/>
    </w:rPr>
  </w:style>
  <w:style w:type="paragraph" w:styleId="Title">
    <w:name w:val="Title"/>
    <w:basedOn w:val="Normal"/>
    <w:next w:val="Normal"/>
    <w:link w:val="TitleChar"/>
    <w:uiPriority w:val="99"/>
    <w:qFormat/>
    <w:rsid w:val="00A72CCD"/>
    <w:pPr>
      <w:spacing w:before="240" w:line="240" w:lineRule="auto"/>
    </w:pPr>
    <w:rPr>
      <w:b/>
      <w:color w:val="104F75"/>
      <w:sz w:val="96"/>
      <w:szCs w:val="120"/>
    </w:rPr>
  </w:style>
  <w:style w:type="character" w:customStyle="1" w:styleId="TitleChar">
    <w:name w:val="Title Char"/>
    <w:basedOn w:val="DefaultParagraphFont"/>
    <w:link w:val="Title"/>
    <w:uiPriority w:val="99"/>
    <w:semiHidden/>
    <w:rsid w:val="00A72CCD"/>
    <w:rPr>
      <w:rFonts w:ascii="Arial" w:hAnsi="Arial"/>
      <w:b/>
      <w:color w:val="104F75"/>
      <w:sz w:val="120"/>
      <w:lang w:eastAsia="en-US"/>
    </w:rPr>
  </w:style>
  <w:style w:type="paragraph" w:styleId="TableofFigures">
    <w:name w:val="table of figures"/>
    <w:basedOn w:val="Normal"/>
    <w:next w:val="Normal"/>
    <w:uiPriority w:val="99"/>
    <w:semiHidden/>
    <w:rsid w:val="00A72CCD"/>
    <w:pPr>
      <w:spacing w:after="120"/>
    </w:pPr>
  </w:style>
  <w:style w:type="paragraph" w:styleId="ListBullet4">
    <w:name w:val="List Bullet 4"/>
    <w:basedOn w:val="Normal"/>
    <w:uiPriority w:val="99"/>
    <w:semiHidden/>
    <w:rsid w:val="00A72CCD"/>
  </w:style>
  <w:style w:type="paragraph" w:styleId="ListParagraph">
    <w:name w:val="List Paragraph"/>
    <w:basedOn w:val="Normal"/>
    <w:uiPriority w:val="99"/>
    <w:qFormat/>
    <w:rsid w:val="00A72CCD"/>
  </w:style>
  <w:style w:type="paragraph" w:styleId="Caption">
    <w:name w:val="caption"/>
    <w:basedOn w:val="Normal"/>
    <w:next w:val="Normal"/>
    <w:uiPriority w:val="99"/>
    <w:qFormat/>
    <w:rsid w:val="00A72CCD"/>
    <w:pPr>
      <w:spacing w:before="120" w:after="120"/>
      <w:jc w:val="center"/>
    </w:pPr>
    <w:rPr>
      <w:b/>
      <w:bCs/>
      <w:color w:val="000000"/>
      <w:sz w:val="20"/>
      <w:szCs w:val="20"/>
    </w:rPr>
  </w:style>
  <w:style w:type="paragraph" w:styleId="BodyText">
    <w:name w:val="Body Text"/>
    <w:basedOn w:val="Normal"/>
    <w:link w:val="BodyTextChar"/>
    <w:uiPriority w:val="99"/>
    <w:semiHidden/>
    <w:rsid w:val="00A72CCD"/>
    <w:pPr>
      <w:spacing w:after="120"/>
    </w:pPr>
  </w:style>
  <w:style w:type="character" w:customStyle="1" w:styleId="BodyTextChar">
    <w:name w:val="Body Text Char"/>
    <w:basedOn w:val="DefaultParagraphFont"/>
    <w:link w:val="BodyText"/>
    <w:uiPriority w:val="99"/>
    <w:semiHidden/>
    <w:rsid w:val="00A72CCD"/>
    <w:rPr>
      <w:rFonts w:cs="Times New Roman"/>
    </w:rPr>
  </w:style>
  <w:style w:type="paragraph" w:customStyle="1" w:styleId="TableHeader">
    <w:name w:val="TableHeader"/>
    <w:uiPriority w:val="99"/>
    <w:rsid w:val="00A72CCD"/>
    <w:pPr>
      <w:widowControl w:val="0"/>
      <w:suppressAutoHyphens/>
      <w:spacing w:before="60" w:after="60"/>
      <w:ind w:left="57" w:right="57"/>
      <w:jc w:val="center"/>
    </w:pPr>
    <w:rPr>
      <w:b/>
      <w:color w:val="0D0D0D"/>
      <w:sz w:val="24"/>
      <w:szCs w:val="24"/>
    </w:rPr>
  </w:style>
  <w:style w:type="paragraph" w:styleId="BalloonText">
    <w:name w:val="Balloon Text"/>
    <w:basedOn w:val="Normal"/>
    <w:link w:val="BalloonTextChar"/>
    <w:uiPriority w:val="99"/>
    <w:semiHidden/>
    <w:rsid w:val="00A72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2CCD"/>
    <w:rPr>
      <w:rFonts w:ascii="Tahoma" w:hAnsi="Tahoma"/>
      <w:sz w:val="16"/>
    </w:rPr>
  </w:style>
  <w:style w:type="paragraph" w:customStyle="1" w:styleId="TableRow">
    <w:name w:val="TableRow"/>
    <w:uiPriority w:val="99"/>
    <w:rsid w:val="00A72CCD"/>
    <w:pPr>
      <w:widowControl w:val="0"/>
      <w:suppressAutoHyphens/>
      <w:spacing w:before="60" w:after="60"/>
      <w:ind w:left="57" w:right="57"/>
    </w:pPr>
    <w:rPr>
      <w:color w:val="0D0D0D"/>
      <w:sz w:val="24"/>
      <w:szCs w:val="24"/>
    </w:rPr>
  </w:style>
  <w:style w:type="character" w:customStyle="1" w:styleId="TableRowChar">
    <w:name w:val="TableRow Char"/>
    <w:uiPriority w:val="99"/>
    <w:rsid w:val="00A72CCD"/>
    <w:rPr>
      <w:color w:val="0D0D0D"/>
      <w:sz w:val="24"/>
    </w:rPr>
  </w:style>
  <w:style w:type="paragraph" w:styleId="Header">
    <w:name w:val="header"/>
    <w:basedOn w:val="Normal"/>
    <w:link w:val="HeaderChar"/>
    <w:uiPriority w:val="99"/>
    <w:semiHidden/>
    <w:rsid w:val="00A72C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2CCD"/>
    <w:rPr>
      <w:rFonts w:cs="Times New Roman"/>
      <w:sz w:val="24"/>
      <w:szCs w:val="24"/>
    </w:rPr>
  </w:style>
  <w:style w:type="paragraph" w:styleId="Footer">
    <w:name w:val="footer"/>
    <w:basedOn w:val="Normal"/>
    <w:link w:val="FooterChar"/>
    <w:uiPriority w:val="99"/>
    <w:semiHidden/>
    <w:rsid w:val="00A72CC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2CCD"/>
    <w:rPr>
      <w:rFonts w:cs="Times New Roman"/>
      <w:sz w:val="24"/>
      <w:szCs w:val="24"/>
    </w:rPr>
  </w:style>
  <w:style w:type="character" w:styleId="FollowedHyperlink">
    <w:name w:val="FollowedHyperlink"/>
    <w:basedOn w:val="DefaultParagraphFont"/>
    <w:uiPriority w:val="99"/>
    <w:rsid w:val="00A72CCD"/>
    <w:rPr>
      <w:rFonts w:cs="Times New Roman"/>
      <w:color w:val="800080"/>
      <w:u w:val="single"/>
    </w:rPr>
  </w:style>
  <w:style w:type="paragraph" w:styleId="FootnoteText">
    <w:name w:val="footnote text"/>
    <w:basedOn w:val="Normal"/>
    <w:link w:val="FootnoteTextChar"/>
    <w:uiPriority w:val="99"/>
    <w:semiHidden/>
    <w:rsid w:val="00A72CCD"/>
    <w:pPr>
      <w:spacing w:after="60" w:line="240" w:lineRule="auto"/>
    </w:pPr>
    <w:rPr>
      <w:sz w:val="20"/>
      <w:szCs w:val="20"/>
    </w:rPr>
  </w:style>
  <w:style w:type="character" w:customStyle="1" w:styleId="FootnoteTextChar">
    <w:name w:val="Footnote Text Char"/>
    <w:basedOn w:val="DefaultParagraphFont"/>
    <w:link w:val="FootnoteText"/>
    <w:uiPriority w:val="99"/>
    <w:semiHidden/>
    <w:rsid w:val="00A72CCD"/>
    <w:rPr>
      <w:rFonts w:cs="Times New Roman"/>
    </w:rPr>
  </w:style>
  <w:style w:type="character" w:styleId="FootnoteReference">
    <w:name w:val="footnote reference"/>
    <w:basedOn w:val="DefaultParagraphFont"/>
    <w:uiPriority w:val="99"/>
    <w:semiHidden/>
    <w:rsid w:val="00A72CCD"/>
    <w:rPr>
      <w:rFonts w:cs="Times New Roman"/>
      <w:vertAlign w:val="superscript"/>
    </w:rPr>
  </w:style>
  <w:style w:type="character" w:customStyle="1" w:styleId="RGB">
    <w:name w:val="RGB"/>
    <w:basedOn w:val="DefaultParagraphFont"/>
    <w:uiPriority w:val="99"/>
    <w:rsid w:val="00A72CCD"/>
    <w:rPr>
      <w:rFonts w:cs="Times New Roman"/>
      <w:b/>
      <w:bCs/>
      <w:sz w:val="20"/>
    </w:rPr>
  </w:style>
  <w:style w:type="paragraph" w:customStyle="1" w:styleId="ColouredBoxHeadline">
    <w:name w:val="Coloured Box Headline"/>
    <w:basedOn w:val="Normal"/>
    <w:uiPriority w:val="99"/>
    <w:rsid w:val="00A72CCD"/>
    <w:pPr>
      <w:spacing w:before="120"/>
    </w:pPr>
    <w:rPr>
      <w:b/>
      <w:bCs/>
      <w:sz w:val="28"/>
      <w:szCs w:val="20"/>
    </w:rPr>
  </w:style>
  <w:style w:type="character" w:customStyle="1" w:styleId="RGBValues">
    <w:name w:val="RGB Values"/>
    <w:basedOn w:val="DefaultParagraphFont"/>
    <w:uiPriority w:val="99"/>
    <w:rsid w:val="00A72CCD"/>
    <w:rPr>
      <w:rFonts w:cs="Times New Roman"/>
      <w:sz w:val="20"/>
    </w:rPr>
  </w:style>
  <w:style w:type="paragraph" w:styleId="ListBullet5">
    <w:name w:val="List Bullet 5"/>
    <w:basedOn w:val="Normal"/>
    <w:uiPriority w:val="99"/>
    <w:semiHidden/>
    <w:rsid w:val="00A72CCD"/>
  </w:style>
  <w:style w:type="character" w:styleId="CommentReference">
    <w:name w:val="annotation reference"/>
    <w:basedOn w:val="DefaultParagraphFont"/>
    <w:uiPriority w:val="99"/>
    <w:semiHidden/>
    <w:rsid w:val="00A72CCD"/>
    <w:rPr>
      <w:rFonts w:cs="Times New Roman"/>
    </w:rPr>
  </w:style>
  <w:style w:type="paragraph" w:styleId="CommentText">
    <w:name w:val="annotation text"/>
    <w:basedOn w:val="Normal"/>
    <w:link w:val="CommentTextChar"/>
    <w:uiPriority w:val="99"/>
    <w:semiHidden/>
    <w:rsid w:val="00A72CCD"/>
    <w:pPr>
      <w:spacing w:line="240" w:lineRule="auto"/>
    </w:pPr>
    <w:rPr>
      <w:sz w:val="20"/>
      <w:szCs w:val="20"/>
    </w:rPr>
  </w:style>
  <w:style w:type="character" w:customStyle="1" w:styleId="CommentTextChar">
    <w:name w:val="Comment Text Char"/>
    <w:basedOn w:val="DefaultParagraphFont"/>
    <w:link w:val="CommentText"/>
    <w:uiPriority w:val="99"/>
    <w:semiHidden/>
    <w:rsid w:val="00A72CCD"/>
    <w:rPr>
      <w:rFonts w:cs="Times New Roman"/>
    </w:rPr>
  </w:style>
  <w:style w:type="paragraph" w:styleId="CommentSubject">
    <w:name w:val="annotation subject"/>
    <w:basedOn w:val="CommentText"/>
    <w:next w:val="CommentText"/>
    <w:link w:val="CommentSubjectChar"/>
    <w:uiPriority w:val="99"/>
    <w:semiHidden/>
    <w:rsid w:val="00A72CCD"/>
    <w:rPr>
      <w:b/>
      <w:bCs/>
    </w:rPr>
  </w:style>
  <w:style w:type="character" w:customStyle="1" w:styleId="CommentSubjectChar">
    <w:name w:val="Comment Subject Char"/>
    <w:basedOn w:val="CommentTextChar"/>
    <w:link w:val="CommentSubject"/>
    <w:uiPriority w:val="99"/>
    <w:semiHidden/>
    <w:rsid w:val="00A72CCD"/>
    <w:rPr>
      <w:b/>
      <w:bCs/>
    </w:rPr>
  </w:style>
  <w:style w:type="paragraph" w:customStyle="1" w:styleId="Centredembed">
    <w:name w:val="Centred embed"/>
    <w:basedOn w:val="Normal"/>
    <w:uiPriority w:val="99"/>
    <w:rsid w:val="00A72CCD"/>
    <w:pPr>
      <w:spacing w:after="0"/>
      <w:jc w:val="center"/>
    </w:pPr>
    <w:rPr>
      <w:szCs w:val="20"/>
    </w:rPr>
  </w:style>
  <w:style w:type="paragraph" w:styleId="Date">
    <w:name w:val="Date"/>
    <w:basedOn w:val="Normal"/>
    <w:next w:val="Normal"/>
    <w:link w:val="DateChar"/>
    <w:uiPriority w:val="99"/>
    <w:semiHidden/>
    <w:rsid w:val="00A72CCD"/>
    <w:rPr>
      <w:rFonts w:cs="Arial"/>
      <w:b/>
      <w:bCs/>
      <w:color w:val="104F75"/>
      <w:sz w:val="44"/>
      <w:szCs w:val="44"/>
    </w:rPr>
  </w:style>
  <w:style w:type="character" w:customStyle="1" w:styleId="DateChar">
    <w:name w:val="Date Char"/>
    <w:basedOn w:val="DefaultParagraphFont"/>
    <w:link w:val="Date"/>
    <w:uiPriority w:val="99"/>
    <w:semiHidden/>
    <w:rsid w:val="00A72CCD"/>
    <w:rPr>
      <w:rFonts w:cs="Arial"/>
      <w:b/>
      <w:bCs/>
      <w:color w:val="104F75"/>
      <w:sz w:val="44"/>
      <w:szCs w:val="44"/>
    </w:rPr>
  </w:style>
  <w:style w:type="character" w:customStyle="1" w:styleId="SourceChar">
    <w:name w:val="Source Char"/>
    <w:basedOn w:val="DefaultParagraphFont"/>
    <w:uiPriority w:val="99"/>
    <w:rsid w:val="00A72CCD"/>
    <w:rPr>
      <w:rFonts w:cs="Times New Roman"/>
    </w:rPr>
  </w:style>
  <w:style w:type="paragraph" w:customStyle="1" w:styleId="Source">
    <w:name w:val="Source"/>
    <w:basedOn w:val="Normal"/>
    <w:uiPriority w:val="99"/>
    <w:rsid w:val="00A72CCD"/>
    <w:pPr>
      <w:jc w:val="right"/>
    </w:pPr>
    <w:rPr>
      <w:sz w:val="20"/>
      <w:szCs w:val="20"/>
    </w:rPr>
  </w:style>
  <w:style w:type="paragraph" w:customStyle="1" w:styleId="DfESOutNumbered1">
    <w:name w:val="DfESOutNumbered1"/>
    <w:basedOn w:val="Normal"/>
    <w:uiPriority w:val="99"/>
    <w:rsid w:val="00A72CCD"/>
  </w:style>
  <w:style w:type="character" w:customStyle="1" w:styleId="DfESOutNumbered1Char">
    <w:name w:val="DfESOutNumbered1 Char"/>
    <w:uiPriority w:val="99"/>
    <w:rsid w:val="00A72CCD"/>
    <w:rPr>
      <w:sz w:val="24"/>
    </w:rPr>
  </w:style>
  <w:style w:type="paragraph" w:customStyle="1" w:styleId="TableRowRight">
    <w:name w:val="TableRowRight"/>
    <w:basedOn w:val="TableRow"/>
    <w:uiPriority w:val="99"/>
    <w:rsid w:val="00A72CCD"/>
    <w:pPr>
      <w:jc w:val="right"/>
    </w:pPr>
    <w:rPr>
      <w:szCs w:val="20"/>
    </w:rPr>
  </w:style>
  <w:style w:type="paragraph" w:customStyle="1" w:styleId="TableRowCentered">
    <w:name w:val="TableRowCentered"/>
    <w:basedOn w:val="TableRow"/>
    <w:uiPriority w:val="99"/>
    <w:rsid w:val="00A72CCD"/>
    <w:pPr>
      <w:jc w:val="center"/>
    </w:pPr>
    <w:rPr>
      <w:szCs w:val="20"/>
    </w:rPr>
  </w:style>
  <w:style w:type="paragraph" w:customStyle="1" w:styleId="SocialMedia">
    <w:name w:val="SocialMedia"/>
    <w:basedOn w:val="Normal"/>
    <w:uiPriority w:val="99"/>
    <w:rsid w:val="00A72CCD"/>
    <w:pPr>
      <w:tabs>
        <w:tab w:val="left" w:pos="4253"/>
        <w:tab w:val="left" w:pos="4820"/>
      </w:tabs>
      <w:spacing w:after="0" w:line="240" w:lineRule="auto"/>
      <w:ind w:firstLine="34"/>
    </w:pPr>
  </w:style>
  <w:style w:type="paragraph" w:customStyle="1" w:styleId="Reference">
    <w:name w:val="Reference"/>
    <w:basedOn w:val="Normal"/>
    <w:uiPriority w:val="99"/>
    <w:rsid w:val="00A72CCD"/>
    <w:pPr>
      <w:tabs>
        <w:tab w:val="left" w:pos="1701"/>
      </w:tabs>
      <w:spacing w:before="240"/>
    </w:pPr>
  </w:style>
  <w:style w:type="character" w:customStyle="1" w:styleId="SocialMediaChar">
    <w:name w:val="SocialMedia Char"/>
    <w:basedOn w:val="DefaultParagraphFont"/>
    <w:uiPriority w:val="99"/>
    <w:rsid w:val="00A72CCD"/>
    <w:rPr>
      <w:rFonts w:cs="Times New Roman"/>
      <w:sz w:val="24"/>
      <w:szCs w:val="24"/>
    </w:rPr>
  </w:style>
  <w:style w:type="paragraph" w:customStyle="1" w:styleId="Licence">
    <w:name w:val="Licence"/>
    <w:basedOn w:val="Normal"/>
    <w:uiPriority w:val="99"/>
    <w:rsid w:val="00A72CCD"/>
    <w:pPr>
      <w:tabs>
        <w:tab w:val="left" w:pos="1418"/>
      </w:tabs>
      <w:ind w:left="284"/>
    </w:pPr>
  </w:style>
  <w:style w:type="character" w:customStyle="1" w:styleId="ReferenceChar">
    <w:name w:val="Reference Char"/>
    <w:basedOn w:val="DefaultParagraphFont"/>
    <w:uiPriority w:val="99"/>
    <w:rsid w:val="00A72CCD"/>
    <w:rPr>
      <w:rFonts w:cs="Times New Roman"/>
      <w:color w:val="0D0D0D"/>
      <w:sz w:val="24"/>
      <w:szCs w:val="24"/>
    </w:rPr>
  </w:style>
  <w:style w:type="paragraph" w:customStyle="1" w:styleId="LicenceIntro">
    <w:name w:val="LicenceIntro"/>
    <w:basedOn w:val="Licence"/>
    <w:uiPriority w:val="99"/>
    <w:rsid w:val="00A72CCD"/>
    <w:pPr>
      <w:spacing w:after="0"/>
      <w:ind w:left="0"/>
    </w:pPr>
    <w:rPr>
      <w:szCs w:val="20"/>
    </w:rPr>
  </w:style>
  <w:style w:type="character" w:customStyle="1" w:styleId="LicenceChar">
    <w:name w:val="Licence Char"/>
    <w:basedOn w:val="DefaultParagraphFont"/>
    <w:uiPriority w:val="99"/>
    <w:rsid w:val="00A72CCD"/>
    <w:rPr>
      <w:rFonts w:cs="Times New Roman"/>
      <w:sz w:val="24"/>
      <w:szCs w:val="24"/>
    </w:rPr>
  </w:style>
  <w:style w:type="paragraph" w:styleId="ListBullet2">
    <w:name w:val="List Bullet 2"/>
    <w:basedOn w:val="Normal"/>
    <w:uiPriority w:val="99"/>
    <w:semiHidden/>
    <w:rsid w:val="00A72CCD"/>
    <w:pPr>
      <w:tabs>
        <w:tab w:val="left" w:pos="-2081"/>
      </w:tabs>
    </w:pPr>
  </w:style>
  <w:style w:type="paragraph" w:customStyle="1" w:styleId="Logos">
    <w:name w:val="Logos"/>
    <w:basedOn w:val="Normal"/>
    <w:uiPriority w:val="99"/>
    <w:rsid w:val="00A72CCD"/>
    <w:pPr>
      <w:pageBreakBefore/>
    </w:pPr>
  </w:style>
  <w:style w:type="character" w:customStyle="1" w:styleId="LogosChar">
    <w:name w:val="Logos Char"/>
    <w:basedOn w:val="DefaultParagraphFont"/>
    <w:uiPriority w:val="99"/>
    <w:rsid w:val="00A72CCD"/>
    <w:rPr>
      <w:rFonts w:cs="Times New Roman"/>
      <w:color w:val="0D0D0D"/>
      <w:sz w:val="24"/>
      <w:szCs w:val="24"/>
    </w:rPr>
  </w:style>
  <w:style w:type="paragraph" w:styleId="ListBullet3">
    <w:name w:val="List Bullet 3"/>
    <w:basedOn w:val="Normal"/>
    <w:uiPriority w:val="99"/>
    <w:semiHidden/>
    <w:rsid w:val="00A72CCD"/>
  </w:style>
  <w:style w:type="paragraph" w:customStyle="1" w:styleId="DfESOutNumbered">
    <w:name w:val="DfESOutNumbered"/>
    <w:basedOn w:val="Normal"/>
    <w:uiPriority w:val="99"/>
    <w:rsid w:val="00A72CCD"/>
    <w:pPr>
      <w:autoSpaceDN w:val="0"/>
      <w:spacing w:line="240" w:lineRule="auto"/>
    </w:pPr>
    <w:rPr>
      <w:rFonts w:cs="Arial"/>
      <w:color w:val="auto"/>
      <w:sz w:val="22"/>
      <w:szCs w:val="20"/>
      <w:lang w:eastAsia="en-US"/>
    </w:rPr>
  </w:style>
  <w:style w:type="character" w:customStyle="1" w:styleId="DfESOutNumberedChar">
    <w:name w:val="DfESOutNumbered Char"/>
    <w:basedOn w:val="LogosChar"/>
    <w:uiPriority w:val="99"/>
    <w:rsid w:val="00A72CCD"/>
    <w:rPr>
      <w:rFonts w:cs="Arial"/>
      <w:lang w:eastAsia="en-US"/>
    </w:rPr>
  </w:style>
  <w:style w:type="paragraph" w:customStyle="1" w:styleId="DeptBullets">
    <w:name w:val="DeptBullets"/>
    <w:basedOn w:val="Normal"/>
    <w:uiPriority w:val="99"/>
    <w:rsid w:val="00A72CCD"/>
    <w:pPr>
      <w:autoSpaceDN w:val="0"/>
      <w:spacing w:line="240" w:lineRule="auto"/>
    </w:pPr>
    <w:rPr>
      <w:color w:val="auto"/>
      <w:szCs w:val="20"/>
      <w:lang w:eastAsia="en-US"/>
    </w:rPr>
  </w:style>
  <w:style w:type="character" w:customStyle="1" w:styleId="DeptBulletsChar">
    <w:name w:val="DeptBullets Char"/>
    <w:basedOn w:val="LogosChar"/>
    <w:uiPriority w:val="99"/>
    <w:rsid w:val="00A72CCD"/>
    <w:rPr>
      <w:lang w:eastAsia="en-US"/>
    </w:rPr>
  </w:style>
  <w:style w:type="paragraph" w:customStyle="1" w:styleId="TOCHeader">
    <w:name w:val="TOC Header"/>
    <w:uiPriority w:val="99"/>
    <w:rsid w:val="00A72CCD"/>
    <w:pPr>
      <w:pageBreakBefore/>
      <w:widowControl w:val="0"/>
      <w:suppressAutoHyphens/>
    </w:pPr>
    <w:rPr>
      <w:b/>
      <w:color w:val="104F75"/>
      <w:sz w:val="36"/>
      <w:szCs w:val="24"/>
    </w:rPr>
  </w:style>
  <w:style w:type="character" w:customStyle="1" w:styleId="TOCHeaderChar">
    <w:name w:val="TOC Header Char"/>
    <w:uiPriority w:val="99"/>
    <w:rsid w:val="00A72CCD"/>
    <w:rPr>
      <w:b/>
      <w:color w:val="104F75"/>
      <w:sz w:val="24"/>
    </w:rPr>
  </w:style>
  <w:style w:type="paragraph" w:customStyle="1" w:styleId="NormalWeb1">
    <w:name w:val="Normal (Web)1"/>
    <w:basedOn w:val="Normal"/>
    <w:uiPriority w:val="99"/>
    <w:rsid w:val="00A72CCD"/>
    <w:pPr>
      <w:spacing w:before="100" w:after="100" w:line="240" w:lineRule="auto"/>
    </w:pPr>
    <w:rPr>
      <w:rFonts w:ascii="Times New Roman" w:hAnsi="Times New Roman"/>
      <w:color w:val="auto"/>
    </w:rPr>
  </w:style>
  <w:style w:type="character" w:customStyle="1" w:styleId="NormalWebChar">
    <w:name w:val="Normal (Web) Char"/>
    <w:basedOn w:val="DefaultParagraphFont"/>
    <w:uiPriority w:val="99"/>
    <w:rsid w:val="00A72CCD"/>
    <w:rPr>
      <w:rFonts w:ascii="Times New Roman" w:hAnsi="Times New Roman" w:cs="Times New Roman"/>
      <w:sz w:val="24"/>
      <w:szCs w:val="24"/>
    </w:rPr>
  </w:style>
  <w:style w:type="character" w:customStyle="1" w:styleId="ListParagraphChar">
    <w:name w:val="List Paragraph Char"/>
    <w:basedOn w:val="DefaultParagraphFont"/>
    <w:uiPriority w:val="99"/>
    <w:semiHidden/>
    <w:rsid w:val="00A72CCD"/>
    <w:rPr>
      <w:rFonts w:cs="Times New Roman"/>
      <w:color w:val="0D0D0D"/>
      <w:sz w:val="24"/>
      <w:szCs w:val="24"/>
    </w:rPr>
  </w:style>
  <w:style w:type="character" w:customStyle="1" w:styleId="WWCharLFO7LVL1">
    <w:name w:val="WW_CharLFO7LVL1"/>
    <w:uiPriority w:val="99"/>
    <w:rsid w:val="00A72CCD"/>
    <w:rPr>
      <w:rFonts w:ascii="Symbol" w:hAnsi="Symbol"/>
    </w:rPr>
  </w:style>
  <w:style w:type="character" w:customStyle="1" w:styleId="WWCharLFO8LVL1">
    <w:name w:val="WW_CharLFO8LVL1"/>
    <w:uiPriority w:val="99"/>
    <w:rsid w:val="00A72CCD"/>
    <w:rPr>
      <w:rFonts w:ascii="Symbol" w:hAnsi="Symbol"/>
    </w:rPr>
  </w:style>
  <w:style w:type="character" w:customStyle="1" w:styleId="WWCharLFO8LVL2">
    <w:name w:val="WW_CharLFO8LVL2"/>
    <w:uiPriority w:val="99"/>
    <w:rsid w:val="00A72CCD"/>
    <w:rPr>
      <w:rFonts w:ascii="Symbol" w:hAnsi="Symbol"/>
      <w:color w:val="auto"/>
      <w:sz w:val="24"/>
    </w:rPr>
  </w:style>
  <w:style w:type="character" w:customStyle="1" w:styleId="WWCharLFO8LVL3">
    <w:name w:val="WW_CharLFO8LVL3"/>
    <w:uiPriority w:val="99"/>
    <w:rsid w:val="00A72CCD"/>
    <w:rPr>
      <w:rFonts w:ascii="Wingdings" w:hAnsi="Wingdings"/>
    </w:rPr>
  </w:style>
  <w:style w:type="character" w:customStyle="1" w:styleId="WWCharLFO8LVL4">
    <w:name w:val="WW_CharLFO8LVL4"/>
    <w:uiPriority w:val="99"/>
    <w:rsid w:val="00A72CCD"/>
    <w:rPr>
      <w:rFonts w:ascii="Symbol" w:hAnsi="Symbol"/>
    </w:rPr>
  </w:style>
  <w:style w:type="character" w:customStyle="1" w:styleId="WWCharLFO8LVL5">
    <w:name w:val="WW_CharLFO8LVL5"/>
    <w:uiPriority w:val="99"/>
    <w:rsid w:val="00A72CCD"/>
    <w:rPr>
      <w:rFonts w:ascii="Courier New" w:hAnsi="Courier New"/>
    </w:rPr>
  </w:style>
  <w:style w:type="character" w:customStyle="1" w:styleId="WWCharLFO8LVL6">
    <w:name w:val="WW_CharLFO8LVL6"/>
    <w:uiPriority w:val="99"/>
    <w:rsid w:val="00A72CCD"/>
    <w:rPr>
      <w:rFonts w:ascii="Wingdings" w:hAnsi="Wingdings"/>
    </w:rPr>
  </w:style>
  <w:style w:type="character" w:customStyle="1" w:styleId="WWCharLFO8LVL7">
    <w:name w:val="WW_CharLFO8LVL7"/>
    <w:uiPriority w:val="99"/>
    <w:rsid w:val="00A72CCD"/>
    <w:rPr>
      <w:rFonts w:ascii="Symbol" w:hAnsi="Symbol"/>
    </w:rPr>
  </w:style>
  <w:style w:type="character" w:customStyle="1" w:styleId="WWCharLFO8LVL8">
    <w:name w:val="WW_CharLFO8LVL8"/>
    <w:uiPriority w:val="99"/>
    <w:rsid w:val="00A72CCD"/>
    <w:rPr>
      <w:rFonts w:ascii="Courier New" w:hAnsi="Courier New"/>
    </w:rPr>
  </w:style>
  <w:style w:type="character" w:customStyle="1" w:styleId="WWCharLFO8LVL9">
    <w:name w:val="WW_CharLFO8LVL9"/>
    <w:uiPriority w:val="99"/>
    <w:rsid w:val="00A72CCD"/>
    <w:rPr>
      <w:rFonts w:ascii="Wingdings" w:hAnsi="Wingdings"/>
    </w:rPr>
  </w:style>
  <w:style w:type="character" w:customStyle="1" w:styleId="WWCharLFO9LVL1">
    <w:name w:val="WW_CharLFO9LVL1"/>
    <w:uiPriority w:val="99"/>
    <w:rsid w:val="00A72CCD"/>
    <w:rPr>
      <w:rFonts w:ascii="Symbol" w:hAnsi="Symbol"/>
    </w:rPr>
  </w:style>
  <w:style w:type="character" w:customStyle="1" w:styleId="WWCharLFO10LVL1">
    <w:name w:val="WW_CharLFO10LVL1"/>
    <w:uiPriority w:val="99"/>
    <w:rsid w:val="00A72CCD"/>
    <w:rPr>
      <w:rFonts w:ascii="Symbol" w:hAnsi="Symbol"/>
    </w:rPr>
  </w:style>
  <w:style w:type="character" w:customStyle="1" w:styleId="WWCharLFO11LVL1">
    <w:name w:val="WW_CharLFO11LVL1"/>
    <w:uiPriority w:val="99"/>
    <w:rsid w:val="00A72CCD"/>
    <w:rPr>
      <w:rFonts w:ascii="Symbol" w:hAnsi="Symbol"/>
    </w:rPr>
  </w:style>
  <w:style w:type="character" w:customStyle="1" w:styleId="WWCharLFO11LVL2">
    <w:name w:val="WW_CharLFO11LVL2"/>
    <w:uiPriority w:val="99"/>
    <w:rsid w:val="00A72CCD"/>
    <w:rPr>
      <w:rFonts w:ascii="Symbol" w:hAnsi="Symbol"/>
    </w:rPr>
  </w:style>
  <w:style w:type="character" w:customStyle="1" w:styleId="WWCharLFO11LVL3">
    <w:name w:val="WW_CharLFO11LVL3"/>
    <w:uiPriority w:val="99"/>
    <w:rsid w:val="00A72CCD"/>
    <w:rPr>
      <w:rFonts w:ascii="Wingdings" w:hAnsi="Wingdings"/>
    </w:rPr>
  </w:style>
  <w:style w:type="character" w:customStyle="1" w:styleId="WWCharLFO11LVL4">
    <w:name w:val="WW_CharLFO11LVL4"/>
    <w:uiPriority w:val="99"/>
    <w:rsid w:val="00A72CCD"/>
    <w:rPr>
      <w:rFonts w:ascii="Symbol" w:hAnsi="Symbol"/>
    </w:rPr>
  </w:style>
  <w:style w:type="character" w:customStyle="1" w:styleId="WWCharLFO11LVL5">
    <w:name w:val="WW_CharLFO11LVL5"/>
    <w:uiPriority w:val="99"/>
    <w:rsid w:val="00A72CCD"/>
    <w:rPr>
      <w:rFonts w:ascii="Courier New" w:hAnsi="Courier New"/>
    </w:rPr>
  </w:style>
  <w:style w:type="character" w:customStyle="1" w:styleId="WWCharLFO11LVL6">
    <w:name w:val="WW_CharLFO11LVL6"/>
    <w:uiPriority w:val="99"/>
    <w:rsid w:val="00A72CCD"/>
    <w:rPr>
      <w:rFonts w:ascii="Wingdings" w:hAnsi="Wingdings"/>
    </w:rPr>
  </w:style>
  <w:style w:type="character" w:customStyle="1" w:styleId="WWCharLFO11LVL7">
    <w:name w:val="WW_CharLFO11LVL7"/>
    <w:uiPriority w:val="99"/>
    <w:rsid w:val="00A72CCD"/>
    <w:rPr>
      <w:rFonts w:ascii="Symbol" w:hAnsi="Symbol"/>
    </w:rPr>
  </w:style>
  <w:style w:type="character" w:customStyle="1" w:styleId="WWCharLFO11LVL8">
    <w:name w:val="WW_CharLFO11LVL8"/>
    <w:uiPriority w:val="99"/>
    <w:rsid w:val="00A72CCD"/>
    <w:rPr>
      <w:rFonts w:ascii="Courier New" w:hAnsi="Courier New"/>
    </w:rPr>
  </w:style>
  <w:style w:type="character" w:customStyle="1" w:styleId="WWCharLFO11LVL9">
    <w:name w:val="WW_CharLFO11LVL9"/>
    <w:uiPriority w:val="99"/>
    <w:rsid w:val="00A72CCD"/>
    <w:rPr>
      <w:rFonts w:ascii="Wingdings" w:hAnsi="Wingdings"/>
    </w:rPr>
  </w:style>
  <w:style w:type="character" w:customStyle="1" w:styleId="WWCharLFO13LVL1">
    <w:name w:val="WW_CharLFO13LVL1"/>
    <w:uiPriority w:val="99"/>
    <w:rsid w:val="00A72CCD"/>
    <w:rPr>
      <w:rFonts w:ascii="Symbol" w:hAnsi="Symbol"/>
    </w:rPr>
  </w:style>
  <w:style w:type="character" w:customStyle="1" w:styleId="WWCharLFO13LVL2">
    <w:name w:val="WW_CharLFO13LVL2"/>
    <w:uiPriority w:val="99"/>
    <w:rsid w:val="00A72CCD"/>
    <w:rPr>
      <w:rFonts w:ascii="Courier New" w:hAnsi="Courier New"/>
    </w:rPr>
  </w:style>
  <w:style w:type="character" w:customStyle="1" w:styleId="WWCharLFO13LVL3">
    <w:name w:val="WW_CharLFO13LVL3"/>
    <w:uiPriority w:val="99"/>
    <w:rsid w:val="00A72CCD"/>
    <w:rPr>
      <w:rFonts w:ascii="Marlett" w:hAnsi="Marlett"/>
    </w:rPr>
  </w:style>
  <w:style w:type="character" w:customStyle="1" w:styleId="WWCharLFO13LVL4">
    <w:name w:val="WW_CharLFO13LVL4"/>
    <w:uiPriority w:val="99"/>
    <w:rsid w:val="00A72CCD"/>
    <w:rPr>
      <w:rFonts w:ascii="Symbol" w:hAnsi="Symbol"/>
    </w:rPr>
  </w:style>
  <w:style w:type="character" w:customStyle="1" w:styleId="WWCharLFO13LVL5">
    <w:name w:val="WW_CharLFO13LVL5"/>
    <w:uiPriority w:val="99"/>
    <w:rsid w:val="00A72CCD"/>
    <w:rPr>
      <w:rFonts w:ascii="Courier New" w:hAnsi="Courier New"/>
    </w:rPr>
  </w:style>
  <w:style w:type="character" w:customStyle="1" w:styleId="WWCharLFO13LVL6">
    <w:name w:val="WW_CharLFO13LVL6"/>
    <w:uiPriority w:val="99"/>
    <w:rsid w:val="00A72CCD"/>
    <w:rPr>
      <w:rFonts w:ascii="Marlett" w:hAnsi="Marlett"/>
    </w:rPr>
  </w:style>
  <w:style w:type="character" w:customStyle="1" w:styleId="WWCharLFO13LVL7">
    <w:name w:val="WW_CharLFO13LVL7"/>
    <w:uiPriority w:val="99"/>
    <w:rsid w:val="00A72CCD"/>
    <w:rPr>
      <w:rFonts w:ascii="Symbol" w:hAnsi="Symbol"/>
    </w:rPr>
  </w:style>
  <w:style w:type="character" w:customStyle="1" w:styleId="WWCharLFO13LVL8">
    <w:name w:val="WW_CharLFO13LVL8"/>
    <w:uiPriority w:val="99"/>
    <w:rsid w:val="00A72CCD"/>
    <w:rPr>
      <w:rFonts w:ascii="Courier New" w:hAnsi="Courier New"/>
    </w:rPr>
  </w:style>
  <w:style w:type="character" w:customStyle="1" w:styleId="WWCharLFO13LVL9">
    <w:name w:val="WW_CharLFO13LVL9"/>
    <w:uiPriority w:val="99"/>
    <w:rsid w:val="00A72CCD"/>
    <w:rPr>
      <w:rFonts w:ascii="Marlett" w:hAnsi="Marlett"/>
    </w:rPr>
  </w:style>
  <w:style w:type="character" w:customStyle="1" w:styleId="notereference">
    <w:name w:val="note reference"/>
    <w:basedOn w:val="FootnoteReference"/>
    <w:uiPriority w:val="99"/>
    <w:semiHidden/>
    <w:rsid w:val="00A72CCD"/>
  </w:style>
  <w:style w:type="paragraph" w:customStyle="1" w:styleId="notetext">
    <w:name w:val="note text"/>
    <w:uiPriority w:val="99"/>
    <w:semiHidden/>
    <w:rsid w:val="00A72CCD"/>
    <w:rPr>
      <w:sz w:val="20"/>
      <w:szCs w:val="20"/>
    </w:rPr>
  </w:style>
  <w:style w:type="character" w:customStyle="1" w:styleId="notereference1">
    <w:name w:val="note reference_1"/>
    <w:uiPriority w:val="99"/>
    <w:semiHidden/>
    <w:rsid w:val="00A72CCD"/>
  </w:style>
  <w:style w:type="paragraph" w:customStyle="1" w:styleId="notetext1">
    <w:name w:val="note text_1"/>
    <w:uiPriority w:val="99"/>
    <w:semiHidden/>
    <w:rsid w:val="00A72CCD"/>
    <w:rPr>
      <w:sz w:val="20"/>
      <w:szCs w:val="20"/>
    </w:rPr>
  </w:style>
  <w:style w:type="character" w:customStyle="1" w:styleId="WWCharLFO14LVL1">
    <w:name w:val="WW_CharLFO14LVL1"/>
    <w:uiPriority w:val="99"/>
    <w:rsid w:val="00A72CCD"/>
    <w:rPr>
      <w:rFonts w:ascii="Symbol" w:hAnsi="Symbol"/>
    </w:rPr>
  </w:style>
  <w:style w:type="character" w:customStyle="1" w:styleId="WWCharLFO14LVL2">
    <w:name w:val="WW_CharLFO14LVL2"/>
    <w:uiPriority w:val="99"/>
    <w:rsid w:val="00A72CCD"/>
    <w:rPr>
      <w:rFonts w:ascii="Courier New" w:hAnsi="Courier New"/>
    </w:rPr>
  </w:style>
  <w:style w:type="character" w:customStyle="1" w:styleId="WWCharLFO14LVL3">
    <w:name w:val="WW_CharLFO14LVL3"/>
    <w:uiPriority w:val="99"/>
    <w:rsid w:val="00A72CCD"/>
    <w:rPr>
      <w:rFonts w:ascii="Wingdings" w:hAnsi="Wingdings"/>
    </w:rPr>
  </w:style>
  <w:style w:type="character" w:customStyle="1" w:styleId="WWCharLFO14LVL4">
    <w:name w:val="WW_CharLFO14LVL4"/>
    <w:uiPriority w:val="99"/>
    <w:rsid w:val="00A72CCD"/>
    <w:rPr>
      <w:rFonts w:ascii="Symbol" w:hAnsi="Symbol"/>
    </w:rPr>
  </w:style>
  <w:style w:type="character" w:customStyle="1" w:styleId="WWCharLFO14LVL5">
    <w:name w:val="WW_CharLFO14LVL5"/>
    <w:uiPriority w:val="99"/>
    <w:rsid w:val="00A72CCD"/>
    <w:rPr>
      <w:rFonts w:ascii="Courier New" w:hAnsi="Courier New"/>
    </w:rPr>
  </w:style>
  <w:style w:type="character" w:customStyle="1" w:styleId="WWCharLFO14LVL6">
    <w:name w:val="WW_CharLFO14LVL6"/>
    <w:uiPriority w:val="99"/>
    <w:rsid w:val="00A72CCD"/>
    <w:rPr>
      <w:rFonts w:ascii="Wingdings" w:hAnsi="Wingdings"/>
    </w:rPr>
  </w:style>
  <w:style w:type="character" w:customStyle="1" w:styleId="WWCharLFO14LVL7">
    <w:name w:val="WW_CharLFO14LVL7"/>
    <w:uiPriority w:val="99"/>
    <w:rsid w:val="00A72CCD"/>
    <w:rPr>
      <w:rFonts w:ascii="Symbol" w:hAnsi="Symbol"/>
    </w:rPr>
  </w:style>
  <w:style w:type="character" w:customStyle="1" w:styleId="WWCharLFO14LVL8">
    <w:name w:val="WW_CharLFO14LVL8"/>
    <w:uiPriority w:val="99"/>
    <w:rsid w:val="00A72CCD"/>
    <w:rPr>
      <w:rFonts w:ascii="Courier New" w:hAnsi="Courier New"/>
    </w:rPr>
  </w:style>
  <w:style w:type="character" w:customStyle="1" w:styleId="WWCharLFO14LVL9">
    <w:name w:val="WW_CharLFO14LVL9"/>
    <w:uiPriority w:val="99"/>
    <w:rsid w:val="00A72CCD"/>
    <w:rPr>
      <w:rFonts w:ascii="Wingdings" w:hAnsi="Wingdings"/>
    </w:rPr>
  </w:style>
  <w:style w:type="character" w:customStyle="1" w:styleId="WWCharLFO15LVL1">
    <w:name w:val="WW_CharLFO15LVL1"/>
    <w:uiPriority w:val="99"/>
    <w:rsid w:val="00A72CCD"/>
    <w:rPr>
      <w:rFonts w:ascii="Symbol" w:hAnsi="Symbol"/>
    </w:rPr>
  </w:style>
  <w:style w:type="character" w:customStyle="1" w:styleId="WWCharLFO15LVL2">
    <w:name w:val="WW_CharLFO15LVL2"/>
    <w:uiPriority w:val="99"/>
    <w:rsid w:val="00A72CCD"/>
    <w:rPr>
      <w:rFonts w:ascii="Courier New" w:hAnsi="Courier New"/>
    </w:rPr>
  </w:style>
  <w:style w:type="character" w:customStyle="1" w:styleId="WWCharLFO15LVL3">
    <w:name w:val="WW_CharLFO15LVL3"/>
    <w:uiPriority w:val="99"/>
    <w:rsid w:val="00A72CCD"/>
    <w:rPr>
      <w:rFonts w:ascii="Wingdings" w:hAnsi="Wingdings"/>
    </w:rPr>
  </w:style>
  <w:style w:type="character" w:customStyle="1" w:styleId="WWCharLFO15LVL4">
    <w:name w:val="WW_CharLFO15LVL4"/>
    <w:uiPriority w:val="99"/>
    <w:rsid w:val="00A72CCD"/>
    <w:rPr>
      <w:rFonts w:ascii="Symbol" w:hAnsi="Symbol"/>
    </w:rPr>
  </w:style>
  <w:style w:type="character" w:customStyle="1" w:styleId="WWCharLFO15LVL5">
    <w:name w:val="WW_CharLFO15LVL5"/>
    <w:uiPriority w:val="99"/>
    <w:rsid w:val="00A72CCD"/>
    <w:rPr>
      <w:rFonts w:ascii="Courier New" w:hAnsi="Courier New"/>
    </w:rPr>
  </w:style>
  <w:style w:type="character" w:customStyle="1" w:styleId="WWCharLFO15LVL6">
    <w:name w:val="WW_CharLFO15LVL6"/>
    <w:uiPriority w:val="99"/>
    <w:rsid w:val="00A72CCD"/>
    <w:rPr>
      <w:rFonts w:ascii="Wingdings" w:hAnsi="Wingdings"/>
    </w:rPr>
  </w:style>
  <w:style w:type="character" w:customStyle="1" w:styleId="WWCharLFO15LVL7">
    <w:name w:val="WW_CharLFO15LVL7"/>
    <w:uiPriority w:val="99"/>
    <w:rsid w:val="00A72CCD"/>
    <w:rPr>
      <w:rFonts w:ascii="Symbol" w:hAnsi="Symbol"/>
    </w:rPr>
  </w:style>
  <w:style w:type="character" w:customStyle="1" w:styleId="WWCharLFO15LVL8">
    <w:name w:val="WW_CharLFO15LVL8"/>
    <w:uiPriority w:val="99"/>
    <w:rsid w:val="00A72CCD"/>
    <w:rPr>
      <w:rFonts w:ascii="Courier New" w:hAnsi="Courier New"/>
    </w:rPr>
  </w:style>
  <w:style w:type="character" w:customStyle="1" w:styleId="WWCharLFO15LVL9">
    <w:name w:val="WW_CharLFO15LVL9"/>
    <w:uiPriority w:val="99"/>
    <w:rsid w:val="00A72CCD"/>
    <w:rPr>
      <w:rFonts w:ascii="Wingdings" w:hAnsi="Wingdings"/>
    </w:rPr>
  </w:style>
  <w:style w:type="paragraph" w:customStyle="1" w:styleId="Graphics">
    <w:name w:val="Graphics"/>
    <w:uiPriority w:val="99"/>
    <w:rsid w:val="00A72CCD"/>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bradworthy.devon.sch.uk" TargetMode="External"/><Relationship Id="rId3" Type="http://schemas.openxmlformats.org/officeDocument/2006/relationships/settings" Target="settings.xml"/><Relationship Id="rId7" Type="http://schemas.openxmlformats.org/officeDocument/2006/relationships/hyperlink" Target="http://www.bradworthy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517</Words>
  <Characters>2948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cp:keywords/>
  <dc:description>Master-ET-v3.8</dc:description>
  <cp:lastModifiedBy>User</cp:lastModifiedBy>
  <cp:revision>2</cp:revision>
  <dcterms:created xsi:type="dcterms:W3CDTF">2021-01-19T11:20:00Z</dcterms:created>
  <dcterms:modified xsi:type="dcterms:W3CDTF">2021-01-19T11:20:00Z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