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F53CF" w14:textId="6BD0DDD9" w:rsidR="00E14577" w:rsidRDefault="00E14577">
      <w:r w:rsidRPr="00465AC6">
        <w:rPr>
          <w:noProof/>
        </w:rPr>
        <w:drawing>
          <wp:anchor distT="0" distB="0" distL="114300" distR="114300" simplePos="0" relativeHeight="251658240" behindDoc="1" locked="1" layoutInCell="1" allowOverlap="1" wp14:anchorId="0CB72612" wp14:editId="3EDC5E05">
            <wp:simplePos x="0" y="0"/>
            <wp:positionH relativeFrom="column">
              <wp:posOffset>-1874520</wp:posOffset>
            </wp:positionH>
            <wp:positionV relativeFrom="paragraph">
              <wp:posOffset>-1598295</wp:posOffset>
            </wp:positionV>
            <wp:extent cx="10058400" cy="7772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rcRect t="6803" b="6803"/>
                    <a:stretch>
                      <a:fillRect/>
                    </a:stretch>
                  </pic:blipFill>
                  <pic:spPr>
                    <a:xfrm rot="5400000">
                      <a:off x="0" y="0"/>
                      <a:ext cx="10058400" cy="7772400"/>
                    </a:xfrm>
                    <a:prstGeom prst="rect">
                      <a:avLst/>
                    </a:prstGeom>
                  </pic:spPr>
                </pic:pic>
              </a:graphicData>
            </a:graphic>
            <wp14:sizeRelH relativeFrom="margin">
              <wp14:pctWidth>0</wp14:pctWidth>
            </wp14:sizeRelH>
            <wp14:sizeRelV relativeFrom="margin">
              <wp14:pctHeight>0</wp14:pctHeight>
            </wp14:sizeRelV>
          </wp:anchor>
        </w:drawing>
      </w:r>
      <w:r w:rsidRPr="00465AC6">
        <w:rPr>
          <w:noProof/>
        </w:rPr>
        <mc:AlternateContent>
          <mc:Choice Requires="wps">
            <w:drawing>
              <wp:anchor distT="0" distB="0" distL="114300" distR="114300" simplePos="0" relativeHeight="251658241" behindDoc="1" locked="1" layoutInCell="1" allowOverlap="1" wp14:anchorId="45737153" wp14:editId="7B3AC3F2">
                <wp:simplePos x="0" y="0"/>
                <wp:positionH relativeFrom="column">
                  <wp:posOffset>-674370</wp:posOffset>
                </wp:positionH>
                <wp:positionV relativeFrom="paragraph">
                  <wp:posOffset>1781175</wp:posOffset>
                </wp:positionV>
                <wp:extent cx="6610350" cy="4023360"/>
                <wp:effectExtent l="38100" t="38100" r="38100" b="34290"/>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610350" cy="4023360"/>
                        </a:xfrm>
                        <a:prstGeom prst="rect">
                          <a:avLst/>
                        </a:prstGeom>
                        <a:solidFill>
                          <a:schemeClr val="bg1"/>
                        </a:solid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A87DC" id="Rectangle 2" o:spid="_x0000_s1026" alt="&quot;&quot;" style="position:absolute;margin-left:-53.1pt;margin-top:140.25pt;width:520.5pt;height:316.8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" fillcolor="white [3212]" strokecolor="#00b050" strokeweight="6pt">
                <w10:anchorlock/>
              </v:rect>
            </w:pict>
          </mc:Fallback>
        </mc:AlternateContent>
      </w:r>
    </w:p>
    <w:p w14:paraId="43ED811A" w14:textId="77777777" w:rsidR="0057035D" w:rsidRDefault="003376CC" w:rsidP="04078C87">
      <w:pPr>
        <w:pStyle w:val="NoSpacing"/>
        <w:rPr>
          <w:rFonts w:cs="Arial"/>
          <w:i/>
          <w:iCs/>
          <w:color w:val="00CC66"/>
          <w:sz w:val="40"/>
          <w:szCs w:val="40"/>
        </w:rPr>
      </w:pPr>
      <w:r w:rsidRPr="04078C87">
        <w:rPr>
          <w:rFonts w:cs="Arial"/>
          <w:i/>
          <w:iCs/>
          <w:color w:val="00CC66"/>
          <w:sz w:val="40"/>
          <w:szCs w:val="40"/>
        </w:rPr>
        <w:t xml:space="preserve">                      </w:t>
      </w:r>
    </w:p>
    <w:p w14:paraId="588C3635" w14:textId="77777777" w:rsidR="0057035D" w:rsidRDefault="0057035D" w:rsidP="04078C87">
      <w:pPr>
        <w:pStyle w:val="NoSpacing"/>
        <w:rPr>
          <w:rFonts w:cs="Arial"/>
          <w:i/>
          <w:iCs/>
          <w:color w:val="00CC66"/>
          <w:sz w:val="40"/>
          <w:szCs w:val="40"/>
        </w:rPr>
      </w:pPr>
    </w:p>
    <w:p w14:paraId="5F6EE474" w14:textId="77777777" w:rsidR="0057035D" w:rsidRDefault="0057035D" w:rsidP="04078C87">
      <w:pPr>
        <w:pStyle w:val="NoSpacing"/>
        <w:rPr>
          <w:rFonts w:cs="Arial"/>
          <w:i/>
          <w:iCs/>
          <w:color w:val="00CC66"/>
          <w:sz w:val="40"/>
          <w:szCs w:val="40"/>
        </w:rPr>
      </w:pPr>
    </w:p>
    <w:tbl>
      <w:tblPr>
        <w:tblStyle w:val="TableGrid"/>
        <w:tblpPr w:leftFromText="180" w:rightFromText="180" w:vertAnchor="page" w:horzAnchor="page" w:tblpX="646" w:tblpY="703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3"/>
        <w:gridCol w:w="3005"/>
      </w:tblGrid>
      <w:tr w:rsidR="0057035D" w14:paraId="231ABA36" w14:textId="77777777" w:rsidTr="04078C87">
        <w:trPr>
          <w:trHeight w:val="2106"/>
        </w:trPr>
        <w:tc>
          <w:tcPr>
            <w:tcW w:w="6593" w:type="dxa"/>
            <w:tcMar>
              <w:top w:w="576" w:type="dxa"/>
              <w:left w:w="115" w:type="dxa"/>
              <w:right w:w="115" w:type="dxa"/>
            </w:tcMar>
          </w:tcPr>
          <w:p w14:paraId="3924646E" w14:textId="1D2D537A" w:rsidR="0057035D" w:rsidRPr="003376CC" w:rsidRDefault="00976A39" w:rsidP="04078C87">
            <w:pPr>
              <w:pStyle w:val="Title"/>
              <w:ind w:firstLine="22"/>
              <w:rPr>
                <w:rFonts w:ascii="Arial" w:hAnsi="Arial" w:cs="Arial"/>
                <w:b w:val="0"/>
                <w:bCs w:val="0"/>
                <w:sz w:val="72"/>
                <w:szCs w:val="72"/>
              </w:rPr>
            </w:pPr>
            <w:r>
              <w:rPr>
                <w:rFonts w:ascii="Arial" w:hAnsi="Arial" w:cs="Arial"/>
                <w:b w:val="0"/>
                <w:bCs w:val="0"/>
                <w:sz w:val="72"/>
                <w:szCs w:val="72"/>
              </w:rPr>
              <w:t>Bradworthy Primary Academy</w:t>
            </w:r>
            <w:r w:rsidR="0057035D" w:rsidRPr="04078C87">
              <w:rPr>
                <w:rFonts w:ascii="Arial" w:hAnsi="Arial" w:cs="Arial"/>
                <w:b w:val="0"/>
                <w:bCs w:val="0"/>
                <w:sz w:val="72"/>
                <w:szCs w:val="72"/>
              </w:rPr>
              <w:t xml:space="preserve"> safeguarding policy</w:t>
            </w:r>
          </w:p>
        </w:tc>
        <w:tc>
          <w:tcPr>
            <w:tcW w:w="3005" w:type="dxa"/>
            <w:tcMar>
              <w:top w:w="576" w:type="dxa"/>
            </w:tcMar>
          </w:tcPr>
          <w:p w14:paraId="442D90D9" w14:textId="77777777" w:rsidR="0057035D" w:rsidRDefault="0057035D" w:rsidP="0057035D">
            <w:pPr>
              <w:spacing w:after="200"/>
            </w:pPr>
            <w:r w:rsidRPr="003376CC">
              <w:rPr>
                <w:rFonts w:ascii="Arial" w:hAnsi="Arial" w:cs="Arial"/>
                <w:b/>
                <w:bCs/>
                <w:noProof/>
                <w:sz w:val="40"/>
                <w:szCs w:val="40"/>
              </w:rPr>
              <mc:AlternateContent>
                <mc:Choice Requires="wps">
                  <w:drawing>
                    <wp:anchor distT="0" distB="0" distL="114300" distR="114300" simplePos="0" relativeHeight="251658242" behindDoc="0" locked="0" layoutInCell="1" allowOverlap="1" wp14:anchorId="4DA5ABF2" wp14:editId="43A1747C">
                      <wp:simplePos x="0" y="0"/>
                      <wp:positionH relativeFrom="column">
                        <wp:posOffset>-196850</wp:posOffset>
                      </wp:positionH>
                      <wp:positionV relativeFrom="paragraph">
                        <wp:posOffset>72390</wp:posOffset>
                      </wp:positionV>
                      <wp:extent cx="1943100" cy="1058545"/>
                      <wp:effectExtent l="0" t="0" r="19050" b="27305"/>
                      <wp:wrapNone/>
                      <wp:docPr id="1428610619" name="Text Box 2"/>
                      <wp:cNvGraphicFramePr/>
                      <a:graphic xmlns:a="http://schemas.openxmlformats.org/drawingml/2006/main">
                        <a:graphicData uri="http://schemas.microsoft.com/office/word/2010/wordprocessingShape">
                          <wps:wsp>
                            <wps:cNvSpPr txBox="1"/>
                            <wps:spPr>
                              <a:xfrm>
                                <a:off x="0" y="0"/>
                                <a:ext cx="1943100" cy="1058545"/>
                              </a:xfrm>
                              <a:prstGeom prst="rect">
                                <a:avLst/>
                              </a:prstGeom>
                              <a:solidFill>
                                <a:schemeClr val="lt1"/>
                              </a:solidFill>
                              <a:ln w="6350">
                                <a:solidFill>
                                  <a:schemeClr val="bg1"/>
                                </a:solidFill>
                              </a:ln>
                            </wps:spPr>
                            <wps:txbx>
                              <w:txbxContent>
                                <w:p w14:paraId="02812342" w14:textId="77777777" w:rsidR="0057035D" w:rsidRDefault="0057035D" w:rsidP="0057035D">
                                  <w:r>
                                    <w:rPr>
                                      <w:noProof/>
                                    </w:rPr>
                                    <w:drawing>
                                      <wp:inline distT="0" distB="0" distL="0" distR="0" wp14:anchorId="2F323B80" wp14:editId="0985FD4A">
                                        <wp:extent cx="609600" cy="610487"/>
                                        <wp:effectExtent l="0" t="0" r="0" b="0"/>
                                        <wp:docPr id="46"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71276" name="Picture 258771276" descr="Icon&#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587" cy="613478"/>
                                                </a:xfrm>
                                                <a:prstGeom prst="rect">
                                                  <a:avLst/>
                                                </a:prstGeom>
                                              </pic:spPr>
                                            </pic:pic>
                                          </a:graphicData>
                                        </a:graphic>
                                      </wp:inline>
                                    </w:drawing>
                                  </w:r>
                                  <w:r>
                                    <w:rPr>
                                      <w:noProof/>
                                    </w:rPr>
                                    <w:t xml:space="preserve">   </w:t>
                                  </w:r>
                                  <w:r>
                                    <w:rPr>
                                      <w:noProof/>
                                    </w:rPr>
                                    <w:drawing>
                                      <wp:inline distT="0" distB="0" distL="0" distR="0" wp14:anchorId="5CA76DE7" wp14:editId="30198DF0">
                                        <wp:extent cx="1010128" cy="5619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3323" cy="569316"/>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A5ABF2" id="_x0000_t202" coordsize="21600,21600" o:spt="202" path="m,l,21600r21600,l21600,xe">
                      <v:stroke joinstyle="miter"/>
                      <v:path gradientshapeok="t" o:connecttype="rect"/>
                    </v:shapetype>
                    <v:shape id="Text Box 2" o:spid="_x0000_s1026" type="#_x0000_t202" style="position:absolute;margin-left:-15.5pt;margin-top:5.7pt;width:153pt;height:83.3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" fillcolor="white [3201]" strokecolor="white [3212]" strokeweight=".5pt">
                      <v:textbox>
                        <w:txbxContent>
                          <w:p w14:paraId="02812342" w14:textId="77777777" w:rsidR="0057035D" w:rsidRDefault="0057035D" w:rsidP="0057035D">
                            <w:r>
                              <w:rPr>
                                <w:noProof/>
                              </w:rPr>
                              <w:drawing>
                                <wp:inline distT="0" distB="0" distL="0" distR="0" wp14:anchorId="2F323B80" wp14:editId="0985FD4A">
                                  <wp:extent cx="609600" cy="610487"/>
                                  <wp:effectExtent l="0" t="0" r="0" b="0"/>
                                  <wp:docPr id="46"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71276" name="Picture 258771276" descr="Icon&#10;&#10;Description automatically generated"/>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587" cy="613478"/>
                                          </a:xfrm>
                                          <a:prstGeom prst="rect">
                                            <a:avLst/>
                                          </a:prstGeom>
                                        </pic:spPr>
                                      </pic:pic>
                                    </a:graphicData>
                                  </a:graphic>
                                </wp:inline>
                              </w:drawing>
                            </w:r>
                            <w:r>
                              <w:rPr>
                                <w:noProof/>
                              </w:rPr>
                              <w:t xml:space="preserve">   </w:t>
                            </w:r>
                            <w:r>
                              <w:rPr>
                                <w:noProof/>
                              </w:rPr>
                              <w:drawing>
                                <wp:inline distT="0" distB="0" distL="0" distR="0" wp14:anchorId="5CA76DE7" wp14:editId="30198DF0">
                                  <wp:extent cx="1010128" cy="5619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23323" cy="569316"/>
                                          </a:xfrm>
                                          <a:prstGeom prst="rect">
                                            <a:avLst/>
                                          </a:prstGeom>
                                          <a:noFill/>
                                        </pic:spPr>
                                      </pic:pic>
                                    </a:graphicData>
                                  </a:graphic>
                                </wp:inline>
                              </w:drawing>
                            </w:r>
                          </w:p>
                        </w:txbxContent>
                      </v:textbox>
                    </v:shape>
                  </w:pict>
                </mc:Fallback>
              </mc:AlternateContent>
            </w:r>
          </w:p>
        </w:tc>
      </w:tr>
      <w:tr w:rsidR="0057035D" w:rsidRPr="00C96056" w14:paraId="61D5442F" w14:textId="77777777" w:rsidTr="04078C87">
        <w:trPr>
          <w:trHeight w:val="1607"/>
        </w:trPr>
        <w:tc>
          <w:tcPr>
            <w:tcW w:w="9598" w:type="dxa"/>
            <w:gridSpan w:val="2"/>
          </w:tcPr>
          <w:p w14:paraId="53667A3D" w14:textId="11758FD0" w:rsidR="0057035D" w:rsidRPr="003376CC" w:rsidRDefault="00976A39" w:rsidP="04078C87">
            <w:pPr>
              <w:pStyle w:val="Heading1"/>
              <w:rPr>
                <w:rFonts w:ascii="Arial" w:hAnsi="Arial" w:cs="Arial"/>
                <w:b w:val="0"/>
                <w:bCs w:val="0"/>
                <w:color w:val="auto"/>
                <w:sz w:val="40"/>
                <w:szCs w:val="40"/>
              </w:rPr>
            </w:pPr>
            <w:r>
              <w:rPr>
                <w:rFonts w:ascii="Arial" w:hAnsi="Arial" w:cs="Arial"/>
                <w:b w:val="0"/>
                <w:bCs w:val="0"/>
                <w:color w:val="auto"/>
                <w:sz w:val="40"/>
                <w:szCs w:val="40"/>
              </w:rPr>
              <w:t xml:space="preserve">September </w:t>
            </w:r>
            <w:r w:rsidR="0057035D" w:rsidRPr="04078C87">
              <w:rPr>
                <w:rFonts w:ascii="Arial" w:hAnsi="Arial" w:cs="Arial"/>
                <w:b w:val="0"/>
                <w:bCs w:val="0"/>
                <w:color w:val="auto"/>
                <w:sz w:val="40"/>
                <w:szCs w:val="40"/>
              </w:rPr>
              <w:t>2026</w:t>
            </w:r>
          </w:p>
          <w:p w14:paraId="1D6C6116" w14:textId="77777777" w:rsidR="0057035D" w:rsidRPr="003376CC" w:rsidRDefault="0057035D" w:rsidP="0057035D">
            <w:pPr>
              <w:ind w:hanging="531"/>
              <w:rPr>
                <w:rFonts w:ascii="Arial" w:hAnsi="Arial" w:cs="Arial"/>
              </w:rPr>
            </w:pPr>
          </w:p>
        </w:tc>
      </w:tr>
    </w:tbl>
    <w:p w14:paraId="5C320C63" w14:textId="77777777" w:rsidR="0057035D" w:rsidRDefault="0057035D" w:rsidP="04078C87">
      <w:pPr>
        <w:pStyle w:val="NoSpacing"/>
        <w:rPr>
          <w:rFonts w:cs="Arial"/>
          <w:i/>
          <w:iCs/>
          <w:color w:val="00CC66"/>
          <w:sz w:val="40"/>
          <w:szCs w:val="40"/>
        </w:rPr>
      </w:pPr>
    </w:p>
    <w:p w14:paraId="5B41A529" w14:textId="77777777" w:rsidR="0057035D" w:rsidRDefault="0057035D" w:rsidP="04078C87">
      <w:pPr>
        <w:pStyle w:val="NoSpacing"/>
        <w:rPr>
          <w:rFonts w:cs="Arial"/>
          <w:i/>
          <w:iCs/>
          <w:color w:val="00CC66"/>
          <w:sz w:val="40"/>
          <w:szCs w:val="40"/>
        </w:rPr>
      </w:pPr>
    </w:p>
    <w:p w14:paraId="56CF3108" w14:textId="77777777" w:rsidR="0057035D" w:rsidRDefault="0057035D" w:rsidP="04078C87">
      <w:pPr>
        <w:pStyle w:val="NoSpacing"/>
        <w:rPr>
          <w:rFonts w:cs="Arial"/>
          <w:i/>
          <w:iCs/>
          <w:color w:val="00CC66"/>
          <w:sz w:val="40"/>
          <w:szCs w:val="40"/>
        </w:rPr>
      </w:pPr>
      <w:r w:rsidRPr="04078C87">
        <w:rPr>
          <w:rFonts w:cs="Arial"/>
          <w:i/>
          <w:iCs/>
          <w:color w:val="00CC66"/>
          <w:sz w:val="40"/>
          <w:szCs w:val="40"/>
        </w:rPr>
        <w:t xml:space="preserve">                   </w:t>
      </w:r>
      <w:r w:rsidR="003376CC" w:rsidRPr="04078C87">
        <w:rPr>
          <w:rFonts w:cs="Arial"/>
          <w:i/>
          <w:iCs/>
          <w:color w:val="00CC66"/>
          <w:sz w:val="40"/>
          <w:szCs w:val="40"/>
        </w:rPr>
        <w:t xml:space="preserve"> </w:t>
      </w:r>
      <w:r w:rsidRPr="04078C87">
        <w:rPr>
          <w:rFonts w:cs="Arial"/>
          <w:i/>
          <w:iCs/>
          <w:color w:val="00CC66"/>
          <w:sz w:val="40"/>
          <w:szCs w:val="40"/>
        </w:rPr>
        <w:t xml:space="preserve">                   </w:t>
      </w:r>
    </w:p>
    <w:p w14:paraId="2576C680" w14:textId="77777777" w:rsidR="0057035D" w:rsidRDefault="0057035D" w:rsidP="04078C87">
      <w:pPr>
        <w:pStyle w:val="NoSpacing"/>
        <w:rPr>
          <w:rFonts w:cs="Arial"/>
          <w:i/>
          <w:iCs/>
          <w:color w:val="00CC66"/>
          <w:sz w:val="40"/>
          <w:szCs w:val="40"/>
        </w:rPr>
      </w:pPr>
      <w:r w:rsidRPr="04078C87">
        <w:rPr>
          <w:rFonts w:cs="Arial"/>
          <w:i/>
          <w:iCs/>
          <w:color w:val="00CC66"/>
          <w:sz w:val="40"/>
          <w:szCs w:val="40"/>
        </w:rPr>
        <w:t xml:space="preserve"> </w:t>
      </w:r>
    </w:p>
    <w:p w14:paraId="13EC9CF1" w14:textId="77777777" w:rsidR="00976A39" w:rsidRDefault="0057035D" w:rsidP="04078C87">
      <w:pPr>
        <w:pStyle w:val="NoSpacing"/>
        <w:ind w:firstLine="2268"/>
        <w:rPr>
          <w:rFonts w:cs="Arial"/>
          <w:i/>
          <w:iCs/>
          <w:color w:val="00CC66"/>
          <w:sz w:val="40"/>
          <w:szCs w:val="40"/>
        </w:rPr>
      </w:pPr>
      <w:r w:rsidRPr="04078C87">
        <w:rPr>
          <w:rFonts w:cs="Arial"/>
          <w:i/>
          <w:iCs/>
          <w:color w:val="00CC66"/>
          <w:sz w:val="40"/>
          <w:szCs w:val="40"/>
        </w:rPr>
        <w:t xml:space="preserve"> </w:t>
      </w:r>
    </w:p>
    <w:p w14:paraId="10663D5E" w14:textId="745249F8" w:rsidR="003376CC" w:rsidRPr="003376CC" w:rsidRDefault="0057035D" w:rsidP="04078C87">
      <w:pPr>
        <w:pStyle w:val="NoSpacing"/>
        <w:ind w:firstLine="2268"/>
        <w:rPr>
          <w:rFonts w:cs="Arial"/>
          <w:i/>
          <w:iCs/>
          <w:sz w:val="40"/>
          <w:szCs w:val="40"/>
        </w:rPr>
      </w:pPr>
      <w:r w:rsidRPr="04078C87">
        <w:rPr>
          <w:rFonts w:cs="Arial"/>
          <w:i/>
          <w:iCs/>
          <w:color w:val="00CC66"/>
          <w:sz w:val="40"/>
          <w:szCs w:val="40"/>
        </w:rPr>
        <w:t xml:space="preserve"> </w:t>
      </w:r>
      <w:r w:rsidR="003376CC" w:rsidRPr="04078C87">
        <w:rPr>
          <w:rFonts w:cs="Arial"/>
          <w:i/>
          <w:iCs/>
          <w:color w:val="00CC66"/>
          <w:sz w:val="40"/>
          <w:szCs w:val="40"/>
        </w:rPr>
        <w:t>ME,</w:t>
      </w:r>
      <w:r w:rsidR="003376CC" w:rsidRPr="04078C87">
        <w:rPr>
          <w:rFonts w:cs="Arial"/>
          <w:i/>
          <w:iCs/>
          <w:color w:val="92D050"/>
          <w:sz w:val="40"/>
          <w:szCs w:val="40"/>
        </w:rPr>
        <w:t xml:space="preserve"> </w:t>
      </w:r>
      <w:r w:rsidR="003376CC" w:rsidRPr="04078C87">
        <w:rPr>
          <w:rFonts w:cs="Arial"/>
          <w:i/>
          <w:iCs/>
          <w:color w:val="00CC99"/>
          <w:sz w:val="40"/>
          <w:szCs w:val="40"/>
        </w:rPr>
        <w:t>YOU</w:t>
      </w:r>
      <w:r w:rsidR="003376CC" w:rsidRPr="04078C87">
        <w:rPr>
          <w:rFonts w:cs="Arial"/>
          <w:i/>
          <w:iCs/>
          <w:sz w:val="40"/>
          <w:szCs w:val="40"/>
        </w:rPr>
        <w:t xml:space="preserve"> </w:t>
      </w:r>
      <w:r w:rsidR="003376CC" w:rsidRPr="04078C87">
        <w:rPr>
          <w:rFonts w:cs="Arial"/>
          <w:i/>
          <w:iCs/>
          <w:color w:val="009999"/>
          <w:sz w:val="40"/>
          <w:szCs w:val="40"/>
        </w:rPr>
        <w:t>&amp; US</w:t>
      </w:r>
    </w:p>
    <w:p w14:paraId="742D6318" w14:textId="3E979F06" w:rsidR="00E14577" w:rsidRPr="0057035D" w:rsidRDefault="003376CC" w:rsidP="04078C87">
      <w:pPr>
        <w:spacing w:before="0" w:after="160"/>
        <w:rPr>
          <w:rFonts w:ascii="Arial" w:hAnsi="Arial" w:cs="Arial"/>
          <w:i/>
          <w:iCs/>
        </w:rPr>
      </w:pPr>
      <w:r w:rsidRPr="04078C87">
        <w:rPr>
          <w:rFonts w:ascii="Arial" w:hAnsi="Arial" w:cs="Arial"/>
          <w:sz w:val="36"/>
          <w:szCs w:val="36"/>
        </w:rPr>
        <w:t xml:space="preserve">      </w:t>
      </w:r>
      <w:r w:rsidRPr="04078C87">
        <w:rPr>
          <w:rFonts w:ascii="Arial" w:hAnsi="Arial" w:cs="Arial"/>
          <w:i/>
          <w:iCs/>
          <w:sz w:val="36"/>
          <w:szCs w:val="36"/>
        </w:rPr>
        <w:t>Safeguarding is everyone’s responsibility</w:t>
      </w:r>
    </w:p>
    <w:p w14:paraId="0C3F8642" w14:textId="77777777" w:rsidR="00A73656" w:rsidRDefault="00A73656" w:rsidP="00D41196">
      <w:pPr>
        <w:pStyle w:val="Heading2"/>
        <w:sectPr w:rsidR="00A73656" w:rsidSect="00A73656">
          <w:headerReference w:type="even" r:id="rId16"/>
          <w:headerReference w:type="default" r:id="rId17"/>
          <w:footerReference w:type="default" r:id="rId18"/>
          <w:pgSz w:w="12240" w:h="15840" w:code="1"/>
          <w:pgMar w:top="4320" w:right="1152" w:bottom="720" w:left="1152" w:header="432" w:footer="144" w:gutter="0"/>
          <w:cols w:space="720"/>
          <w:docGrid w:linePitch="360"/>
        </w:sectPr>
      </w:pPr>
    </w:p>
    <w:p w14:paraId="1D1DC32E" w14:textId="03258991" w:rsidR="00723393" w:rsidRPr="00723393" w:rsidRDefault="00976A39" w:rsidP="00723393">
      <w:pPr>
        <w:pStyle w:val="NoSpacing"/>
        <w:jc w:val="center"/>
        <w:rPr>
          <w:rFonts w:cs="Arial"/>
          <w:b/>
          <w:bCs/>
          <w:sz w:val="60"/>
          <w:szCs w:val="60"/>
        </w:rPr>
      </w:pPr>
      <w:r>
        <w:rPr>
          <w:rFonts w:cs="Arial"/>
          <w:b/>
          <w:bCs/>
          <w:sz w:val="60"/>
          <w:szCs w:val="60"/>
        </w:rPr>
        <w:lastRenderedPageBreak/>
        <w:t xml:space="preserve">Bradworthy Primary Academy </w:t>
      </w:r>
      <w:r w:rsidR="0057035D" w:rsidRPr="04078C87">
        <w:rPr>
          <w:rFonts w:cs="Arial"/>
          <w:b/>
          <w:bCs/>
          <w:sz w:val="60"/>
          <w:szCs w:val="60"/>
        </w:rPr>
        <w:t>Safeguarding Policy</w:t>
      </w:r>
    </w:p>
    <w:p w14:paraId="491DCCAD" w14:textId="382A3519" w:rsidR="0057035D" w:rsidRPr="00723393" w:rsidRDefault="00976A39" w:rsidP="0057035D">
      <w:pPr>
        <w:jc w:val="center"/>
        <w:rPr>
          <w:rFonts w:ascii="Arial" w:hAnsi="Arial" w:cs="Arial"/>
          <w:sz w:val="32"/>
          <w:szCs w:val="32"/>
        </w:rPr>
      </w:pPr>
      <w:r>
        <w:rPr>
          <w:rFonts w:ascii="Arial" w:hAnsi="Arial" w:cs="Arial"/>
          <w:sz w:val="32"/>
          <w:szCs w:val="32"/>
        </w:rPr>
        <w:t>September</w:t>
      </w:r>
      <w:r w:rsidR="0057035D" w:rsidRPr="04078C87">
        <w:rPr>
          <w:rFonts w:ascii="Arial" w:hAnsi="Arial" w:cs="Arial"/>
          <w:sz w:val="32"/>
          <w:szCs w:val="32"/>
        </w:rPr>
        <w:t xml:space="preserve"> 2026</w:t>
      </w:r>
    </w:p>
    <w:p w14:paraId="1741E264" w14:textId="77777777" w:rsidR="0057035D" w:rsidRPr="0057035D" w:rsidRDefault="0057035D" w:rsidP="04078C87">
      <w:pPr>
        <w:pStyle w:val="NoSpacing"/>
        <w:jc w:val="center"/>
        <w:rPr>
          <w:rFonts w:cs="Arial"/>
          <w:b/>
          <w:bCs/>
          <w:i/>
          <w:iCs/>
          <w:color w:val="00CC66"/>
          <w:sz w:val="40"/>
          <w:szCs w:val="40"/>
        </w:rPr>
      </w:pPr>
    </w:p>
    <w:p w14:paraId="5596CC20" w14:textId="77777777" w:rsidR="0057035D" w:rsidRPr="0057035D" w:rsidRDefault="0057035D" w:rsidP="04078C87">
      <w:pPr>
        <w:pStyle w:val="NoSpacing"/>
        <w:jc w:val="center"/>
        <w:rPr>
          <w:rFonts w:cs="Arial"/>
          <w:b/>
          <w:bCs/>
          <w:i/>
          <w:iCs/>
          <w:sz w:val="40"/>
          <w:szCs w:val="40"/>
        </w:rPr>
      </w:pPr>
      <w:r w:rsidRPr="04078C87">
        <w:rPr>
          <w:rFonts w:cs="Arial"/>
          <w:b/>
          <w:bCs/>
          <w:i/>
          <w:iCs/>
          <w:color w:val="00CC66"/>
          <w:sz w:val="40"/>
          <w:szCs w:val="40"/>
        </w:rPr>
        <w:t>ME,</w:t>
      </w:r>
      <w:r w:rsidRPr="04078C87">
        <w:rPr>
          <w:rFonts w:cs="Arial"/>
          <w:b/>
          <w:bCs/>
          <w:i/>
          <w:iCs/>
          <w:color w:val="92D050"/>
          <w:sz w:val="40"/>
          <w:szCs w:val="40"/>
        </w:rPr>
        <w:t xml:space="preserve"> </w:t>
      </w:r>
      <w:r w:rsidRPr="04078C87">
        <w:rPr>
          <w:rFonts w:cs="Arial"/>
          <w:b/>
          <w:bCs/>
          <w:i/>
          <w:iCs/>
          <w:color w:val="00CC99"/>
          <w:sz w:val="40"/>
          <w:szCs w:val="40"/>
        </w:rPr>
        <w:t>YOU</w:t>
      </w:r>
      <w:r w:rsidRPr="04078C87">
        <w:rPr>
          <w:rFonts w:cs="Arial"/>
          <w:b/>
          <w:bCs/>
          <w:i/>
          <w:iCs/>
          <w:sz w:val="40"/>
          <w:szCs w:val="40"/>
        </w:rPr>
        <w:t xml:space="preserve"> </w:t>
      </w:r>
      <w:r w:rsidRPr="04078C87">
        <w:rPr>
          <w:rFonts w:cs="Arial"/>
          <w:b/>
          <w:bCs/>
          <w:i/>
          <w:iCs/>
          <w:color w:val="009999"/>
          <w:sz w:val="40"/>
          <w:szCs w:val="40"/>
        </w:rPr>
        <w:t>&amp; US</w:t>
      </w:r>
    </w:p>
    <w:p w14:paraId="1521D180" w14:textId="77777777" w:rsidR="0057035D" w:rsidRPr="0057035D" w:rsidRDefault="0057035D" w:rsidP="04078C87">
      <w:pPr>
        <w:pStyle w:val="NoSpacing"/>
        <w:jc w:val="center"/>
        <w:rPr>
          <w:rFonts w:cs="Arial"/>
          <w:i/>
          <w:iCs/>
          <w:sz w:val="36"/>
          <w:szCs w:val="36"/>
        </w:rPr>
      </w:pPr>
      <w:r w:rsidRPr="04078C87">
        <w:rPr>
          <w:rFonts w:cs="Arial"/>
          <w:i/>
          <w:iCs/>
          <w:sz w:val="36"/>
          <w:szCs w:val="36"/>
        </w:rPr>
        <w:t>Safeguarding is everyone’s responsibility.</w:t>
      </w:r>
    </w:p>
    <w:p w14:paraId="4D6EE83A" w14:textId="77777777" w:rsidR="0057035D" w:rsidRPr="00F705A1" w:rsidRDefault="0057035D" w:rsidP="04078C87">
      <w:pPr>
        <w:pStyle w:val="NoSpacing"/>
        <w:rPr>
          <w:rFonts w:ascii="Century Gothic" w:hAnsi="Century Gothic"/>
          <w:i/>
          <w:iCs/>
          <w:sz w:val="24"/>
          <w:szCs w:val="24"/>
        </w:rPr>
      </w:pPr>
    </w:p>
    <w:tbl>
      <w:tblPr>
        <w:tblStyle w:val="TableGrid"/>
        <w:tblpPr w:leftFromText="180" w:rightFromText="180" w:vertAnchor="text" w:horzAnchor="margin" w:tblpY="205"/>
        <w:tblW w:w="0" w:type="auto"/>
        <w:tblLook w:val="04A0" w:firstRow="1" w:lastRow="0" w:firstColumn="1" w:lastColumn="0" w:noHBand="0" w:noVBand="1"/>
      </w:tblPr>
      <w:tblGrid>
        <w:gridCol w:w="2389"/>
        <w:gridCol w:w="2074"/>
        <w:gridCol w:w="240"/>
        <w:gridCol w:w="3091"/>
        <w:gridCol w:w="3111"/>
      </w:tblGrid>
      <w:tr w:rsidR="0057035D" w:rsidRPr="00F705A1" w14:paraId="128E2AD1" w14:textId="77777777" w:rsidTr="008C448E">
        <w:tc>
          <w:tcPr>
            <w:tcW w:w="4463" w:type="dxa"/>
            <w:gridSpan w:val="2"/>
          </w:tcPr>
          <w:p w14:paraId="32CFD2E9" w14:textId="77777777" w:rsidR="0057035D" w:rsidRPr="0057035D" w:rsidRDefault="0057035D" w:rsidP="002D65C8">
            <w:pPr>
              <w:rPr>
                <w:rFonts w:ascii="Arial" w:hAnsi="Arial" w:cs="Arial"/>
                <w:sz w:val="24"/>
                <w:szCs w:val="24"/>
              </w:rPr>
            </w:pPr>
            <w:r w:rsidRPr="04078C87">
              <w:rPr>
                <w:rFonts w:ascii="Arial" w:hAnsi="Arial" w:cs="Arial"/>
                <w:sz w:val="24"/>
                <w:szCs w:val="24"/>
              </w:rPr>
              <w:t>Policy reviewed</w:t>
            </w:r>
          </w:p>
        </w:tc>
        <w:tc>
          <w:tcPr>
            <w:tcW w:w="6442" w:type="dxa"/>
            <w:gridSpan w:val="3"/>
          </w:tcPr>
          <w:p w14:paraId="69DB0650" w14:textId="481CB3BA" w:rsidR="0057035D" w:rsidRPr="0057035D" w:rsidRDefault="008C448E" w:rsidP="002D65C8">
            <w:pPr>
              <w:rPr>
                <w:rFonts w:ascii="Arial" w:hAnsi="Arial" w:cs="Arial"/>
                <w:sz w:val="28"/>
                <w:szCs w:val="28"/>
              </w:rPr>
            </w:pPr>
            <w:r>
              <w:rPr>
                <w:rFonts w:ascii="Arial" w:hAnsi="Arial" w:cs="Arial"/>
                <w:sz w:val="28"/>
                <w:szCs w:val="28"/>
              </w:rPr>
              <w:t>24</w:t>
            </w:r>
            <w:r w:rsidRPr="008C448E">
              <w:rPr>
                <w:rFonts w:ascii="Arial" w:hAnsi="Arial" w:cs="Arial"/>
                <w:sz w:val="28"/>
                <w:szCs w:val="28"/>
                <w:vertAlign w:val="superscript"/>
              </w:rPr>
              <w:t>th</w:t>
            </w:r>
            <w:r>
              <w:rPr>
                <w:rFonts w:ascii="Arial" w:hAnsi="Arial" w:cs="Arial"/>
                <w:sz w:val="28"/>
                <w:szCs w:val="28"/>
              </w:rPr>
              <w:t xml:space="preserve"> </w:t>
            </w:r>
            <w:r w:rsidR="00A84AD2">
              <w:rPr>
                <w:rFonts w:ascii="Arial" w:hAnsi="Arial" w:cs="Arial"/>
                <w:sz w:val="28"/>
                <w:szCs w:val="28"/>
              </w:rPr>
              <w:t>September 2026</w:t>
            </w:r>
          </w:p>
        </w:tc>
      </w:tr>
      <w:tr w:rsidR="0057035D" w:rsidRPr="00F705A1" w14:paraId="0A0352CA" w14:textId="77777777" w:rsidTr="008C448E">
        <w:tc>
          <w:tcPr>
            <w:tcW w:w="4463" w:type="dxa"/>
            <w:gridSpan w:val="2"/>
          </w:tcPr>
          <w:p w14:paraId="730D6226" w14:textId="77777777" w:rsidR="0057035D" w:rsidRPr="0057035D" w:rsidRDefault="0057035D" w:rsidP="002D65C8">
            <w:pPr>
              <w:rPr>
                <w:rFonts w:ascii="Arial" w:hAnsi="Arial" w:cs="Arial"/>
                <w:sz w:val="24"/>
                <w:szCs w:val="24"/>
              </w:rPr>
            </w:pPr>
            <w:r w:rsidRPr="04078C87">
              <w:rPr>
                <w:rFonts w:ascii="Arial" w:hAnsi="Arial" w:cs="Arial"/>
                <w:sz w:val="24"/>
                <w:szCs w:val="24"/>
              </w:rPr>
              <w:t>Next reviewed date</w:t>
            </w:r>
          </w:p>
        </w:tc>
        <w:tc>
          <w:tcPr>
            <w:tcW w:w="6442" w:type="dxa"/>
            <w:gridSpan w:val="3"/>
          </w:tcPr>
          <w:p w14:paraId="637B3DEB" w14:textId="6E0EEC70" w:rsidR="0057035D" w:rsidRPr="0057035D" w:rsidRDefault="00A84AD2" w:rsidP="002D65C8">
            <w:pPr>
              <w:rPr>
                <w:rFonts w:ascii="Arial" w:hAnsi="Arial" w:cs="Arial"/>
                <w:sz w:val="28"/>
                <w:szCs w:val="28"/>
              </w:rPr>
            </w:pPr>
            <w:r>
              <w:rPr>
                <w:rFonts w:ascii="Arial" w:hAnsi="Arial" w:cs="Arial"/>
                <w:sz w:val="28"/>
                <w:szCs w:val="28"/>
              </w:rPr>
              <w:t>September 2027</w:t>
            </w:r>
          </w:p>
        </w:tc>
      </w:tr>
      <w:tr w:rsidR="0057035D" w:rsidRPr="00F705A1" w14:paraId="330B1190" w14:textId="77777777" w:rsidTr="008C448E">
        <w:tc>
          <w:tcPr>
            <w:tcW w:w="10905" w:type="dxa"/>
            <w:gridSpan w:val="5"/>
            <w:shd w:val="clear" w:color="auto" w:fill="00B050"/>
          </w:tcPr>
          <w:p w14:paraId="60E7AE00" w14:textId="7B9379E7" w:rsidR="0057035D" w:rsidRPr="0057035D" w:rsidRDefault="0057035D" w:rsidP="002D65C8">
            <w:pPr>
              <w:rPr>
                <w:rFonts w:ascii="Arial" w:hAnsi="Arial" w:cs="Arial"/>
                <w:sz w:val="28"/>
                <w:szCs w:val="28"/>
              </w:rPr>
            </w:pPr>
            <w:r w:rsidRPr="04078C87">
              <w:rPr>
                <w:rFonts w:ascii="Arial" w:hAnsi="Arial" w:cs="Arial"/>
                <w:sz w:val="28"/>
                <w:szCs w:val="28"/>
              </w:rPr>
              <w:t>KEY PERSONNEL</w:t>
            </w:r>
          </w:p>
        </w:tc>
      </w:tr>
      <w:tr w:rsidR="0057035D" w:rsidRPr="00F705A1" w14:paraId="68B0367A" w14:textId="77777777" w:rsidTr="008C448E">
        <w:tc>
          <w:tcPr>
            <w:tcW w:w="2389" w:type="dxa"/>
            <w:shd w:val="clear" w:color="auto" w:fill="C4FDEC" w:themeFill="accent1" w:themeFillTint="33"/>
          </w:tcPr>
          <w:p w14:paraId="271D2961" w14:textId="3047F0B1" w:rsidR="0057035D" w:rsidRDefault="0057035D" w:rsidP="0057035D">
            <w:pPr>
              <w:rPr>
                <w:rFonts w:ascii="Arial" w:hAnsi="Arial" w:cs="Arial"/>
                <w:sz w:val="28"/>
                <w:szCs w:val="28"/>
              </w:rPr>
            </w:pPr>
            <w:r w:rsidRPr="04078C87">
              <w:rPr>
                <w:rFonts w:ascii="Arial" w:hAnsi="Arial" w:cs="Arial"/>
                <w:sz w:val="24"/>
                <w:szCs w:val="24"/>
              </w:rPr>
              <w:t>Role</w:t>
            </w:r>
          </w:p>
        </w:tc>
        <w:tc>
          <w:tcPr>
            <w:tcW w:w="2314" w:type="dxa"/>
            <w:gridSpan w:val="2"/>
            <w:shd w:val="clear" w:color="auto" w:fill="C4FDEC" w:themeFill="accent1" w:themeFillTint="33"/>
          </w:tcPr>
          <w:p w14:paraId="24C93187" w14:textId="52E98E44" w:rsidR="0057035D" w:rsidRDefault="0057035D" w:rsidP="0057035D">
            <w:pPr>
              <w:rPr>
                <w:rFonts w:ascii="Arial" w:hAnsi="Arial" w:cs="Arial"/>
                <w:sz w:val="28"/>
                <w:szCs w:val="28"/>
              </w:rPr>
            </w:pPr>
            <w:r w:rsidRPr="04078C87">
              <w:rPr>
                <w:rFonts w:ascii="Arial" w:hAnsi="Arial" w:cs="Arial"/>
                <w:sz w:val="24"/>
                <w:szCs w:val="24"/>
              </w:rPr>
              <w:t>Name</w:t>
            </w:r>
          </w:p>
        </w:tc>
        <w:tc>
          <w:tcPr>
            <w:tcW w:w="3091" w:type="dxa"/>
            <w:shd w:val="clear" w:color="auto" w:fill="C4FDEC" w:themeFill="accent1" w:themeFillTint="33"/>
          </w:tcPr>
          <w:p w14:paraId="557DBFDD" w14:textId="6503A9FB" w:rsidR="0057035D" w:rsidRDefault="0057035D" w:rsidP="0057035D">
            <w:pPr>
              <w:rPr>
                <w:rFonts w:ascii="Arial" w:hAnsi="Arial" w:cs="Arial"/>
                <w:sz w:val="28"/>
                <w:szCs w:val="28"/>
              </w:rPr>
            </w:pPr>
            <w:r w:rsidRPr="04078C87">
              <w:rPr>
                <w:rFonts w:ascii="Arial" w:hAnsi="Arial" w:cs="Arial"/>
                <w:sz w:val="24"/>
                <w:szCs w:val="24"/>
              </w:rPr>
              <w:t>Email</w:t>
            </w:r>
          </w:p>
        </w:tc>
        <w:tc>
          <w:tcPr>
            <w:tcW w:w="3111" w:type="dxa"/>
            <w:shd w:val="clear" w:color="auto" w:fill="C4FDEC" w:themeFill="accent1" w:themeFillTint="33"/>
          </w:tcPr>
          <w:p w14:paraId="46C402E7" w14:textId="589CF5DF" w:rsidR="0057035D" w:rsidRDefault="0057035D" w:rsidP="0057035D">
            <w:pPr>
              <w:rPr>
                <w:rFonts w:ascii="Arial" w:hAnsi="Arial" w:cs="Arial"/>
                <w:sz w:val="28"/>
                <w:szCs w:val="28"/>
              </w:rPr>
            </w:pPr>
            <w:r w:rsidRPr="04078C87">
              <w:rPr>
                <w:rFonts w:ascii="Arial" w:hAnsi="Arial" w:cs="Arial"/>
                <w:sz w:val="24"/>
                <w:szCs w:val="24"/>
              </w:rPr>
              <w:t>Telephone</w:t>
            </w:r>
          </w:p>
        </w:tc>
      </w:tr>
      <w:tr w:rsidR="0057035D" w:rsidRPr="00F705A1" w14:paraId="3751E39F" w14:textId="77777777" w:rsidTr="008C448E">
        <w:tc>
          <w:tcPr>
            <w:tcW w:w="2389" w:type="dxa"/>
          </w:tcPr>
          <w:p w14:paraId="3C0C3948" w14:textId="76DE9623" w:rsidR="0057035D" w:rsidRPr="0057035D" w:rsidRDefault="0057035D" w:rsidP="04078C87">
            <w:pPr>
              <w:rPr>
                <w:rFonts w:ascii="Arial" w:hAnsi="Arial" w:cs="Arial"/>
              </w:rPr>
            </w:pPr>
            <w:r w:rsidRPr="04078C87">
              <w:rPr>
                <w:rFonts w:ascii="Arial" w:hAnsi="Arial" w:cs="Arial"/>
              </w:rPr>
              <w:t>Designated Safeguarding Lead (DSL)*/**</w:t>
            </w:r>
          </w:p>
        </w:tc>
        <w:tc>
          <w:tcPr>
            <w:tcW w:w="2314" w:type="dxa"/>
            <w:gridSpan w:val="2"/>
          </w:tcPr>
          <w:p w14:paraId="3BFE5A1F" w14:textId="30A8C7FC" w:rsidR="0057035D" w:rsidRPr="0057035D" w:rsidRDefault="00A84AD2" w:rsidP="04078C87">
            <w:pPr>
              <w:rPr>
                <w:rFonts w:ascii="Arial" w:hAnsi="Arial" w:cs="Arial"/>
              </w:rPr>
            </w:pPr>
            <w:r>
              <w:rPr>
                <w:rFonts w:ascii="Arial" w:hAnsi="Arial" w:cs="Arial"/>
              </w:rPr>
              <w:t>Nic</w:t>
            </w:r>
            <w:r w:rsidR="008C448E">
              <w:rPr>
                <w:rFonts w:ascii="Arial" w:hAnsi="Arial" w:cs="Arial"/>
              </w:rPr>
              <w:t>holas</w:t>
            </w:r>
            <w:r>
              <w:rPr>
                <w:rFonts w:ascii="Arial" w:hAnsi="Arial" w:cs="Arial"/>
              </w:rPr>
              <w:t xml:space="preserve"> Lapham</w:t>
            </w:r>
          </w:p>
        </w:tc>
        <w:tc>
          <w:tcPr>
            <w:tcW w:w="3091" w:type="dxa"/>
          </w:tcPr>
          <w:p w14:paraId="27D41E5F" w14:textId="03C590F0" w:rsidR="0057035D" w:rsidRPr="0057035D" w:rsidRDefault="00000000" w:rsidP="04078C87">
            <w:pPr>
              <w:rPr>
                <w:rFonts w:ascii="Arial" w:hAnsi="Arial" w:cs="Arial"/>
              </w:rPr>
            </w:pPr>
            <w:hyperlink r:id="rId19" w:history="1">
              <w:r w:rsidR="00A84AD2" w:rsidRPr="00407D29">
                <w:rPr>
                  <w:rStyle w:val="Hyperlink"/>
                  <w:rFonts w:ascii="Arial" w:hAnsi="Arial" w:cs="Arial"/>
                </w:rPr>
                <w:t>nlapham@bradworthy.devon.sch.uk</w:t>
              </w:r>
            </w:hyperlink>
          </w:p>
        </w:tc>
        <w:tc>
          <w:tcPr>
            <w:tcW w:w="3111" w:type="dxa"/>
          </w:tcPr>
          <w:p w14:paraId="74B8CD75" w14:textId="77777777" w:rsidR="0057035D" w:rsidRDefault="00A84AD2" w:rsidP="04078C87">
            <w:pPr>
              <w:rPr>
                <w:rFonts w:ascii="Arial" w:hAnsi="Arial" w:cs="Arial"/>
              </w:rPr>
            </w:pPr>
            <w:r>
              <w:rPr>
                <w:rFonts w:ascii="Arial" w:hAnsi="Arial" w:cs="Arial"/>
              </w:rPr>
              <w:t>01409241365</w:t>
            </w:r>
          </w:p>
          <w:p w14:paraId="0F9DE474" w14:textId="16EE9D69" w:rsidR="00A84AD2" w:rsidRPr="0057035D" w:rsidRDefault="00A84AD2" w:rsidP="04078C87">
            <w:pPr>
              <w:rPr>
                <w:rFonts w:ascii="Arial" w:hAnsi="Arial" w:cs="Arial"/>
              </w:rPr>
            </w:pPr>
            <w:r>
              <w:rPr>
                <w:rFonts w:ascii="Arial" w:hAnsi="Arial" w:cs="Arial"/>
              </w:rPr>
              <w:t>07929720158</w:t>
            </w:r>
          </w:p>
        </w:tc>
      </w:tr>
      <w:tr w:rsidR="0057035D" w:rsidRPr="00F705A1" w14:paraId="177B495E" w14:textId="77777777" w:rsidTr="008C448E">
        <w:tc>
          <w:tcPr>
            <w:tcW w:w="2389" w:type="dxa"/>
          </w:tcPr>
          <w:p w14:paraId="03305BC4" w14:textId="5F986632" w:rsidR="0057035D" w:rsidRPr="0057035D" w:rsidRDefault="0057035D" w:rsidP="04078C87">
            <w:pPr>
              <w:rPr>
                <w:rFonts w:ascii="Arial" w:hAnsi="Arial" w:cs="Arial"/>
              </w:rPr>
            </w:pPr>
            <w:r w:rsidRPr="04078C87">
              <w:rPr>
                <w:rFonts w:ascii="Arial" w:hAnsi="Arial" w:cs="Arial"/>
              </w:rPr>
              <w:t>Deputy DSL(s)*/**</w:t>
            </w:r>
          </w:p>
        </w:tc>
        <w:tc>
          <w:tcPr>
            <w:tcW w:w="2314" w:type="dxa"/>
            <w:gridSpan w:val="2"/>
          </w:tcPr>
          <w:p w14:paraId="713D2C77" w14:textId="2EA1DBC7" w:rsidR="0057035D" w:rsidRPr="0057035D" w:rsidRDefault="00A84AD2" w:rsidP="04078C87">
            <w:pPr>
              <w:rPr>
                <w:rFonts w:ascii="Arial" w:hAnsi="Arial" w:cs="Arial"/>
              </w:rPr>
            </w:pPr>
            <w:r>
              <w:rPr>
                <w:rFonts w:ascii="Arial" w:hAnsi="Arial" w:cs="Arial"/>
              </w:rPr>
              <w:t>Rebecca Turner</w:t>
            </w:r>
          </w:p>
        </w:tc>
        <w:tc>
          <w:tcPr>
            <w:tcW w:w="3091" w:type="dxa"/>
          </w:tcPr>
          <w:p w14:paraId="52DFCF43" w14:textId="79B6C5BB" w:rsidR="0057035D" w:rsidRPr="0057035D" w:rsidRDefault="00D35DC8" w:rsidP="04078C87">
            <w:pPr>
              <w:rPr>
                <w:rFonts w:ascii="Arial" w:hAnsi="Arial" w:cs="Arial"/>
              </w:rPr>
            </w:pPr>
            <w:hyperlink r:id="rId20" w:history="1">
              <w:r w:rsidRPr="001F7281">
                <w:rPr>
                  <w:rStyle w:val="Hyperlink"/>
                  <w:rFonts w:ascii="Arial" w:hAnsi="Arial" w:cs="Arial"/>
                </w:rPr>
                <w:t>sendco@bradworthy.devon.sch.uk</w:t>
              </w:r>
            </w:hyperlink>
          </w:p>
        </w:tc>
        <w:tc>
          <w:tcPr>
            <w:tcW w:w="3111" w:type="dxa"/>
          </w:tcPr>
          <w:p w14:paraId="37A0D26F" w14:textId="77777777" w:rsidR="0057035D" w:rsidRDefault="008C448E" w:rsidP="04078C87">
            <w:pPr>
              <w:rPr>
                <w:rFonts w:ascii="Arial" w:hAnsi="Arial" w:cs="Arial"/>
              </w:rPr>
            </w:pPr>
            <w:r>
              <w:rPr>
                <w:rFonts w:ascii="Arial" w:hAnsi="Arial" w:cs="Arial"/>
              </w:rPr>
              <w:t>01409241365</w:t>
            </w:r>
          </w:p>
          <w:p w14:paraId="6F1F1BD2" w14:textId="350221F8" w:rsidR="008C448E" w:rsidRPr="0057035D" w:rsidRDefault="008C448E" w:rsidP="04078C87">
            <w:pPr>
              <w:rPr>
                <w:rFonts w:ascii="Arial" w:hAnsi="Arial" w:cs="Arial"/>
              </w:rPr>
            </w:pPr>
            <w:r>
              <w:rPr>
                <w:rFonts w:ascii="Arial" w:hAnsi="Arial" w:cs="Arial"/>
              </w:rPr>
              <w:t>07917208178</w:t>
            </w:r>
          </w:p>
        </w:tc>
      </w:tr>
      <w:tr w:rsidR="008C448E" w:rsidRPr="00F705A1" w14:paraId="6DB14025" w14:textId="77777777" w:rsidTr="008C448E">
        <w:tc>
          <w:tcPr>
            <w:tcW w:w="2389" w:type="dxa"/>
          </w:tcPr>
          <w:p w14:paraId="0FB50859" w14:textId="1B1DF233" w:rsidR="008C448E" w:rsidRPr="04078C87" w:rsidRDefault="008C448E" w:rsidP="008C448E">
            <w:pPr>
              <w:rPr>
                <w:rFonts w:ascii="Arial" w:hAnsi="Arial" w:cs="Arial"/>
              </w:rPr>
            </w:pPr>
            <w:r>
              <w:rPr>
                <w:rFonts w:ascii="Arial" w:hAnsi="Arial" w:cs="Arial"/>
              </w:rPr>
              <w:t>Additional Contact</w:t>
            </w:r>
          </w:p>
        </w:tc>
        <w:tc>
          <w:tcPr>
            <w:tcW w:w="2314" w:type="dxa"/>
            <w:gridSpan w:val="2"/>
          </w:tcPr>
          <w:p w14:paraId="2F0E04D7" w14:textId="7E1E5F01" w:rsidR="008C448E" w:rsidRDefault="008C448E" w:rsidP="008C448E">
            <w:pPr>
              <w:rPr>
                <w:rFonts w:ascii="Arial" w:hAnsi="Arial" w:cs="Arial"/>
              </w:rPr>
            </w:pPr>
            <w:r w:rsidRPr="009E3A66">
              <w:rPr>
                <w:szCs w:val="20"/>
              </w:rPr>
              <w:t>Sarah Bryant</w:t>
            </w:r>
          </w:p>
        </w:tc>
        <w:tc>
          <w:tcPr>
            <w:tcW w:w="3091" w:type="dxa"/>
          </w:tcPr>
          <w:p w14:paraId="47DC8306" w14:textId="7E25B236" w:rsidR="008C448E" w:rsidRPr="008C448E" w:rsidRDefault="00000000" w:rsidP="008C448E">
            <w:pPr>
              <w:rPr>
                <w:szCs w:val="20"/>
              </w:rPr>
            </w:pPr>
            <w:hyperlink r:id="rId21" w:history="1">
              <w:r w:rsidR="008C448E" w:rsidRPr="00407D29">
                <w:rPr>
                  <w:rStyle w:val="Hyperlink"/>
                  <w:szCs w:val="20"/>
                </w:rPr>
                <w:t>info@bradworthy.devon.sch.uk</w:t>
              </w:r>
            </w:hyperlink>
            <w:r w:rsidR="008C448E">
              <w:rPr>
                <w:szCs w:val="20"/>
              </w:rPr>
              <w:t xml:space="preserve"> </w:t>
            </w:r>
          </w:p>
        </w:tc>
        <w:tc>
          <w:tcPr>
            <w:tcW w:w="3111" w:type="dxa"/>
          </w:tcPr>
          <w:p w14:paraId="719B4BA0" w14:textId="366EE714" w:rsidR="008C448E" w:rsidRDefault="008C448E" w:rsidP="008C448E">
            <w:pPr>
              <w:rPr>
                <w:rFonts w:ascii="Arial" w:hAnsi="Arial" w:cs="Arial"/>
              </w:rPr>
            </w:pPr>
            <w:r w:rsidRPr="009E3A66">
              <w:rPr>
                <w:szCs w:val="20"/>
              </w:rPr>
              <w:t>01409241365</w:t>
            </w:r>
          </w:p>
        </w:tc>
      </w:tr>
      <w:tr w:rsidR="008C448E" w:rsidRPr="00F705A1" w14:paraId="2D9E581C" w14:textId="77777777" w:rsidTr="008C448E">
        <w:tc>
          <w:tcPr>
            <w:tcW w:w="2389" w:type="dxa"/>
          </w:tcPr>
          <w:p w14:paraId="7FF4D18B" w14:textId="436A1E21" w:rsidR="008C448E" w:rsidRDefault="008C448E" w:rsidP="008C448E">
            <w:pPr>
              <w:rPr>
                <w:rFonts w:ascii="Arial" w:hAnsi="Arial" w:cs="Arial"/>
              </w:rPr>
            </w:pPr>
            <w:r>
              <w:rPr>
                <w:szCs w:val="20"/>
              </w:rPr>
              <w:t>Additional Contact</w:t>
            </w:r>
          </w:p>
        </w:tc>
        <w:tc>
          <w:tcPr>
            <w:tcW w:w="2314" w:type="dxa"/>
            <w:gridSpan w:val="2"/>
          </w:tcPr>
          <w:p w14:paraId="6E17C871" w14:textId="5912B6FF" w:rsidR="008C448E" w:rsidRPr="009E3A66" w:rsidRDefault="008C448E" w:rsidP="008C448E">
            <w:pPr>
              <w:rPr>
                <w:szCs w:val="20"/>
              </w:rPr>
            </w:pPr>
            <w:r w:rsidRPr="009E3A66">
              <w:rPr>
                <w:szCs w:val="20"/>
              </w:rPr>
              <w:t>Elly Disney</w:t>
            </w:r>
          </w:p>
        </w:tc>
        <w:tc>
          <w:tcPr>
            <w:tcW w:w="3091" w:type="dxa"/>
          </w:tcPr>
          <w:p w14:paraId="21717623" w14:textId="16EF0933" w:rsidR="008C448E" w:rsidRDefault="00000000" w:rsidP="008C448E">
            <w:pPr>
              <w:rPr>
                <w:szCs w:val="20"/>
              </w:rPr>
            </w:pPr>
            <w:hyperlink r:id="rId22" w:history="1">
              <w:r w:rsidR="008C448E" w:rsidRPr="00407D29">
                <w:rPr>
                  <w:rStyle w:val="Hyperlink"/>
                  <w:szCs w:val="20"/>
                </w:rPr>
                <w:t>e</w:t>
              </w:r>
              <w:r w:rsidR="008C448E" w:rsidRPr="00407D29">
                <w:rPr>
                  <w:rStyle w:val="Hyperlink"/>
                </w:rPr>
                <w:t>disney</w:t>
              </w:r>
              <w:r w:rsidR="008C448E" w:rsidRPr="00407D29">
                <w:rPr>
                  <w:rStyle w:val="Hyperlink"/>
                  <w:szCs w:val="20"/>
                </w:rPr>
                <w:t>@bradworthy.devon.sch.uk</w:t>
              </w:r>
            </w:hyperlink>
            <w:r w:rsidR="008C448E">
              <w:rPr>
                <w:szCs w:val="20"/>
              </w:rPr>
              <w:t xml:space="preserve">  </w:t>
            </w:r>
          </w:p>
        </w:tc>
        <w:tc>
          <w:tcPr>
            <w:tcW w:w="3111" w:type="dxa"/>
          </w:tcPr>
          <w:p w14:paraId="18CDE386" w14:textId="1CF23AC9" w:rsidR="008C448E" w:rsidRPr="009E3A66" w:rsidRDefault="008C448E" w:rsidP="008C448E">
            <w:pPr>
              <w:rPr>
                <w:szCs w:val="20"/>
              </w:rPr>
            </w:pPr>
            <w:r w:rsidRPr="009E3A66">
              <w:rPr>
                <w:szCs w:val="20"/>
              </w:rPr>
              <w:t>01409241365</w:t>
            </w:r>
          </w:p>
        </w:tc>
      </w:tr>
      <w:tr w:rsidR="008C448E" w:rsidRPr="00F705A1" w14:paraId="0D4D8566" w14:textId="77777777" w:rsidTr="008C448E">
        <w:tc>
          <w:tcPr>
            <w:tcW w:w="2389" w:type="dxa"/>
          </w:tcPr>
          <w:p w14:paraId="272B0919" w14:textId="3E93B950" w:rsidR="008C448E" w:rsidRPr="0057035D" w:rsidRDefault="008C448E" w:rsidP="008C448E">
            <w:pPr>
              <w:rPr>
                <w:rFonts w:ascii="Arial" w:hAnsi="Arial" w:cs="Arial"/>
              </w:rPr>
            </w:pPr>
            <w:r w:rsidRPr="04078C87">
              <w:rPr>
                <w:rFonts w:ascii="Arial" w:hAnsi="Arial" w:cs="Arial"/>
              </w:rPr>
              <w:t>Headteacher*</w:t>
            </w:r>
          </w:p>
        </w:tc>
        <w:tc>
          <w:tcPr>
            <w:tcW w:w="2314" w:type="dxa"/>
            <w:gridSpan w:val="2"/>
          </w:tcPr>
          <w:p w14:paraId="3908C7D1" w14:textId="24DDBAD2" w:rsidR="008C448E" w:rsidRPr="0057035D" w:rsidRDefault="008C448E" w:rsidP="008C448E">
            <w:pPr>
              <w:jc w:val="both"/>
              <w:rPr>
                <w:rFonts w:ascii="Arial" w:hAnsi="Arial" w:cs="Arial"/>
              </w:rPr>
            </w:pPr>
            <w:r>
              <w:rPr>
                <w:rFonts w:ascii="Arial" w:hAnsi="Arial" w:cs="Arial"/>
              </w:rPr>
              <w:t>Nicholas Lapham</w:t>
            </w:r>
          </w:p>
        </w:tc>
        <w:tc>
          <w:tcPr>
            <w:tcW w:w="3091" w:type="dxa"/>
          </w:tcPr>
          <w:p w14:paraId="20E67E8F" w14:textId="38A264C4" w:rsidR="008C448E" w:rsidRPr="0057035D" w:rsidRDefault="00000000" w:rsidP="008C448E">
            <w:pPr>
              <w:rPr>
                <w:rFonts w:ascii="Arial" w:hAnsi="Arial" w:cs="Arial"/>
              </w:rPr>
            </w:pPr>
            <w:hyperlink r:id="rId23" w:history="1">
              <w:r w:rsidR="008C448E" w:rsidRPr="00407D29">
                <w:rPr>
                  <w:rStyle w:val="Hyperlink"/>
                  <w:rFonts w:ascii="Arial" w:hAnsi="Arial" w:cs="Arial"/>
                </w:rPr>
                <w:t>nlapham@bradworthy.devon.sch.uk</w:t>
              </w:r>
            </w:hyperlink>
          </w:p>
        </w:tc>
        <w:tc>
          <w:tcPr>
            <w:tcW w:w="3111" w:type="dxa"/>
          </w:tcPr>
          <w:p w14:paraId="4592016D" w14:textId="78E5AA66" w:rsidR="008C448E" w:rsidRPr="0057035D" w:rsidRDefault="008C448E" w:rsidP="008C448E">
            <w:pPr>
              <w:rPr>
                <w:rFonts w:ascii="Arial" w:hAnsi="Arial" w:cs="Arial"/>
              </w:rPr>
            </w:pPr>
            <w:r>
              <w:rPr>
                <w:rFonts w:ascii="Arial" w:hAnsi="Arial" w:cs="Arial"/>
              </w:rPr>
              <w:t>01409241365</w:t>
            </w:r>
          </w:p>
        </w:tc>
      </w:tr>
      <w:tr w:rsidR="008C448E" w:rsidRPr="00F705A1" w14:paraId="4F11307B" w14:textId="77777777" w:rsidTr="008C448E">
        <w:tc>
          <w:tcPr>
            <w:tcW w:w="2389" w:type="dxa"/>
          </w:tcPr>
          <w:p w14:paraId="5E232874" w14:textId="44390E73" w:rsidR="008C448E" w:rsidRPr="0057035D" w:rsidRDefault="008C448E" w:rsidP="008C448E">
            <w:pPr>
              <w:rPr>
                <w:rFonts w:ascii="Arial" w:hAnsi="Arial" w:cs="Arial"/>
              </w:rPr>
            </w:pPr>
            <w:r w:rsidRPr="04078C87">
              <w:rPr>
                <w:rFonts w:ascii="Arial" w:hAnsi="Arial" w:cs="Arial"/>
              </w:rPr>
              <w:t>Online Safety Co-ordinator</w:t>
            </w:r>
          </w:p>
        </w:tc>
        <w:tc>
          <w:tcPr>
            <w:tcW w:w="2314" w:type="dxa"/>
            <w:gridSpan w:val="2"/>
          </w:tcPr>
          <w:p w14:paraId="05D3D90A" w14:textId="53C29215" w:rsidR="008C448E" w:rsidRPr="0057035D" w:rsidRDefault="008C448E" w:rsidP="008C448E">
            <w:pPr>
              <w:rPr>
                <w:rFonts w:ascii="Arial" w:hAnsi="Arial" w:cs="Arial"/>
              </w:rPr>
            </w:pPr>
            <w:r>
              <w:rPr>
                <w:rFonts w:ascii="Arial" w:hAnsi="Arial" w:cs="Arial"/>
              </w:rPr>
              <w:t>Nicholas Lapham</w:t>
            </w:r>
          </w:p>
        </w:tc>
        <w:tc>
          <w:tcPr>
            <w:tcW w:w="3091" w:type="dxa"/>
          </w:tcPr>
          <w:p w14:paraId="2B3A0184" w14:textId="6A6B117C" w:rsidR="008C448E" w:rsidRPr="0057035D" w:rsidRDefault="00000000" w:rsidP="008C448E">
            <w:pPr>
              <w:rPr>
                <w:rFonts w:ascii="Arial" w:hAnsi="Arial" w:cs="Arial"/>
              </w:rPr>
            </w:pPr>
            <w:hyperlink r:id="rId24" w:history="1">
              <w:r w:rsidR="008C448E" w:rsidRPr="00407D29">
                <w:rPr>
                  <w:rStyle w:val="Hyperlink"/>
                  <w:rFonts w:ascii="Arial" w:hAnsi="Arial" w:cs="Arial"/>
                </w:rPr>
                <w:t>nlapham@bradworthy.devon.sch.uk</w:t>
              </w:r>
            </w:hyperlink>
          </w:p>
        </w:tc>
        <w:tc>
          <w:tcPr>
            <w:tcW w:w="3111" w:type="dxa"/>
          </w:tcPr>
          <w:p w14:paraId="6B58F739" w14:textId="288AA46E" w:rsidR="008C448E" w:rsidRPr="0057035D" w:rsidRDefault="008C448E" w:rsidP="008C448E">
            <w:pPr>
              <w:rPr>
                <w:rFonts w:ascii="Arial" w:hAnsi="Arial" w:cs="Arial"/>
              </w:rPr>
            </w:pPr>
            <w:r>
              <w:rPr>
                <w:rFonts w:ascii="Arial" w:hAnsi="Arial" w:cs="Arial"/>
              </w:rPr>
              <w:t>01409241365</w:t>
            </w:r>
          </w:p>
        </w:tc>
      </w:tr>
      <w:tr w:rsidR="008C448E" w:rsidRPr="00F705A1" w14:paraId="64A14546" w14:textId="77777777" w:rsidTr="008C448E">
        <w:tc>
          <w:tcPr>
            <w:tcW w:w="2389" w:type="dxa"/>
          </w:tcPr>
          <w:p w14:paraId="1170E1D7" w14:textId="5BEC2A31" w:rsidR="008C448E" w:rsidRPr="0057035D" w:rsidRDefault="008C448E" w:rsidP="008C448E">
            <w:pPr>
              <w:rPr>
                <w:rFonts w:ascii="Arial" w:hAnsi="Arial" w:cs="Arial"/>
              </w:rPr>
            </w:pPr>
            <w:r w:rsidRPr="04078C87">
              <w:rPr>
                <w:rFonts w:ascii="Arial" w:hAnsi="Arial" w:cs="Arial"/>
              </w:rPr>
              <w:t>Chair of Governors*</w:t>
            </w:r>
          </w:p>
        </w:tc>
        <w:tc>
          <w:tcPr>
            <w:tcW w:w="2314" w:type="dxa"/>
            <w:gridSpan w:val="2"/>
          </w:tcPr>
          <w:p w14:paraId="3294C2BB" w14:textId="24879C4E" w:rsidR="008C448E" w:rsidRPr="0057035D" w:rsidRDefault="008C448E" w:rsidP="008C448E">
            <w:pPr>
              <w:rPr>
                <w:rFonts w:ascii="Arial" w:hAnsi="Arial" w:cs="Arial"/>
              </w:rPr>
            </w:pPr>
            <w:r>
              <w:rPr>
                <w:szCs w:val="20"/>
              </w:rPr>
              <w:t>Barry Radford</w:t>
            </w:r>
          </w:p>
        </w:tc>
        <w:tc>
          <w:tcPr>
            <w:tcW w:w="3091" w:type="dxa"/>
          </w:tcPr>
          <w:p w14:paraId="0FFF60AB" w14:textId="3E0AFCF4" w:rsidR="008C448E" w:rsidRPr="0057035D" w:rsidRDefault="00000000" w:rsidP="008C448E">
            <w:pPr>
              <w:rPr>
                <w:rFonts w:ascii="Arial" w:hAnsi="Arial" w:cs="Arial"/>
              </w:rPr>
            </w:pPr>
            <w:hyperlink r:id="rId25" w:history="1">
              <w:r w:rsidR="008C448E" w:rsidRPr="00407D29">
                <w:rPr>
                  <w:rStyle w:val="Hyperlink"/>
                  <w:szCs w:val="20"/>
                </w:rPr>
                <w:t>bradford@bradworthy.devon.sch.uk</w:t>
              </w:r>
            </w:hyperlink>
            <w:r w:rsidR="008C448E">
              <w:rPr>
                <w:szCs w:val="20"/>
              </w:rPr>
              <w:t xml:space="preserve"> </w:t>
            </w:r>
          </w:p>
        </w:tc>
        <w:tc>
          <w:tcPr>
            <w:tcW w:w="3111" w:type="dxa"/>
          </w:tcPr>
          <w:p w14:paraId="532C46B4" w14:textId="45E607A0" w:rsidR="008C448E" w:rsidRPr="0057035D" w:rsidRDefault="008C448E" w:rsidP="008C448E">
            <w:pPr>
              <w:rPr>
                <w:rFonts w:ascii="Arial" w:hAnsi="Arial" w:cs="Arial"/>
              </w:rPr>
            </w:pPr>
            <w:r>
              <w:rPr>
                <w:szCs w:val="20"/>
              </w:rPr>
              <w:t>01409241365</w:t>
            </w:r>
          </w:p>
        </w:tc>
      </w:tr>
      <w:tr w:rsidR="008C448E" w:rsidRPr="00F705A1" w14:paraId="020D0C39" w14:textId="77777777" w:rsidTr="008C448E">
        <w:tc>
          <w:tcPr>
            <w:tcW w:w="2389" w:type="dxa"/>
          </w:tcPr>
          <w:p w14:paraId="093E8952" w14:textId="0E1B8088" w:rsidR="008C448E" w:rsidRPr="0057035D" w:rsidRDefault="008C448E" w:rsidP="008C448E">
            <w:pPr>
              <w:rPr>
                <w:rFonts w:ascii="Arial" w:hAnsi="Arial" w:cs="Arial"/>
              </w:rPr>
            </w:pPr>
            <w:r w:rsidRPr="04078C87">
              <w:rPr>
                <w:rFonts w:ascii="Arial" w:hAnsi="Arial" w:cs="Arial"/>
              </w:rPr>
              <w:t>Safeguarding Governor/Trustee</w:t>
            </w:r>
          </w:p>
        </w:tc>
        <w:tc>
          <w:tcPr>
            <w:tcW w:w="2314" w:type="dxa"/>
            <w:gridSpan w:val="2"/>
          </w:tcPr>
          <w:p w14:paraId="3F26CA22" w14:textId="24BF68DC" w:rsidR="008C448E" w:rsidRPr="0057035D" w:rsidRDefault="008C448E" w:rsidP="008C448E">
            <w:pPr>
              <w:rPr>
                <w:rFonts w:ascii="Arial" w:hAnsi="Arial" w:cs="Arial"/>
              </w:rPr>
            </w:pPr>
            <w:r>
              <w:rPr>
                <w:szCs w:val="20"/>
              </w:rPr>
              <w:t>Kate Cleave</w:t>
            </w:r>
          </w:p>
        </w:tc>
        <w:tc>
          <w:tcPr>
            <w:tcW w:w="3091" w:type="dxa"/>
          </w:tcPr>
          <w:p w14:paraId="4E254ECC" w14:textId="7F0C8015" w:rsidR="008C448E" w:rsidRPr="0057035D" w:rsidRDefault="00000000" w:rsidP="008C448E">
            <w:pPr>
              <w:rPr>
                <w:rFonts w:ascii="Arial" w:hAnsi="Arial" w:cs="Arial"/>
              </w:rPr>
            </w:pPr>
            <w:hyperlink r:id="rId26" w:history="1">
              <w:r w:rsidR="008C448E" w:rsidRPr="00407D29">
                <w:rPr>
                  <w:rStyle w:val="Hyperlink"/>
                  <w:szCs w:val="20"/>
                </w:rPr>
                <w:t>katecleave@bradworthy.devon.sch.uk</w:t>
              </w:r>
            </w:hyperlink>
            <w:r w:rsidR="008C448E">
              <w:rPr>
                <w:szCs w:val="20"/>
              </w:rPr>
              <w:t xml:space="preserve"> </w:t>
            </w:r>
          </w:p>
        </w:tc>
        <w:tc>
          <w:tcPr>
            <w:tcW w:w="3111" w:type="dxa"/>
          </w:tcPr>
          <w:p w14:paraId="084CB6CA" w14:textId="0481DD98" w:rsidR="008C448E" w:rsidRPr="0057035D" w:rsidRDefault="008C448E" w:rsidP="008C448E">
            <w:pPr>
              <w:rPr>
                <w:rFonts w:ascii="Arial" w:hAnsi="Arial" w:cs="Arial"/>
              </w:rPr>
            </w:pPr>
            <w:r>
              <w:rPr>
                <w:szCs w:val="20"/>
              </w:rPr>
              <w:t>01409241365</w:t>
            </w:r>
          </w:p>
        </w:tc>
      </w:tr>
    </w:tbl>
    <w:p w14:paraId="25B9F0B4" w14:textId="77777777" w:rsidR="00723393" w:rsidRDefault="00723393" w:rsidP="04078C87">
      <w:pPr>
        <w:pStyle w:val="NoSpacing"/>
        <w:rPr>
          <w:rFonts w:cs="Arial"/>
          <w:i/>
          <w:iCs/>
        </w:rPr>
      </w:pPr>
    </w:p>
    <w:p w14:paraId="51CB7CA1" w14:textId="77777777" w:rsidR="00723393" w:rsidRDefault="00723393" w:rsidP="04078C87">
      <w:pPr>
        <w:pStyle w:val="NoSpacing"/>
        <w:rPr>
          <w:rFonts w:cs="Arial"/>
          <w:i/>
          <w:iCs/>
        </w:rPr>
      </w:pPr>
    </w:p>
    <w:p w14:paraId="2C4EDB48" w14:textId="77777777" w:rsidR="008C448E" w:rsidRDefault="008C448E" w:rsidP="04078C87">
      <w:pPr>
        <w:pStyle w:val="NoSpacing"/>
        <w:rPr>
          <w:rFonts w:cs="Arial"/>
          <w:i/>
          <w:iCs/>
        </w:rPr>
      </w:pPr>
    </w:p>
    <w:p w14:paraId="78A2EF8C" w14:textId="77777777" w:rsidR="00976A39" w:rsidRDefault="00976A39" w:rsidP="04078C87">
      <w:pPr>
        <w:pStyle w:val="NoSpacing"/>
        <w:rPr>
          <w:rFonts w:cs="Arial"/>
          <w:i/>
          <w:iCs/>
        </w:rPr>
      </w:pPr>
    </w:p>
    <w:p w14:paraId="523E4DD6" w14:textId="77777777" w:rsidR="00976A39" w:rsidRDefault="00976A39" w:rsidP="04078C87">
      <w:pPr>
        <w:pStyle w:val="NoSpacing"/>
        <w:rPr>
          <w:rFonts w:cs="Arial"/>
          <w:i/>
          <w:iCs/>
        </w:rPr>
      </w:pPr>
    </w:p>
    <w:p w14:paraId="59104F47" w14:textId="77777777" w:rsidR="008C448E" w:rsidRDefault="008C448E" w:rsidP="04078C87">
      <w:pPr>
        <w:pStyle w:val="NoSpacing"/>
        <w:rPr>
          <w:rFonts w:cs="Arial"/>
          <w:i/>
          <w:iCs/>
        </w:rPr>
      </w:pPr>
    </w:p>
    <w:p w14:paraId="58A74529" w14:textId="77777777" w:rsidR="008C448E" w:rsidRDefault="008C448E" w:rsidP="04078C87">
      <w:pPr>
        <w:pStyle w:val="NoSpacing"/>
        <w:rPr>
          <w:rFonts w:cs="Arial"/>
          <w:i/>
          <w:iCs/>
        </w:rPr>
      </w:pPr>
    </w:p>
    <w:p w14:paraId="5828E409" w14:textId="77777777" w:rsidR="008C448E" w:rsidRDefault="008C448E" w:rsidP="04078C87">
      <w:pPr>
        <w:pStyle w:val="NoSpacing"/>
        <w:rPr>
          <w:rFonts w:cs="Arial"/>
          <w:i/>
          <w:iCs/>
        </w:rPr>
      </w:pPr>
    </w:p>
    <w:p w14:paraId="10A4BE8D" w14:textId="77777777" w:rsidR="008C448E" w:rsidRDefault="008C448E" w:rsidP="04078C87">
      <w:pPr>
        <w:pStyle w:val="NoSpacing"/>
        <w:rPr>
          <w:rFonts w:cs="Arial"/>
          <w:i/>
          <w:iCs/>
        </w:rPr>
      </w:pPr>
    </w:p>
    <w:p w14:paraId="7223B8B1" w14:textId="77777777" w:rsidR="008C448E" w:rsidRDefault="008C448E" w:rsidP="04078C87">
      <w:pPr>
        <w:pStyle w:val="NoSpacing"/>
        <w:rPr>
          <w:rFonts w:cs="Arial"/>
          <w:i/>
          <w:iCs/>
        </w:rPr>
      </w:pPr>
    </w:p>
    <w:p w14:paraId="35EFCD9F" w14:textId="77777777" w:rsidR="0057035D" w:rsidRDefault="0057035D" w:rsidP="04078C87">
      <w:pPr>
        <w:pStyle w:val="NoSpacing"/>
        <w:rPr>
          <w:rFonts w:cs="Arial"/>
          <w:i/>
          <w:iCs/>
        </w:rPr>
      </w:pPr>
    </w:p>
    <w:p w14:paraId="3ECB9EDE" w14:textId="77777777" w:rsidR="0057035D" w:rsidRDefault="0057035D" w:rsidP="04078C87">
      <w:pPr>
        <w:pStyle w:val="NoSpacing"/>
        <w:rPr>
          <w:rFonts w:cs="Arial"/>
          <w:i/>
          <w:iCs/>
        </w:rPr>
      </w:pPr>
    </w:p>
    <w:p w14:paraId="60334C5E" w14:textId="77777777" w:rsidR="00E27785" w:rsidRDefault="00E27785" w:rsidP="04078C87">
      <w:pPr>
        <w:pStyle w:val="NoSpacing"/>
        <w:rPr>
          <w:rFonts w:cs="Arial"/>
          <w:i/>
          <w:iCs/>
        </w:rPr>
      </w:pPr>
    </w:p>
    <w:p w14:paraId="10876730" w14:textId="77777777" w:rsidR="00E27785" w:rsidRDefault="00E27785" w:rsidP="04078C87">
      <w:pPr>
        <w:pStyle w:val="NoSpacing"/>
        <w:rPr>
          <w:rFonts w:cs="Arial"/>
          <w:i/>
          <w:iCs/>
        </w:rPr>
      </w:pPr>
    </w:p>
    <w:p w14:paraId="2EE49DF5" w14:textId="77777777" w:rsidR="00E27785" w:rsidRDefault="00E27785" w:rsidP="04078C87">
      <w:pPr>
        <w:pStyle w:val="NoSpacing"/>
        <w:rPr>
          <w:rFonts w:cs="Arial"/>
          <w:i/>
          <w:iCs/>
        </w:rPr>
      </w:pPr>
    </w:p>
    <w:p w14:paraId="132D8E32" w14:textId="77777777" w:rsidR="00E27785" w:rsidRDefault="00E27785" w:rsidP="04078C87">
      <w:pPr>
        <w:pStyle w:val="NoSpacing"/>
        <w:rPr>
          <w:rFonts w:cs="Arial"/>
          <w:i/>
          <w:iCs/>
        </w:rPr>
      </w:pPr>
    </w:p>
    <w:p w14:paraId="16470EA1" w14:textId="77777777" w:rsidR="00E27785" w:rsidRDefault="00E27785" w:rsidP="04078C87">
      <w:pPr>
        <w:pStyle w:val="NoSpacing"/>
        <w:rPr>
          <w:rFonts w:cs="Arial"/>
          <w:i/>
          <w:iCs/>
        </w:rPr>
      </w:pPr>
    </w:p>
    <w:p w14:paraId="24268D37" w14:textId="77777777" w:rsidR="00723393" w:rsidRDefault="00723393" w:rsidP="04078C87">
      <w:pPr>
        <w:pStyle w:val="NoSpacing"/>
        <w:rPr>
          <w:rFonts w:cs="Arial"/>
          <w:i/>
          <w:iCs/>
        </w:rPr>
      </w:pPr>
    </w:p>
    <w:p w14:paraId="58C50AF7" w14:textId="77777777" w:rsidR="0057035D" w:rsidRDefault="0057035D" w:rsidP="04078C87">
      <w:pPr>
        <w:pStyle w:val="NoSpacing"/>
        <w:rPr>
          <w:rFonts w:cs="Arial"/>
          <w:i/>
          <w:iCs/>
        </w:rPr>
      </w:pPr>
    </w:p>
    <w:tbl>
      <w:tblPr>
        <w:tblStyle w:val="TableGrid"/>
        <w:tblW w:w="10910" w:type="dxa"/>
        <w:tblLook w:val="04A0" w:firstRow="1" w:lastRow="0" w:firstColumn="1" w:lastColumn="0" w:noHBand="0" w:noVBand="1"/>
      </w:tblPr>
      <w:tblGrid>
        <w:gridCol w:w="8261"/>
        <w:gridCol w:w="2649"/>
      </w:tblGrid>
      <w:tr w:rsidR="0057035D" w14:paraId="3A6E0533" w14:textId="77777777" w:rsidTr="04078C87">
        <w:tc>
          <w:tcPr>
            <w:tcW w:w="10910" w:type="dxa"/>
            <w:gridSpan w:val="2"/>
            <w:shd w:val="clear" w:color="auto" w:fill="00B050"/>
          </w:tcPr>
          <w:p w14:paraId="0CE7F9FD" w14:textId="74E612AF" w:rsidR="0057035D" w:rsidRPr="0057035D" w:rsidRDefault="0057035D" w:rsidP="04078C87">
            <w:pPr>
              <w:jc w:val="center"/>
              <w:rPr>
                <w:rFonts w:ascii="Arial" w:hAnsi="Arial" w:cs="Arial"/>
              </w:rPr>
            </w:pPr>
            <w:r w:rsidRPr="04078C87">
              <w:rPr>
                <w:rFonts w:ascii="Arial" w:hAnsi="Arial" w:cs="Arial"/>
              </w:rPr>
              <w:lastRenderedPageBreak/>
              <w:t>CONTENTS</w:t>
            </w:r>
          </w:p>
        </w:tc>
      </w:tr>
      <w:tr w:rsidR="0057035D" w14:paraId="31A0649D" w14:textId="77777777" w:rsidTr="04078C87">
        <w:tc>
          <w:tcPr>
            <w:tcW w:w="10910" w:type="dxa"/>
            <w:gridSpan w:val="2"/>
            <w:shd w:val="clear" w:color="auto" w:fill="C4FDEC" w:themeFill="accent1" w:themeFillTint="33"/>
          </w:tcPr>
          <w:p w14:paraId="4E266292" w14:textId="4971C789" w:rsidR="0057035D" w:rsidRPr="0057035D" w:rsidRDefault="0057035D" w:rsidP="04078C87">
            <w:pPr>
              <w:jc w:val="center"/>
              <w:rPr>
                <w:rFonts w:ascii="Arial" w:hAnsi="Arial" w:cs="Arial"/>
                <w:color w:val="66CCFF"/>
              </w:rPr>
            </w:pPr>
            <w:r w:rsidRPr="04078C87">
              <w:rPr>
                <w:rFonts w:ascii="Arial" w:hAnsi="Arial" w:cs="Arial"/>
              </w:rPr>
              <w:t>SAFEGUARDING POLICY</w:t>
            </w:r>
          </w:p>
        </w:tc>
      </w:tr>
      <w:tr w:rsidR="0057035D" w14:paraId="46AB76A7" w14:textId="77777777" w:rsidTr="04078C87">
        <w:tc>
          <w:tcPr>
            <w:tcW w:w="8261" w:type="dxa"/>
            <w:shd w:val="clear" w:color="auto" w:fill="FFFFFF" w:themeFill="background1"/>
          </w:tcPr>
          <w:p w14:paraId="7140B240" w14:textId="77777777" w:rsidR="0057035D" w:rsidRPr="0057035D" w:rsidRDefault="0057035D" w:rsidP="04078C87">
            <w:pPr>
              <w:rPr>
                <w:rFonts w:ascii="Arial" w:hAnsi="Arial" w:cs="Arial"/>
              </w:rPr>
            </w:pPr>
            <w:r w:rsidRPr="04078C87">
              <w:rPr>
                <w:rFonts w:ascii="Arial" w:hAnsi="Arial" w:cs="Arial"/>
              </w:rPr>
              <w:t>Subject</w:t>
            </w:r>
          </w:p>
        </w:tc>
        <w:tc>
          <w:tcPr>
            <w:tcW w:w="2649" w:type="dxa"/>
            <w:shd w:val="clear" w:color="auto" w:fill="FFFFFF" w:themeFill="background1"/>
          </w:tcPr>
          <w:p w14:paraId="5A032B92" w14:textId="77777777" w:rsidR="0057035D" w:rsidRPr="0057035D" w:rsidRDefault="0057035D" w:rsidP="04078C87">
            <w:pPr>
              <w:jc w:val="center"/>
              <w:rPr>
                <w:rFonts w:ascii="Arial" w:hAnsi="Arial" w:cs="Arial"/>
              </w:rPr>
            </w:pPr>
            <w:r w:rsidRPr="04078C87">
              <w:rPr>
                <w:rFonts w:ascii="Arial" w:hAnsi="Arial" w:cs="Arial"/>
              </w:rPr>
              <w:t>Page</w:t>
            </w:r>
          </w:p>
        </w:tc>
      </w:tr>
      <w:tr w:rsidR="0057035D" w14:paraId="28A912DC" w14:textId="77777777" w:rsidTr="04078C87">
        <w:tc>
          <w:tcPr>
            <w:tcW w:w="8261" w:type="dxa"/>
            <w:vAlign w:val="center"/>
          </w:tcPr>
          <w:p w14:paraId="3AF3ACC0"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Safeguarding Statement</w:t>
            </w:r>
          </w:p>
        </w:tc>
        <w:tc>
          <w:tcPr>
            <w:tcW w:w="2649" w:type="dxa"/>
          </w:tcPr>
          <w:p w14:paraId="3137118D" w14:textId="4D402CE9" w:rsidR="0057035D" w:rsidRPr="0057035D" w:rsidRDefault="00911DB2" w:rsidP="04078C87">
            <w:pPr>
              <w:jc w:val="center"/>
              <w:rPr>
                <w:rFonts w:ascii="Arial" w:hAnsi="Arial" w:cs="Arial"/>
              </w:rPr>
            </w:pPr>
            <w:r w:rsidRPr="04078C87">
              <w:rPr>
                <w:rFonts w:ascii="Arial" w:hAnsi="Arial" w:cs="Arial"/>
              </w:rPr>
              <w:t>4</w:t>
            </w:r>
          </w:p>
        </w:tc>
      </w:tr>
      <w:tr w:rsidR="0057035D" w14:paraId="689ADAAD" w14:textId="77777777" w:rsidTr="04078C87">
        <w:tc>
          <w:tcPr>
            <w:tcW w:w="8261" w:type="dxa"/>
            <w:vAlign w:val="center"/>
          </w:tcPr>
          <w:p w14:paraId="79454415"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Terminology</w:t>
            </w:r>
            <w:r>
              <w:tab/>
            </w:r>
          </w:p>
        </w:tc>
        <w:tc>
          <w:tcPr>
            <w:tcW w:w="2649" w:type="dxa"/>
          </w:tcPr>
          <w:p w14:paraId="7151C260" w14:textId="3207D46A" w:rsidR="0057035D" w:rsidRPr="0057035D" w:rsidRDefault="00911DB2" w:rsidP="04078C87">
            <w:pPr>
              <w:jc w:val="center"/>
              <w:rPr>
                <w:rFonts w:ascii="Arial" w:hAnsi="Arial" w:cs="Arial"/>
              </w:rPr>
            </w:pPr>
            <w:r w:rsidRPr="04078C87">
              <w:rPr>
                <w:rFonts w:ascii="Arial" w:hAnsi="Arial" w:cs="Arial"/>
              </w:rPr>
              <w:t>4</w:t>
            </w:r>
          </w:p>
        </w:tc>
      </w:tr>
      <w:tr w:rsidR="0057035D" w14:paraId="0A239066" w14:textId="77777777" w:rsidTr="04078C87">
        <w:tc>
          <w:tcPr>
            <w:tcW w:w="8261" w:type="dxa"/>
            <w:vAlign w:val="center"/>
          </w:tcPr>
          <w:p w14:paraId="17C41E27" w14:textId="77777777" w:rsidR="0057035D" w:rsidRPr="0057035D" w:rsidRDefault="0057035D" w:rsidP="04078C87">
            <w:pPr>
              <w:pStyle w:val="ListParagraph"/>
              <w:numPr>
                <w:ilvl w:val="0"/>
                <w:numId w:val="2"/>
              </w:numPr>
              <w:spacing w:before="0"/>
              <w:rPr>
                <w:rFonts w:ascii="Arial" w:hAnsi="Arial" w:cs="Arial"/>
              </w:rPr>
            </w:pPr>
            <w:r w:rsidRPr="04078C87">
              <w:rPr>
                <w:rFonts w:ascii="Arial" w:hAnsi="Arial" w:cs="Arial"/>
              </w:rPr>
              <w:t>Safeguarding Legislation and Guidance</w:t>
            </w:r>
          </w:p>
        </w:tc>
        <w:tc>
          <w:tcPr>
            <w:tcW w:w="2649" w:type="dxa"/>
          </w:tcPr>
          <w:p w14:paraId="59C588F2" w14:textId="716CC451" w:rsidR="0057035D" w:rsidRPr="0057035D" w:rsidRDefault="00911DB2" w:rsidP="04078C87">
            <w:pPr>
              <w:jc w:val="center"/>
              <w:rPr>
                <w:rFonts w:ascii="Arial" w:hAnsi="Arial" w:cs="Arial"/>
              </w:rPr>
            </w:pPr>
            <w:r w:rsidRPr="04078C87">
              <w:rPr>
                <w:rFonts w:ascii="Arial" w:hAnsi="Arial" w:cs="Arial"/>
              </w:rPr>
              <w:t>5</w:t>
            </w:r>
          </w:p>
        </w:tc>
      </w:tr>
      <w:tr w:rsidR="0057035D" w14:paraId="67C51D29" w14:textId="77777777" w:rsidTr="04078C87">
        <w:tc>
          <w:tcPr>
            <w:tcW w:w="8261" w:type="dxa"/>
            <w:vAlign w:val="center"/>
          </w:tcPr>
          <w:p w14:paraId="11673C6D" w14:textId="77777777" w:rsidR="0057035D" w:rsidRPr="0057035D" w:rsidRDefault="0057035D" w:rsidP="04078C87">
            <w:pPr>
              <w:pStyle w:val="ListParagraph"/>
              <w:numPr>
                <w:ilvl w:val="0"/>
                <w:numId w:val="2"/>
              </w:numPr>
              <w:tabs>
                <w:tab w:val="left" w:pos="948"/>
              </w:tabs>
              <w:spacing w:before="0"/>
              <w:rPr>
                <w:rFonts w:ascii="Arial" w:hAnsi="Arial" w:cs="Arial"/>
              </w:rPr>
            </w:pPr>
            <w:r w:rsidRPr="04078C87">
              <w:rPr>
                <w:rFonts w:ascii="Arial" w:hAnsi="Arial" w:cs="Arial"/>
              </w:rPr>
              <w:t>Policy Principles, Aims and Values</w:t>
            </w:r>
          </w:p>
        </w:tc>
        <w:tc>
          <w:tcPr>
            <w:tcW w:w="2649" w:type="dxa"/>
          </w:tcPr>
          <w:p w14:paraId="4085CAE2" w14:textId="74B44126" w:rsidR="0057035D" w:rsidRPr="0057035D" w:rsidRDefault="00911DB2" w:rsidP="04078C87">
            <w:pPr>
              <w:jc w:val="center"/>
              <w:rPr>
                <w:rFonts w:ascii="Arial" w:hAnsi="Arial" w:cs="Arial"/>
              </w:rPr>
            </w:pPr>
            <w:r w:rsidRPr="04078C87">
              <w:rPr>
                <w:rFonts w:ascii="Arial" w:hAnsi="Arial" w:cs="Arial"/>
              </w:rPr>
              <w:t>5</w:t>
            </w:r>
          </w:p>
        </w:tc>
      </w:tr>
      <w:tr w:rsidR="0057035D" w14:paraId="14BF7E07" w14:textId="77777777" w:rsidTr="04078C87">
        <w:tc>
          <w:tcPr>
            <w:tcW w:w="8261" w:type="dxa"/>
            <w:vAlign w:val="center"/>
          </w:tcPr>
          <w:p w14:paraId="0FFC9EAA" w14:textId="50661843" w:rsidR="0057035D" w:rsidRPr="0057035D" w:rsidRDefault="00265CC2" w:rsidP="04078C87">
            <w:pPr>
              <w:pStyle w:val="ListParagraph"/>
              <w:numPr>
                <w:ilvl w:val="0"/>
                <w:numId w:val="2"/>
              </w:numPr>
              <w:tabs>
                <w:tab w:val="left" w:pos="890"/>
              </w:tabs>
              <w:spacing w:before="0"/>
              <w:rPr>
                <w:rFonts w:ascii="Arial" w:hAnsi="Arial" w:cs="Arial"/>
              </w:rPr>
            </w:pPr>
            <w:r w:rsidRPr="04078C87">
              <w:rPr>
                <w:rFonts w:ascii="Arial" w:hAnsi="Arial" w:cs="Arial"/>
              </w:rPr>
              <w:t>Roles, Responsibilities and Training</w:t>
            </w:r>
          </w:p>
        </w:tc>
        <w:tc>
          <w:tcPr>
            <w:tcW w:w="2649" w:type="dxa"/>
          </w:tcPr>
          <w:p w14:paraId="695FA165" w14:textId="42343408" w:rsidR="0057035D" w:rsidRPr="0057035D" w:rsidRDefault="00911DB2" w:rsidP="04078C87">
            <w:pPr>
              <w:jc w:val="center"/>
              <w:rPr>
                <w:rFonts w:ascii="Arial" w:hAnsi="Arial" w:cs="Arial"/>
              </w:rPr>
            </w:pPr>
            <w:r w:rsidRPr="04078C87">
              <w:rPr>
                <w:rFonts w:ascii="Arial" w:hAnsi="Arial" w:cs="Arial"/>
              </w:rPr>
              <w:t>6</w:t>
            </w:r>
          </w:p>
        </w:tc>
      </w:tr>
      <w:tr w:rsidR="0057035D" w14:paraId="25D7A76D" w14:textId="77777777" w:rsidTr="04078C87">
        <w:tc>
          <w:tcPr>
            <w:tcW w:w="8261" w:type="dxa"/>
            <w:vAlign w:val="center"/>
          </w:tcPr>
          <w:p w14:paraId="1152A052" w14:textId="6288CF6C" w:rsidR="0057035D" w:rsidRPr="0057035D" w:rsidRDefault="00265CC2" w:rsidP="04078C87">
            <w:pPr>
              <w:pStyle w:val="ListParagraph"/>
              <w:numPr>
                <w:ilvl w:val="0"/>
                <w:numId w:val="2"/>
              </w:numPr>
              <w:spacing w:before="0"/>
              <w:rPr>
                <w:rFonts w:ascii="Arial" w:hAnsi="Arial" w:cs="Arial"/>
              </w:rPr>
            </w:pPr>
            <w:r w:rsidRPr="04078C87">
              <w:rPr>
                <w:rFonts w:ascii="Arial" w:hAnsi="Arial" w:cs="Arial"/>
              </w:rPr>
              <w:t>Recognising and responding to Safeguarding Concerns ‘It Could Happen Here’</w:t>
            </w:r>
          </w:p>
        </w:tc>
        <w:tc>
          <w:tcPr>
            <w:tcW w:w="2649" w:type="dxa"/>
          </w:tcPr>
          <w:p w14:paraId="29DD3219" w14:textId="58B706AD" w:rsidR="0057035D" w:rsidRPr="0057035D" w:rsidRDefault="00911DB2" w:rsidP="04078C87">
            <w:pPr>
              <w:jc w:val="center"/>
              <w:rPr>
                <w:rFonts w:ascii="Arial" w:hAnsi="Arial" w:cs="Arial"/>
              </w:rPr>
            </w:pPr>
            <w:r w:rsidRPr="04078C87">
              <w:rPr>
                <w:rFonts w:ascii="Arial" w:hAnsi="Arial" w:cs="Arial"/>
              </w:rPr>
              <w:t>10</w:t>
            </w:r>
          </w:p>
        </w:tc>
      </w:tr>
      <w:tr w:rsidR="0057035D" w14:paraId="21C96FCC" w14:textId="77777777" w:rsidTr="04078C87">
        <w:tc>
          <w:tcPr>
            <w:tcW w:w="8261" w:type="dxa"/>
            <w:vAlign w:val="center"/>
          </w:tcPr>
          <w:p w14:paraId="5D3EB8DE" w14:textId="1BC4D88F" w:rsidR="0057035D" w:rsidRPr="0057035D" w:rsidRDefault="00F93CD5" w:rsidP="04078C87">
            <w:pPr>
              <w:pStyle w:val="ListParagraph"/>
              <w:numPr>
                <w:ilvl w:val="0"/>
                <w:numId w:val="2"/>
              </w:numPr>
              <w:spacing w:before="0"/>
              <w:rPr>
                <w:rFonts w:ascii="Arial" w:hAnsi="Arial" w:cs="Arial"/>
              </w:rPr>
            </w:pPr>
            <w:r w:rsidRPr="04078C87">
              <w:rPr>
                <w:rFonts w:ascii="Arial" w:hAnsi="Arial" w:cs="Arial"/>
              </w:rPr>
              <w:t>Early Help and Families First</w:t>
            </w:r>
          </w:p>
        </w:tc>
        <w:tc>
          <w:tcPr>
            <w:tcW w:w="2649" w:type="dxa"/>
          </w:tcPr>
          <w:p w14:paraId="4A47064C" w14:textId="792F819D" w:rsidR="0057035D" w:rsidRPr="0057035D" w:rsidRDefault="00313192" w:rsidP="04078C87">
            <w:pPr>
              <w:jc w:val="center"/>
              <w:rPr>
                <w:rFonts w:ascii="Arial" w:hAnsi="Arial" w:cs="Arial"/>
              </w:rPr>
            </w:pPr>
            <w:r w:rsidRPr="04078C87">
              <w:rPr>
                <w:rFonts w:ascii="Arial" w:hAnsi="Arial" w:cs="Arial"/>
              </w:rPr>
              <w:t>12</w:t>
            </w:r>
          </w:p>
        </w:tc>
      </w:tr>
      <w:tr w:rsidR="0057035D" w14:paraId="0E21589C" w14:textId="77777777" w:rsidTr="04078C87">
        <w:tc>
          <w:tcPr>
            <w:tcW w:w="8261" w:type="dxa"/>
            <w:vAlign w:val="center"/>
          </w:tcPr>
          <w:p w14:paraId="47D2A4F3" w14:textId="7D6D5F00" w:rsidR="0057035D" w:rsidRPr="0057035D" w:rsidRDefault="009F0300" w:rsidP="04078C87">
            <w:pPr>
              <w:pStyle w:val="ListParagraph"/>
              <w:numPr>
                <w:ilvl w:val="0"/>
                <w:numId w:val="2"/>
              </w:numPr>
              <w:spacing w:before="0"/>
              <w:rPr>
                <w:rFonts w:ascii="Arial" w:hAnsi="Arial" w:cs="Arial"/>
              </w:rPr>
            </w:pPr>
            <w:r w:rsidRPr="04078C87">
              <w:rPr>
                <w:rFonts w:ascii="Arial" w:hAnsi="Arial" w:cs="Arial"/>
              </w:rPr>
              <w:t>Recording, Confidentiality, Information Sharing and GDPR</w:t>
            </w:r>
          </w:p>
        </w:tc>
        <w:tc>
          <w:tcPr>
            <w:tcW w:w="2649" w:type="dxa"/>
          </w:tcPr>
          <w:p w14:paraId="770ECED2" w14:textId="5C8F1714" w:rsidR="0057035D" w:rsidRPr="0057035D" w:rsidRDefault="00313192" w:rsidP="04078C87">
            <w:pPr>
              <w:jc w:val="center"/>
              <w:rPr>
                <w:rFonts w:ascii="Arial" w:hAnsi="Arial" w:cs="Arial"/>
              </w:rPr>
            </w:pPr>
            <w:r w:rsidRPr="04078C87">
              <w:rPr>
                <w:rFonts w:ascii="Arial" w:hAnsi="Arial" w:cs="Arial"/>
              </w:rPr>
              <w:t>13</w:t>
            </w:r>
          </w:p>
        </w:tc>
      </w:tr>
      <w:tr w:rsidR="0057035D" w14:paraId="55CB5337" w14:textId="77777777" w:rsidTr="04078C87">
        <w:tc>
          <w:tcPr>
            <w:tcW w:w="8261" w:type="dxa"/>
            <w:vAlign w:val="center"/>
          </w:tcPr>
          <w:p w14:paraId="30511823" w14:textId="3CB1173B" w:rsidR="0057035D" w:rsidRPr="0057035D" w:rsidRDefault="009F0300" w:rsidP="04078C87">
            <w:pPr>
              <w:pStyle w:val="ListParagraph"/>
              <w:numPr>
                <w:ilvl w:val="0"/>
                <w:numId w:val="2"/>
              </w:numPr>
              <w:spacing w:before="0"/>
              <w:rPr>
                <w:rFonts w:ascii="Arial" w:hAnsi="Arial" w:cs="Arial"/>
              </w:rPr>
            </w:pPr>
            <w:r w:rsidRPr="04078C87">
              <w:rPr>
                <w:rFonts w:ascii="Arial" w:hAnsi="Arial" w:cs="Arial"/>
              </w:rPr>
              <w:t>Whistleblowing and Allegations Against Staff</w:t>
            </w:r>
          </w:p>
        </w:tc>
        <w:tc>
          <w:tcPr>
            <w:tcW w:w="2649" w:type="dxa"/>
          </w:tcPr>
          <w:p w14:paraId="3217CAC9" w14:textId="5E54D3C1" w:rsidR="0057035D" w:rsidRPr="0057035D" w:rsidRDefault="00313192" w:rsidP="04078C87">
            <w:pPr>
              <w:jc w:val="center"/>
              <w:rPr>
                <w:rFonts w:ascii="Arial" w:hAnsi="Arial" w:cs="Arial"/>
              </w:rPr>
            </w:pPr>
            <w:r w:rsidRPr="04078C87">
              <w:rPr>
                <w:rFonts w:ascii="Arial" w:hAnsi="Arial" w:cs="Arial"/>
              </w:rPr>
              <w:t>1</w:t>
            </w:r>
            <w:r w:rsidR="007C3619" w:rsidRPr="04078C87">
              <w:rPr>
                <w:rFonts w:ascii="Arial" w:hAnsi="Arial" w:cs="Arial"/>
              </w:rPr>
              <w:t>4</w:t>
            </w:r>
          </w:p>
        </w:tc>
      </w:tr>
      <w:tr w:rsidR="0057035D" w14:paraId="450DED4A" w14:textId="77777777" w:rsidTr="04078C87">
        <w:tc>
          <w:tcPr>
            <w:tcW w:w="8261" w:type="dxa"/>
            <w:vAlign w:val="center"/>
          </w:tcPr>
          <w:p w14:paraId="744448C8" w14:textId="59003ABF" w:rsidR="0057035D" w:rsidRPr="0057035D" w:rsidRDefault="004E2626" w:rsidP="04078C87">
            <w:pPr>
              <w:pStyle w:val="ListParagraph"/>
              <w:numPr>
                <w:ilvl w:val="0"/>
                <w:numId w:val="2"/>
              </w:numPr>
              <w:tabs>
                <w:tab w:val="left" w:pos="1791"/>
              </w:tabs>
              <w:spacing w:before="0"/>
              <w:rPr>
                <w:rFonts w:ascii="Arial" w:hAnsi="Arial" w:cs="Arial"/>
              </w:rPr>
            </w:pPr>
            <w:r w:rsidRPr="04078C87">
              <w:rPr>
                <w:rFonts w:ascii="Arial" w:hAnsi="Arial" w:cs="Arial"/>
              </w:rPr>
              <w:t>Physical Interventions</w:t>
            </w:r>
          </w:p>
        </w:tc>
        <w:tc>
          <w:tcPr>
            <w:tcW w:w="2649" w:type="dxa"/>
          </w:tcPr>
          <w:p w14:paraId="7AA91EC2" w14:textId="499522F8" w:rsidR="0057035D" w:rsidRPr="0057035D" w:rsidRDefault="00313192" w:rsidP="04078C87">
            <w:pPr>
              <w:jc w:val="center"/>
              <w:rPr>
                <w:rFonts w:ascii="Arial" w:hAnsi="Arial" w:cs="Arial"/>
              </w:rPr>
            </w:pPr>
            <w:r w:rsidRPr="04078C87">
              <w:rPr>
                <w:rFonts w:ascii="Arial" w:hAnsi="Arial" w:cs="Arial"/>
              </w:rPr>
              <w:t>1</w:t>
            </w:r>
            <w:r w:rsidR="007C3619" w:rsidRPr="04078C87">
              <w:rPr>
                <w:rFonts w:ascii="Arial" w:hAnsi="Arial" w:cs="Arial"/>
              </w:rPr>
              <w:t>6</w:t>
            </w:r>
          </w:p>
        </w:tc>
      </w:tr>
      <w:tr w:rsidR="0057035D" w14:paraId="321BD212" w14:textId="77777777" w:rsidTr="04078C87">
        <w:tc>
          <w:tcPr>
            <w:tcW w:w="8261" w:type="dxa"/>
            <w:vAlign w:val="center"/>
          </w:tcPr>
          <w:p w14:paraId="4255109E" w14:textId="25776938" w:rsidR="0057035D" w:rsidRPr="0057035D" w:rsidRDefault="004E2626" w:rsidP="04078C87">
            <w:pPr>
              <w:pStyle w:val="ListParagraph"/>
              <w:numPr>
                <w:ilvl w:val="0"/>
                <w:numId w:val="2"/>
              </w:numPr>
              <w:spacing w:before="0"/>
              <w:rPr>
                <w:rFonts w:ascii="Arial" w:hAnsi="Arial" w:cs="Arial"/>
              </w:rPr>
            </w:pPr>
            <w:r w:rsidRPr="04078C87">
              <w:rPr>
                <w:rFonts w:ascii="Arial" w:hAnsi="Arial" w:cs="Arial"/>
              </w:rPr>
              <w:t>Online Safety</w:t>
            </w:r>
          </w:p>
        </w:tc>
        <w:tc>
          <w:tcPr>
            <w:tcW w:w="2649" w:type="dxa"/>
          </w:tcPr>
          <w:p w14:paraId="546B43FB" w14:textId="69107B76" w:rsidR="0057035D" w:rsidRPr="0057035D" w:rsidRDefault="00313192" w:rsidP="04078C87">
            <w:pPr>
              <w:jc w:val="center"/>
              <w:rPr>
                <w:rFonts w:ascii="Arial" w:hAnsi="Arial" w:cs="Arial"/>
              </w:rPr>
            </w:pPr>
            <w:r w:rsidRPr="04078C87">
              <w:rPr>
                <w:rFonts w:ascii="Arial" w:hAnsi="Arial" w:cs="Arial"/>
              </w:rPr>
              <w:t>16</w:t>
            </w:r>
          </w:p>
        </w:tc>
      </w:tr>
      <w:tr w:rsidR="0057035D" w14:paraId="52B7DCBE" w14:textId="77777777" w:rsidTr="04078C87">
        <w:tc>
          <w:tcPr>
            <w:tcW w:w="8261" w:type="dxa"/>
            <w:vAlign w:val="center"/>
          </w:tcPr>
          <w:p w14:paraId="7056C6DE" w14:textId="106D3CB7" w:rsidR="0057035D" w:rsidRPr="0057035D" w:rsidRDefault="004E2626" w:rsidP="04078C87">
            <w:pPr>
              <w:pStyle w:val="ListParagraph"/>
              <w:numPr>
                <w:ilvl w:val="0"/>
                <w:numId w:val="2"/>
              </w:numPr>
              <w:spacing w:before="0"/>
              <w:rPr>
                <w:rFonts w:ascii="Arial" w:hAnsi="Arial" w:cs="Arial"/>
              </w:rPr>
            </w:pPr>
            <w:r w:rsidRPr="04078C87">
              <w:rPr>
                <w:rFonts w:ascii="Arial" w:hAnsi="Arial" w:cs="Arial"/>
              </w:rPr>
              <w:t>Alternative Provision</w:t>
            </w:r>
            <w:r w:rsidR="001C1A08" w:rsidRPr="04078C87">
              <w:rPr>
                <w:rFonts w:ascii="Arial" w:hAnsi="Arial" w:cs="Arial"/>
              </w:rPr>
              <w:t xml:space="preserve">, Off-Site Safeguarding </w:t>
            </w:r>
          </w:p>
        </w:tc>
        <w:tc>
          <w:tcPr>
            <w:tcW w:w="2649" w:type="dxa"/>
          </w:tcPr>
          <w:p w14:paraId="4C1813AE" w14:textId="263074CF" w:rsidR="0057035D" w:rsidRPr="0057035D" w:rsidRDefault="00313192" w:rsidP="04078C87">
            <w:pPr>
              <w:jc w:val="center"/>
              <w:rPr>
                <w:rFonts w:ascii="Arial" w:hAnsi="Arial" w:cs="Arial"/>
              </w:rPr>
            </w:pPr>
            <w:r w:rsidRPr="04078C87">
              <w:rPr>
                <w:rFonts w:ascii="Arial" w:hAnsi="Arial" w:cs="Arial"/>
              </w:rPr>
              <w:t>1</w:t>
            </w:r>
            <w:r w:rsidR="007C3619" w:rsidRPr="04078C87">
              <w:rPr>
                <w:rFonts w:ascii="Arial" w:hAnsi="Arial" w:cs="Arial"/>
              </w:rPr>
              <w:t>7</w:t>
            </w:r>
          </w:p>
        </w:tc>
      </w:tr>
      <w:tr w:rsidR="0057035D" w14:paraId="72B9DF72" w14:textId="77777777" w:rsidTr="04078C87">
        <w:tc>
          <w:tcPr>
            <w:tcW w:w="8261" w:type="dxa"/>
            <w:vAlign w:val="center"/>
          </w:tcPr>
          <w:p w14:paraId="729C3964" w14:textId="08BC96DD" w:rsidR="0057035D" w:rsidRPr="0057035D" w:rsidRDefault="001C1A08" w:rsidP="04078C87">
            <w:pPr>
              <w:pStyle w:val="ListParagraph"/>
              <w:numPr>
                <w:ilvl w:val="0"/>
                <w:numId w:val="2"/>
              </w:numPr>
              <w:spacing w:before="0"/>
              <w:rPr>
                <w:rFonts w:ascii="Arial" w:hAnsi="Arial" w:cs="Arial"/>
              </w:rPr>
            </w:pPr>
            <w:r w:rsidRPr="04078C87">
              <w:rPr>
                <w:rFonts w:ascii="Arial" w:hAnsi="Arial" w:cs="Arial"/>
              </w:rPr>
              <w:t xml:space="preserve">Safeguarding Through the Curriculum </w:t>
            </w:r>
          </w:p>
        </w:tc>
        <w:tc>
          <w:tcPr>
            <w:tcW w:w="2649" w:type="dxa"/>
          </w:tcPr>
          <w:p w14:paraId="6E529F65" w14:textId="43EB032B" w:rsidR="0057035D" w:rsidRPr="0057035D" w:rsidRDefault="00313192" w:rsidP="04078C87">
            <w:pPr>
              <w:jc w:val="center"/>
              <w:rPr>
                <w:rFonts w:ascii="Arial" w:hAnsi="Arial" w:cs="Arial"/>
              </w:rPr>
            </w:pPr>
            <w:r w:rsidRPr="04078C87">
              <w:rPr>
                <w:rFonts w:ascii="Arial" w:hAnsi="Arial" w:cs="Arial"/>
              </w:rPr>
              <w:t>17</w:t>
            </w:r>
          </w:p>
        </w:tc>
      </w:tr>
      <w:tr w:rsidR="0057035D" w14:paraId="59CEF965" w14:textId="77777777" w:rsidTr="04078C87">
        <w:tc>
          <w:tcPr>
            <w:tcW w:w="8261" w:type="dxa"/>
            <w:vAlign w:val="center"/>
          </w:tcPr>
          <w:p w14:paraId="5FBE1F0F" w14:textId="795B20FC" w:rsidR="0057035D" w:rsidRPr="0057035D" w:rsidRDefault="006C7273" w:rsidP="04078C87">
            <w:pPr>
              <w:pStyle w:val="ListParagraph"/>
              <w:numPr>
                <w:ilvl w:val="0"/>
                <w:numId w:val="2"/>
              </w:numPr>
              <w:tabs>
                <w:tab w:val="left" w:pos="2072"/>
              </w:tabs>
              <w:spacing w:before="0"/>
              <w:rPr>
                <w:rFonts w:ascii="Arial" w:hAnsi="Arial" w:cs="Arial"/>
              </w:rPr>
            </w:pPr>
            <w:r w:rsidRPr="04078C87">
              <w:rPr>
                <w:rFonts w:ascii="Arial" w:hAnsi="Arial" w:cs="Arial"/>
              </w:rPr>
              <w:t>Devon Safeguarding Partnership Arrangements</w:t>
            </w:r>
            <w:r>
              <w:tab/>
            </w:r>
          </w:p>
        </w:tc>
        <w:tc>
          <w:tcPr>
            <w:tcW w:w="2649" w:type="dxa"/>
          </w:tcPr>
          <w:p w14:paraId="1BBA6C07" w14:textId="4934FA69" w:rsidR="0057035D" w:rsidRPr="0057035D" w:rsidRDefault="00313192" w:rsidP="04078C87">
            <w:pPr>
              <w:jc w:val="center"/>
              <w:rPr>
                <w:rFonts w:ascii="Arial" w:hAnsi="Arial" w:cs="Arial"/>
              </w:rPr>
            </w:pPr>
            <w:r w:rsidRPr="04078C87">
              <w:rPr>
                <w:rFonts w:ascii="Arial" w:hAnsi="Arial" w:cs="Arial"/>
              </w:rPr>
              <w:t>1</w:t>
            </w:r>
            <w:r w:rsidR="007C3619" w:rsidRPr="04078C87">
              <w:rPr>
                <w:rFonts w:ascii="Arial" w:hAnsi="Arial" w:cs="Arial"/>
              </w:rPr>
              <w:t>8</w:t>
            </w:r>
          </w:p>
        </w:tc>
      </w:tr>
      <w:tr w:rsidR="0057035D" w14:paraId="4CCC18C0" w14:textId="77777777" w:rsidTr="04078C87">
        <w:tc>
          <w:tcPr>
            <w:tcW w:w="8261" w:type="dxa"/>
            <w:vAlign w:val="center"/>
          </w:tcPr>
          <w:p w14:paraId="74428203" w14:textId="60972F14" w:rsidR="0057035D" w:rsidRPr="0057035D" w:rsidRDefault="006C7273" w:rsidP="04078C87">
            <w:pPr>
              <w:pStyle w:val="ListParagraph"/>
              <w:numPr>
                <w:ilvl w:val="0"/>
                <w:numId w:val="2"/>
              </w:numPr>
              <w:tabs>
                <w:tab w:val="left" w:pos="878"/>
              </w:tabs>
              <w:spacing w:before="0"/>
              <w:rPr>
                <w:rFonts w:ascii="Arial" w:hAnsi="Arial" w:cs="Arial"/>
              </w:rPr>
            </w:pPr>
            <w:r w:rsidRPr="04078C87">
              <w:rPr>
                <w:rFonts w:ascii="Arial" w:hAnsi="Arial" w:cs="Arial"/>
              </w:rPr>
              <w:t>Escalation and Professional Challenge</w:t>
            </w:r>
          </w:p>
        </w:tc>
        <w:tc>
          <w:tcPr>
            <w:tcW w:w="2649" w:type="dxa"/>
          </w:tcPr>
          <w:p w14:paraId="3682A3A1" w14:textId="50053E68" w:rsidR="0057035D" w:rsidRPr="0057035D" w:rsidRDefault="00313192" w:rsidP="04078C87">
            <w:pPr>
              <w:jc w:val="center"/>
              <w:rPr>
                <w:rFonts w:ascii="Arial" w:hAnsi="Arial" w:cs="Arial"/>
              </w:rPr>
            </w:pPr>
            <w:r w:rsidRPr="04078C87">
              <w:rPr>
                <w:rFonts w:ascii="Arial" w:hAnsi="Arial" w:cs="Arial"/>
              </w:rPr>
              <w:t>1</w:t>
            </w:r>
            <w:r w:rsidR="007C3619" w:rsidRPr="04078C87">
              <w:rPr>
                <w:rFonts w:ascii="Arial" w:hAnsi="Arial" w:cs="Arial"/>
              </w:rPr>
              <w:t>9</w:t>
            </w:r>
          </w:p>
        </w:tc>
      </w:tr>
      <w:tr w:rsidR="00313192" w14:paraId="11D80689" w14:textId="77777777" w:rsidTr="04078C87">
        <w:tc>
          <w:tcPr>
            <w:tcW w:w="8261" w:type="dxa"/>
            <w:vAlign w:val="center"/>
          </w:tcPr>
          <w:p w14:paraId="26CBDB3E" w14:textId="59283F75" w:rsidR="00313192" w:rsidRPr="0057035D" w:rsidRDefault="00627923" w:rsidP="04078C87">
            <w:pPr>
              <w:pStyle w:val="ListParagraph"/>
              <w:numPr>
                <w:ilvl w:val="0"/>
                <w:numId w:val="2"/>
              </w:numPr>
              <w:tabs>
                <w:tab w:val="left" w:pos="878"/>
              </w:tabs>
              <w:spacing w:before="0"/>
              <w:rPr>
                <w:rFonts w:ascii="Arial" w:hAnsi="Arial" w:cs="Arial"/>
              </w:rPr>
            </w:pPr>
            <w:r w:rsidRPr="04078C87">
              <w:rPr>
                <w:rFonts w:ascii="Arial" w:hAnsi="Arial" w:cs="Arial"/>
              </w:rPr>
              <w:t>Policy Links</w:t>
            </w:r>
          </w:p>
        </w:tc>
        <w:tc>
          <w:tcPr>
            <w:tcW w:w="2649" w:type="dxa"/>
          </w:tcPr>
          <w:p w14:paraId="75A68F65" w14:textId="249F865D" w:rsidR="00313192" w:rsidRDefault="00313192" w:rsidP="04078C87">
            <w:pPr>
              <w:jc w:val="center"/>
              <w:rPr>
                <w:rFonts w:ascii="Arial" w:hAnsi="Arial" w:cs="Arial"/>
              </w:rPr>
            </w:pPr>
            <w:r w:rsidRPr="04078C87">
              <w:rPr>
                <w:rFonts w:ascii="Arial" w:hAnsi="Arial" w:cs="Arial"/>
              </w:rPr>
              <w:t>1</w:t>
            </w:r>
            <w:r w:rsidR="007C3619" w:rsidRPr="04078C87">
              <w:rPr>
                <w:rFonts w:ascii="Arial" w:hAnsi="Arial" w:cs="Arial"/>
              </w:rPr>
              <w:t>9</w:t>
            </w:r>
          </w:p>
        </w:tc>
      </w:tr>
      <w:tr w:rsidR="00313192" w14:paraId="7B40D068" w14:textId="77777777" w:rsidTr="04078C87">
        <w:tc>
          <w:tcPr>
            <w:tcW w:w="8261" w:type="dxa"/>
            <w:vAlign w:val="center"/>
          </w:tcPr>
          <w:p w14:paraId="59D666C8" w14:textId="20DADB01" w:rsidR="008C448E" w:rsidRDefault="007C3619" w:rsidP="008C448E">
            <w:pPr>
              <w:pStyle w:val="ListParagraph"/>
              <w:numPr>
                <w:ilvl w:val="0"/>
                <w:numId w:val="2"/>
              </w:numPr>
              <w:tabs>
                <w:tab w:val="left" w:pos="878"/>
              </w:tabs>
              <w:spacing w:before="0"/>
              <w:rPr>
                <w:rFonts w:ascii="Arial" w:hAnsi="Arial" w:cs="Arial"/>
              </w:rPr>
            </w:pPr>
            <w:r w:rsidRPr="04078C87">
              <w:rPr>
                <w:rFonts w:ascii="Arial" w:hAnsi="Arial" w:cs="Arial"/>
              </w:rPr>
              <w:t>Local Authority Safeguarding Hub contacts</w:t>
            </w:r>
            <w:r w:rsidR="008C448E">
              <w:rPr>
                <w:rFonts w:ascii="Arial" w:hAnsi="Arial" w:cs="Arial"/>
              </w:rPr>
              <w:t xml:space="preserve">: </w:t>
            </w:r>
          </w:p>
          <w:p w14:paraId="7898AB1E" w14:textId="77777777" w:rsidR="008C448E" w:rsidRPr="008C448E" w:rsidRDefault="008C448E" w:rsidP="00976A39">
            <w:pPr>
              <w:pStyle w:val="ListParagraph"/>
              <w:numPr>
                <w:ilvl w:val="0"/>
                <w:numId w:val="60"/>
              </w:numPr>
              <w:tabs>
                <w:tab w:val="left" w:pos="878"/>
              </w:tabs>
              <w:rPr>
                <w:rFonts w:ascii="Arial" w:hAnsi="Arial" w:cs="Arial"/>
              </w:rPr>
            </w:pPr>
            <w:r w:rsidRPr="008C448E">
              <w:rPr>
                <w:rFonts w:ascii="Arial" w:hAnsi="Arial" w:cs="Arial"/>
                <w:b/>
                <w:bCs/>
              </w:rPr>
              <w:t>Devon Safeguarding Children Partnership (DSCP)</w:t>
            </w:r>
            <w:r w:rsidRPr="008C448E">
              <w:rPr>
                <w:rFonts w:ascii="Arial" w:hAnsi="Arial" w:cs="Arial"/>
              </w:rPr>
              <w:t> </w:t>
            </w:r>
          </w:p>
          <w:p w14:paraId="13E99171" w14:textId="77777777" w:rsidR="008C448E" w:rsidRPr="008C448E" w:rsidRDefault="008C448E" w:rsidP="008C448E">
            <w:pPr>
              <w:pStyle w:val="ListParagraph"/>
              <w:tabs>
                <w:tab w:val="left" w:pos="878"/>
              </w:tabs>
              <w:rPr>
                <w:rFonts w:ascii="Arial" w:hAnsi="Arial" w:cs="Arial"/>
              </w:rPr>
            </w:pPr>
            <w:r w:rsidRPr="008C448E">
              <w:rPr>
                <w:rFonts w:ascii="Arial" w:hAnsi="Arial" w:cs="Arial"/>
                <w:b/>
                <w:bCs/>
              </w:rPr>
              <w:t>Website: </w:t>
            </w:r>
            <w:hyperlink r:id="rId27" w:tgtFrame="_blank" w:history="1">
              <w:r w:rsidRPr="008C448E">
                <w:rPr>
                  <w:rStyle w:val="Hyperlink"/>
                  <w:rFonts w:ascii="Arial" w:hAnsi="Arial" w:cs="Arial"/>
                </w:rPr>
                <w:t>https://www.devonscp.org.uk/</w:t>
              </w:r>
            </w:hyperlink>
            <w:r w:rsidRPr="008C448E">
              <w:rPr>
                <w:rFonts w:ascii="Arial" w:hAnsi="Arial" w:cs="Arial"/>
              </w:rPr>
              <w:t> </w:t>
            </w:r>
          </w:p>
          <w:p w14:paraId="1CEAB982" w14:textId="1A30C41E" w:rsidR="008C448E" w:rsidRPr="008C448E" w:rsidRDefault="008C448E" w:rsidP="008C448E">
            <w:pPr>
              <w:pStyle w:val="ListParagraph"/>
              <w:tabs>
                <w:tab w:val="left" w:pos="878"/>
              </w:tabs>
              <w:rPr>
                <w:rFonts w:ascii="Arial" w:hAnsi="Arial" w:cs="Arial"/>
              </w:rPr>
            </w:pPr>
            <w:r w:rsidRPr="008C448E">
              <w:rPr>
                <w:rFonts w:ascii="Arial" w:hAnsi="Arial" w:cs="Arial"/>
              </w:rPr>
              <w:t>The Devon Safeguarding Children Partnership (DSCP) provides local safeguarding procedures, multi-agency guidance, learning from reviews, training opportunities and safeguarding resources for schools and professionals.  </w:t>
            </w:r>
          </w:p>
          <w:p w14:paraId="73DB839F" w14:textId="77777777" w:rsidR="008C448E" w:rsidRPr="008C448E" w:rsidRDefault="008C448E" w:rsidP="00976A39">
            <w:pPr>
              <w:pStyle w:val="ListParagraph"/>
              <w:numPr>
                <w:ilvl w:val="0"/>
                <w:numId w:val="61"/>
              </w:numPr>
              <w:tabs>
                <w:tab w:val="left" w:pos="878"/>
              </w:tabs>
              <w:rPr>
                <w:rFonts w:ascii="Arial" w:hAnsi="Arial" w:cs="Arial"/>
              </w:rPr>
            </w:pPr>
            <w:r w:rsidRPr="008C448E">
              <w:rPr>
                <w:rFonts w:ascii="Arial" w:hAnsi="Arial" w:cs="Arial"/>
                <w:b/>
                <w:bCs/>
              </w:rPr>
              <w:t>Devon SCP Procedures Manual</w:t>
            </w:r>
            <w:r w:rsidRPr="008C448E">
              <w:rPr>
                <w:rFonts w:ascii="Arial" w:hAnsi="Arial" w:cs="Arial"/>
              </w:rPr>
              <w:t> </w:t>
            </w:r>
          </w:p>
          <w:p w14:paraId="475561F9" w14:textId="77777777" w:rsidR="008C448E" w:rsidRPr="008C448E" w:rsidRDefault="00000000" w:rsidP="008C448E">
            <w:pPr>
              <w:pStyle w:val="ListParagraph"/>
              <w:tabs>
                <w:tab w:val="left" w:pos="878"/>
              </w:tabs>
              <w:rPr>
                <w:rFonts w:ascii="Arial" w:hAnsi="Arial" w:cs="Arial"/>
              </w:rPr>
            </w:pPr>
            <w:hyperlink r:id="rId28" w:tgtFrame="_blank" w:history="1">
              <w:r w:rsidR="008C448E" w:rsidRPr="008C448E">
                <w:rPr>
                  <w:rStyle w:val="Hyperlink"/>
                  <w:rFonts w:ascii="Arial" w:hAnsi="Arial" w:cs="Arial"/>
                </w:rPr>
                <w:t>https://swcpp-devon.trixonline.co.uk/</w:t>
              </w:r>
            </w:hyperlink>
            <w:r w:rsidR="008C448E" w:rsidRPr="008C448E">
              <w:rPr>
                <w:rFonts w:ascii="Arial" w:hAnsi="Arial" w:cs="Arial"/>
              </w:rPr>
              <w:t> </w:t>
            </w:r>
          </w:p>
          <w:p w14:paraId="582820CC" w14:textId="421D1068" w:rsidR="008C448E" w:rsidRPr="008C448E" w:rsidRDefault="008C448E" w:rsidP="008C448E">
            <w:pPr>
              <w:pStyle w:val="ListParagraph"/>
              <w:tabs>
                <w:tab w:val="left" w:pos="878"/>
              </w:tabs>
              <w:rPr>
                <w:rFonts w:ascii="Arial" w:hAnsi="Arial" w:cs="Arial"/>
              </w:rPr>
            </w:pPr>
            <w:r w:rsidRPr="008C448E">
              <w:rPr>
                <w:rFonts w:ascii="Arial" w:hAnsi="Arial" w:cs="Arial"/>
              </w:rPr>
              <w:t>This manual contains Devon and South West child protection procedures, referral guidance, information sharing protocols, assessment processes and multi-agency safeguarding arrangements.  </w:t>
            </w:r>
          </w:p>
          <w:p w14:paraId="167F1BFC" w14:textId="77777777" w:rsidR="008C448E" w:rsidRPr="008C448E" w:rsidRDefault="008C448E" w:rsidP="00976A39">
            <w:pPr>
              <w:pStyle w:val="ListParagraph"/>
              <w:numPr>
                <w:ilvl w:val="0"/>
                <w:numId w:val="62"/>
              </w:numPr>
              <w:tabs>
                <w:tab w:val="left" w:pos="878"/>
              </w:tabs>
              <w:rPr>
                <w:rFonts w:ascii="Arial" w:hAnsi="Arial" w:cs="Arial"/>
              </w:rPr>
            </w:pPr>
            <w:r w:rsidRPr="008C448E">
              <w:rPr>
                <w:rFonts w:ascii="Arial" w:hAnsi="Arial" w:cs="Arial"/>
                <w:b/>
                <w:bCs/>
              </w:rPr>
              <w:t>Reporting a Safeguarding Concern</w:t>
            </w:r>
            <w:r w:rsidRPr="008C448E">
              <w:rPr>
                <w:rFonts w:ascii="Arial" w:hAnsi="Arial" w:cs="Arial"/>
              </w:rPr>
              <w:t> </w:t>
            </w:r>
          </w:p>
          <w:p w14:paraId="25615F47" w14:textId="77777777" w:rsidR="008C448E" w:rsidRPr="008C448E" w:rsidRDefault="00000000" w:rsidP="008C448E">
            <w:pPr>
              <w:pStyle w:val="ListParagraph"/>
              <w:tabs>
                <w:tab w:val="left" w:pos="878"/>
              </w:tabs>
              <w:rPr>
                <w:rFonts w:ascii="Arial" w:hAnsi="Arial" w:cs="Arial"/>
              </w:rPr>
            </w:pPr>
            <w:hyperlink r:id="rId29" w:tgtFrame="_blank" w:history="1">
              <w:r w:rsidR="008C448E" w:rsidRPr="008C448E">
                <w:rPr>
                  <w:rStyle w:val="Hyperlink"/>
                  <w:rFonts w:ascii="Arial" w:hAnsi="Arial" w:cs="Arial"/>
                </w:rPr>
                <w:t>https://www.devonscp.org.uk/reporting-a-safeguarding-concern/</w:t>
              </w:r>
            </w:hyperlink>
            <w:r w:rsidR="008C448E" w:rsidRPr="008C448E">
              <w:rPr>
                <w:rFonts w:ascii="Arial" w:hAnsi="Arial" w:cs="Arial"/>
              </w:rPr>
              <w:t> </w:t>
            </w:r>
          </w:p>
          <w:p w14:paraId="07125ABE" w14:textId="0B26E534" w:rsidR="008C448E" w:rsidRPr="008C448E" w:rsidRDefault="008C448E" w:rsidP="008C448E">
            <w:pPr>
              <w:pStyle w:val="ListParagraph"/>
              <w:tabs>
                <w:tab w:val="left" w:pos="878"/>
              </w:tabs>
              <w:rPr>
                <w:rFonts w:ascii="Arial" w:hAnsi="Arial" w:cs="Arial"/>
              </w:rPr>
            </w:pPr>
            <w:r w:rsidRPr="008C448E">
              <w:rPr>
                <w:rFonts w:ascii="Arial" w:hAnsi="Arial" w:cs="Arial"/>
              </w:rPr>
              <w:t>For reporting concerns where a child may be suffering or likely to suffer significant harm.  </w:t>
            </w:r>
          </w:p>
          <w:p w14:paraId="662FDE0C" w14:textId="77777777" w:rsidR="008C448E" w:rsidRPr="008C448E" w:rsidRDefault="008C448E" w:rsidP="00976A39">
            <w:pPr>
              <w:pStyle w:val="ListParagraph"/>
              <w:numPr>
                <w:ilvl w:val="0"/>
                <w:numId w:val="63"/>
              </w:numPr>
              <w:tabs>
                <w:tab w:val="left" w:pos="878"/>
              </w:tabs>
              <w:rPr>
                <w:rFonts w:ascii="Arial" w:hAnsi="Arial" w:cs="Arial"/>
              </w:rPr>
            </w:pPr>
            <w:r w:rsidRPr="008C448E">
              <w:rPr>
                <w:rFonts w:ascii="Arial" w:hAnsi="Arial" w:cs="Arial"/>
                <w:b/>
                <w:bCs/>
              </w:rPr>
              <w:t>Devon County Council Safeguarding Support for Schools</w:t>
            </w:r>
            <w:r w:rsidRPr="008C448E">
              <w:rPr>
                <w:rFonts w:ascii="Arial" w:hAnsi="Arial" w:cs="Arial"/>
              </w:rPr>
              <w:t> </w:t>
            </w:r>
          </w:p>
          <w:p w14:paraId="556666F2" w14:textId="77777777" w:rsidR="008C448E" w:rsidRPr="008C448E" w:rsidRDefault="00000000" w:rsidP="008C448E">
            <w:pPr>
              <w:pStyle w:val="ListParagraph"/>
              <w:tabs>
                <w:tab w:val="left" w:pos="878"/>
              </w:tabs>
              <w:rPr>
                <w:rFonts w:ascii="Arial" w:hAnsi="Arial" w:cs="Arial"/>
              </w:rPr>
            </w:pPr>
            <w:hyperlink r:id="rId30" w:tgtFrame="_blank" w:history="1">
              <w:r w:rsidR="008C448E" w:rsidRPr="008C448E">
                <w:rPr>
                  <w:rStyle w:val="Hyperlink"/>
                  <w:rFonts w:ascii="Arial" w:hAnsi="Arial" w:cs="Arial"/>
                </w:rPr>
                <w:t>https://www.devon.gov.uk/support-schools-settings/safeguarding/</w:t>
              </w:r>
            </w:hyperlink>
            <w:r w:rsidR="008C448E" w:rsidRPr="008C448E">
              <w:rPr>
                <w:rFonts w:ascii="Arial" w:hAnsi="Arial" w:cs="Arial"/>
              </w:rPr>
              <w:t> </w:t>
            </w:r>
          </w:p>
          <w:p w14:paraId="0AA6B2E3" w14:textId="65637468" w:rsidR="008C448E" w:rsidRPr="008C448E" w:rsidRDefault="008C448E" w:rsidP="008C448E">
            <w:pPr>
              <w:pStyle w:val="ListParagraph"/>
              <w:tabs>
                <w:tab w:val="left" w:pos="878"/>
              </w:tabs>
              <w:rPr>
                <w:rFonts w:ascii="Arial" w:hAnsi="Arial" w:cs="Arial"/>
              </w:rPr>
            </w:pPr>
            <w:r w:rsidRPr="008C448E">
              <w:rPr>
                <w:rFonts w:ascii="Arial" w:hAnsi="Arial" w:cs="Arial"/>
              </w:rPr>
              <w:t>Provides safeguarding advice, guidance, training, updates and support specifically for education settings.  </w:t>
            </w:r>
          </w:p>
          <w:p w14:paraId="382968FC" w14:textId="77777777" w:rsidR="008C448E" w:rsidRPr="008C448E" w:rsidRDefault="008C448E" w:rsidP="00976A39">
            <w:pPr>
              <w:pStyle w:val="ListParagraph"/>
              <w:numPr>
                <w:ilvl w:val="0"/>
                <w:numId w:val="64"/>
              </w:numPr>
              <w:tabs>
                <w:tab w:val="left" w:pos="878"/>
              </w:tabs>
              <w:rPr>
                <w:rFonts w:ascii="Arial" w:hAnsi="Arial" w:cs="Arial"/>
              </w:rPr>
            </w:pPr>
            <w:r w:rsidRPr="008C448E">
              <w:rPr>
                <w:rFonts w:ascii="Arial" w:hAnsi="Arial" w:cs="Arial"/>
                <w:b/>
                <w:bCs/>
              </w:rPr>
              <w:t>Devon Early Help</w:t>
            </w:r>
            <w:r w:rsidRPr="008C448E">
              <w:rPr>
                <w:rFonts w:ascii="Arial" w:hAnsi="Arial" w:cs="Arial"/>
              </w:rPr>
              <w:t> </w:t>
            </w:r>
          </w:p>
          <w:p w14:paraId="27AD6011" w14:textId="77777777" w:rsidR="008C448E" w:rsidRPr="008C448E" w:rsidRDefault="00000000" w:rsidP="008C448E">
            <w:pPr>
              <w:pStyle w:val="ListParagraph"/>
              <w:tabs>
                <w:tab w:val="left" w:pos="878"/>
              </w:tabs>
              <w:rPr>
                <w:rFonts w:ascii="Arial" w:hAnsi="Arial" w:cs="Arial"/>
              </w:rPr>
            </w:pPr>
            <w:hyperlink r:id="rId31" w:tgtFrame="_blank" w:history="1">
              <w:r w:rsidR="008C448E" w:rsidRPr="008C448E">
                <w:rPr>
                  <w:rStyle w:val="Hyperlink"/>
                  <w:rFonts w:ascii="Arial" w:hAnsi="Arial" w:cs="Arial"/>
                </w:rPr>
                <w:t>https://www.devon.gov.uk/educationandfamilies/early-help/</w:t>
              </w:r>
            </w:hyperlink>
            <w:r w:rsidR="008C448E" w:rsidRPr="008C448E">
              <w:rPr>
                <w:rFonts w:ascii="Arial" w:hAnsi="Arial" w:cs="Arial"/>
              </w:rPr>
              <w:t> </w:t>
            </w:r>
          </w:p>
          <w:p w14:paraId="7F28E05D" w14:textId="4096E7C4" w:rsidR="008C448E" w:rsidRPr="008C448E" w:rsidRDefault="008C448E" w:rsidP="008C448E">
            <w:pPr>
              <w:pStyle w:val="ListParagraph"/>
              <w:tabs>
                <w:tab w:val="left" w:pos="878"/>
              </w:tabs>
              <w:rPr>
                <w:rFonts w:ascii="Arial" w:hAnsi="Arial" w:cs="Arial"/>
              </w:rPr>
            </w:pPr>
            <w:r w:rsidRPr="008C448E">
              <w:rPr>
                <w:rFonts w:ascii="Arial" w:hAnsi="Arial" w:cs="Arial"/>
              </w:rPr>
              <w:t>Information about Early Help services, Early Help Assessment and coordinated support for children and families.  </w:t>
            </w:r>
          </w:p>
          <w:p w14:paraId="5E345023" w14:textId="77777777" w:rsidR="008C448E" w:rsidRPr="008C448E" w:rsidRDefault="008C448E" w:rsidP="00976A39">
            <w:pPr>
              <w:pStyle w:val="ListParagraph"/>
              <w:numPr>
                <w:ilvl w:val="0"/>
                <w:numId w:val="65"/>
              </w:numPr>
              <w:tabs>
                <w:tab w:val="left" w:pos="878"/>
              </w:tabs>
              <w:rPr>
                <w:rFonts w:ascii="Arial" w:hAnsi="Arial" w:cs="Arial"/>
              </w:rPr>
            </w:pPr>
            <w:r w:rsidRPr="008C448E">
              <w:rPr>
                <w:rFonts w:ascii="Arial" w:hAnsi="Arial" w:cs="Arial"/>
                <w:b/>
                <w:bCs/>
              </w:rPr>
              <w:t>Devon Early Help Connector</w:t>
            </w:r>
            <w:r w:rsidRPr="008C448E">
              <w:rPr>
                <w:rFonts w:ascii="Arial" w:hAnsi="Arial" w:cs="Arial"/>
              </w:rPr>
              <w:t> </w:t>
            </w:r>
          </w:p>
          <w:p w14:paraId="17F32E67" w14:textId="77777777" w:rsidR="008C448E" w:rsidRPr="008C448E" w:rsidRDefault="00000000" w:rsidP="008C448E">
            <w:pPr>
              <w:pStyle w:val="ListParagraph"/>
              <w:tabs>
                <w:tab w:val="left" w:pos="878"/>
              </w:tabs>
              <w:rPr>
                <w:rFonts w:ascii="Arial" w:hAnsi="Arial" w:cs="Arial"/>
              </w:rPr>
            </w:pPr>
            <w:hyperlink r:id="rId32" w:tgtFrame="_blank" w:history="1">
              <w:r w:rsidR="008C448E" w:rsidRPr="008C448E">
                <w:rPr>
                  <w:rStyle w:val="Hyperlink"/>
                  <w:rFonts w:ascii="Arial" w:hAnsi="Arial" w:cs="Arial"/>
                </w:rPr>
                <w:t>https://www.devonscp.org.uk/early-help/</w:t>
              </w:r>
            </w:hyperlink>
            <w:r w:rsidR="008C448E" w:rsidRPr="008C448E">
              <w:rPr>
                <w:rFonts w:ascii="Arial" w:hAnsi="Arial" w:cs="Arial"/>
              </w:rPr>
              <w:t> </w:t>
            </w:r>
          </w:p>
          <w:p w14:paraId="4A167DD6" w14:textId="69847189" w:rsidR="008C448E" w:rsidRPr="008C448E" w:rsidRDefault="008C448E" w:rsidP="008C448E">
            <w:pPr>
              <w:pStyle w:val="ListParagraph"/>
              <w:tabs>
                <w:tab w:val="left" w:pos="878"/>
              </w:tabs>
              <w:rPr>
                <w:rFonts w:ascii="Arial" w:hAnsi="Arial" w:cs="Arial"/>
              </w:rPr>
            </w:pPr>
            <w:r w:rsidRPr="008C448E">
              <w:rPr>
                <w:rFonts w:ascii="Arial" w:hAnsi="Arial" w:cs="Arial"/>
              </w:rPr>
              <w:t>Guidance, pathways and resources to support families at the earliest opportunity. </w:t>
            </w:r>
          </w:p>
          <w:p w14:paraId="5BE66630" w14:textId="77777777" w:rsidR="008C448E" w:rsidRPr="008C448E" w:rsidRDefault="008C448E" w:rsidP="00976A39">
            <w:pPr>
              <w:pStyle w:val="ListParagraph"/>
              <w:numPr>
                <w:ilvl w:val="0"/>
                <w:numId w:val="66"/>
              </w:numPr>
              <w:tabs>
                <w:tab w:val="left" w:pos="878"/>
              </w:tabs>
              <w:rPr>
                <w:rFonts w:ascii="Arial" w:hAnsi="Arial" w:cs="Arial"/>
              </w:rPr>
            </w:pPr>
            <w:r w:rsidRPr="008C448E">
              <w:rPr>
                <w:rFonts w:ascii="Arial" w:hAnsi="Arial" w:cs="Arial"/>
                <w:b/>
                <w:bCs/>
              </w:rPr>
              <w:t>Devon Local Authority Designated Officer (LADO)</w:t>
            </w:r>
            <w:r w:rsidRPr="008C448E">
              <w:rPr>
                <w:rFonts w:ascii="Arial" w:hAnsi="Arial" w:cs="Arial"/>
              </w:rPr>
              <w:t> </w:t>
            </w:r>
          </w:p>
          <w:p w14:paraId="30EB2B69" w14:textId="77777777" w:rsidR="008C448E" w:rsidRPr="008C448E" w:rsidRDefault="00000000" w:rsidP="008C448E">
            <w:pPr>
              <w:pStyle w:val="ListParagraph"/>
              <w:tabs>
                <w:tab w:val="left" w:pos="878"/>
              </w:tabs>
              <w:rPr>
                <w:rFonts w:ascii="Arial" w:hAnsi="Arial" w:cs="Arial"/>
              </w:rPr>
            </w:pPr>
            <w:hyperlink r:id="rId33" w:tgtFrame="_blank" w:history="1">
              <w:r w:rsidR="008C448E" w:rsidRPr="008C448E">
                <w:rPr>
                  <w:rStyle w:val="Hyperlink"/>
                  <w:rFonts w:ascii="Arial" w:hAnsi="Arial" w:cs="Arial"/>
                </w:rPr>
                <w:t>https://www.devonscp.org.uk/policy-hub/policies-and-procedures/lado-service/</w:t>
              </w:r>
            </w:hyperlink>
            <w:r w:rsidR="008C448E" w:rsidRPr="008C448E">
              <w:rPr>
                <w:rFonts w:ascii="Arial" w:hAnsi="Arial" w:cs="Arial"/>
              </w:rPr>
              <w:t> </w:t>
            </w:r>
          </w:p>
          <w:p w14:paraId="48ED2B2B" w14:textId="77777777" w:rsidR="008C448E" w:rsidRPr="008C448E" w:rsidRDefault="008C448E" w:rsidP="008C448E">
            <w:pPr>
              <w:pStyle w:val="ListParagraph"/>
              <w:tabs>
                <w:tab w:val="left" w:pos="878"/>
              </w:tabs>
              <w:rPr>
                <w:rFonts w:ascii="Arial" w:hAnsi="Arial" w:cs="Arial"/>
              </w:rPr>
            </w:pPr>
            <w:r w:rsidRPr="008C448E">
              <w:rPr>
                <w:rFonts w:ascii="Arial" w:hAnsi="Arial" w:cs="Arial"/>
              </w:rPr>
              <w:t>The LADO provides advice and guidance where concerns or allegations are made about adults working with children. Contact: 01392 384964.  </w:t>
            </w:r>
          </w:p>
          <w:p w14:paraId="1D533D9B" w14:textId="77777777" w:rsidR="008C448E" w:rsidRPr="0057035D" w:rsidRDefault="008C448E" w:rsidP="008C448E">
            <w:pPr>
              <w:pStyle w:val="ListParagraph"/>
              <w:tabs>
                <w:tab w:val="left" w:pos="878"/>
              </w:tabs>
              <w:spacing w:before="0"/>
              <w:rPr>
                <w:rFonts w:ascii="Arial" w:hAnsi="Arial" w:cs="Arial"/>
              </w:rPr>
            </w:pPr>
          </w:p>
          <w:p w14:paraId="2C8080EE" w14:textId="5F71610D" w:rsidR="00313192" w:rsidRPr="0057035D" w:rsidRDefault="00313192" w:rsidP="04078C87">
            <w:pPr>
              <w:pStyle w:val="ListParagraph"/>
              <w:tabs>
                <w:tab w:val="left" w:pos="878"/>
              </w:tabs>
              <w:spacing w:before="0"/>
              <w:rPr>
                <w:rFonts w:ascii="Arial" w:hAnsi="Arial" w:cs="Arial"/>
              </w:rPr>
            </w:pPr>
          </w:p>
        </w:tc>
        <w:tc>
          <w:tcPr>
            <w:tcW w:w="2649" w:type="dxa"/>
          </w:tcPr>
          <w:p w14:paraId="58DEED42" w14:textId="44BA1490" w:rsidR="00313192" w:rsidRDefault="007C3619" w:rsidP="04078C87">
            <w:pPr>
              <w:jc w:val="center"/>
              <w:rPr>
                <w:rFonts w:ascii="Arial" w:hAnsi="Arial" w:cs="Arial"/>
              </w:rPr>
            </w:pPr>
            <w:r w:rsidRPr="04078C87">
              <w:rPr>
                <w:rFonts w:ascii="Arial" w:hAnsi="Arial" w:cs="Arial"/>
              </w:rPr>
              <w:t>20</w:t>
            </w:r>
          </w:p>
        </w:tc>
      </w:tr>
    </w:tbl>
    <w:p w14:paraId="6675FF3A" w14:textId="77777777" w:rsidR="003B0B49" w:rsidRDefault="003B0B49"/>
    <w:p w14:paraId="393E6C82" w14:textId="0F84B65A" w:rsidR="003B0B49" w:rsidRDefault="003B0B49">
      <w:r>
        <w:rPr>
          <w:noProof/>
        </w:rPr>
        <w:lastRenderedPageBreak/>
        <mc:AlternateContent>
          <mc:Choice Requires="wps">
            <w:drawing>
              <wp:anchor distT="0" distB="0" distL="114300" distR="114300" simplePos="0" relativeHeight="251658243" behindDoc="0" locked="0" layoutInCell="1" allowOverlap="1" wp14:anchorId="69C882F3" wp14:editId="25842FC8">
                <wp:simplePos x="0" y="0"/>
                <wp:positionH relativeFrom="margin">
                  <wp:posOffset>-464820</wp:posOffset>
                </wp:positionH>
                <wp:positionV relativeFrom="paragraph">
                  <wp:posOffset>-142875</wp:posOffset>
                </wp:positionV>
                <wp:extent cx="7772400" cy="295275"/>
                <wp:effectExtent l="0" t="0" r="19050" b="28575"/>
                <wp:wrapNone/>
                <wp:docPr id="2394332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796C733C"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Safeguarding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C882F3" id="Text Box 88" o:spid="_x0000_s1027" type="#_x0000_t202" style="position:absolute;margin-left:-36.6pt;margin-top:-11.25pt;width:612pt;height:23.2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" fillcolor="#0c6" strokecolor="#0c6" strokeweight=".5pt">
                <v:path arrowok="t"/>
                <v:textbox>
                  <w:txbxContent>
                    <w:p w14:paraId="796C733C"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Safeguarding Statement</w:t>
                      </w:r>
                    </w:p>
                  </w:txbxContent>
                </v:textbox>
                <w10:wrap anchorx="margin"/>
              </v:shape>
            </w:pict>
          </mc:Fallback>
        </mc:AlternateContent>
      </w:r>
    </w:p>
    <w:p w14:paraId="715466F8" w14:textId="24F29225" w:rsidR="003B0B49" w:rsidRPr="0018341D" w:rsidRDefault="008C448E" w:rsidP="04078C87">
      <w:pPr>
        <w:spacing w:before="0" w:line="276" w:lineRule="auto"/>
        <w:rPr>
          <w:rFonts w:ascii="Arial" w:hAnsi="Arial" w:cs="Arial"/>
          <w:sz w:val="22"/>
          <w:szCs w:val="22"/>
        </w:rPr>
      </w:pPr>
      <w:r>
        <w:rPr>
          <w:rFonts w:ascii="Arial" w:hAnsi="Arial" w:cs="Arial"/>
          <w:sz w:val="22"/>
          <w:szCs w:val="22"/>
        </w:rPr>
        <w:t>Bradworthy Primary Academy</w:t>
      </w:r>
      <w:r w:rsidR="003B0B49" w:rsidRPr="04078C87">
        <w:rPr>
          <w:rFonts w:ascii="Arial" w:hAnsi="Arial" w:cs="Arial"/>
          <w:sz w:val="22"/>
          <w:szCs w:val="22"/>
        </w:rPr>
        <w:t xml:space="preserve"> recognises that safeguarding and promoting the welfare of children is everyone’s responsibility. We adopt a chil</w:t>
      </w:r>
      <w:r w:rsidR="00D35DC8">
        <w:rPr>
          <w:rFonts w:ascii="Arial" w:hAnsi="Arial" w:cs="Arial"/>
          <w:sz w:val="22"/>
          <w:szCs w:val="22"/>
        </w:rPr>
        <w:t xml:space="preserve">d </w:t>
      </w:r>
      <w:r w:rsidR="0FADD237" w:rsidRPr="04078C87">
        <w:rPr>
          <w:rFonts w:ascii="Arial" w:hAnsi="Arial" w:cs="Arial"/>
          <w:sz w:val="22"/>
          <w:szCs w:val="22"/>
        </w:rPr>
        <w:t>centred</w:t>
      </w:r>
      <w:r w:rsidR="003B0B49" w:rsidRPr="04078C87">
        <w:rPr>
          <w:rFonts w:ascii="Arial" w:hAnsi="Arial" w:cs="Arial"/>
          <w:sz w:val="22"/>
          <w:szCs w:val="22"/>
        </w:rPr>
        <w:t xml:space="preserve"> approach, ensuring that the best interests of the child are at the heart of all decision-making.</w:t>
      </w:r>
    </w:p>
    <w:p w14:paraId="4DFF34D9" w14:textId="77777777" w:rsidR="003B0B49" w:rsidRPr="009C561E" w:rsidRDefault="003B0B49" w:rsidP="04078C87">
      <w:pPr>
        <w:pStyle w:val="ListParagraph"/>
        <w:numPr>
          <w:ilvl w:val="0"/>
          <w:numId w:val="42"/>
        </w:numPr>
        <w:spacing w:before="0" w:line="276" w:lineRule="auto"/>
        <w:rPr>
          <w:rFonts w:ascii="Arial" w:hAnsi="Arial" w:cs="Arial"/>
          <w:sz w:val="22"/>
          <w:szCs w:val="22"/>
        </w:rPr>
      </w:pPr>
      <w:r w:rsidRPr="04078C87">
        <w:rPr>
          <w:rFonts w:ascii="Arial" w:hAnsi="Arial" w:cs="Arial"/>
          <w:sz w:val="22"/>
          <w:szCs w:val="22"/>
        </w:rPr>
        <w:t>We are committed to working in partnership with children, families and other agencies to provide help and support as soon as problems emerge and to protect children from harm, both within and outside the home, including online.</w:t>
      </w:r>
    </w:p>
    <w:p w14:paraId="529B534E" w14:textId="3DADC0CF" w:rsidR="003B0B49" w:rsidRPr="009C561E" w:rsidRDefault="003B0B49" w:rsidP="04078C87">
      <w:pPr>
        <w:pStyle w:val="ListParagraph"/>
        <w:numPr>
          <w:ilvl w:val="0"/>
          <w:numId w:val="42"/>
        </w:numPr>
        <w:spacing w:before="0" w:line="276" w:lineRule="auto"/>
        <w:rPr>
          <w:rFonts w:ascii="Arial" w:hAnsi="Arial" w:cs="Arial"/>
          <w:sz w:val="22"/>
          <w:szCs w:val="22"/>
        </w:rPr>
      </w:pPr>
      <w:r w:rsidRPr="04078C87">
        <w:rPr>
          <w:rFonts w:ascii="Arial" w:hAnsi="Arial" w:cs="Arial"/>
          <w:sz w:val="22"/>
          <w:szCs w:val="22"/>
        </w:rPr>
        <w:t xml:space="preserve">We recognise the importance of a whole-family approach and actively involve parents, </w:t>
      </w:r>
      <w:r w:rsidR="59CF0496" w:rsidRPr="04078C87">
        <w:rPr>
          <w:rFonts w:ascii="Arial" w:hAnsi="Arial" w:cs="Arial"/>
          <w:sz w:val="22"/>
          <w:szCs w:val="22"/>
        </w:rPr>
        <w:t>carers,</w:t>
      </w:r>
      <w:r w:rsidRPr="04078C87">
        <w:rPr>
          <w:rFonts w:ascii="Arial" w:hAnsi="Arial" w:cs="Arial"/>
          <w:sz w:val="22"/>
          <w:szCs w:val="22"/>
        </w:rPr>
        <w:t xml:space="preserve"> and family networks wherever it is safe and appropriate to do so.</w:t>
      </w:r>
    </w:p>
    <w:p w14:paraId="1872EC6B" w14:textId="39561E1E" w:rsidR="003B0B49" w:rsidRPr="0018341D" w:rsidRDefault="003B0B49" w:rsidP="04078C87">
      <w:pPr>
        <w:pStyle w:val="ListParagraph"/>
        <w:numPr>
          <w:ilvl w:val="0"/>
          <w:numId w:val="42"/>
        </w:numPr>
        <w:spacing w:before="0" w:line="276" w:lineRule="auto"/>
        <w:rPr>
          <w:rFonts w:ascii="Arial" w:hAnsi="Arial" w:cs="Arial"/>
          <w:sz w:val="22"/>
          <w:szCs w:val="22"/>
        </w:rPr>
      </w:pPr>
      <w:r w:rsidRPr="04078C87">
        <w:rPr>
          <w:rFonts w:ascii="Arial" w:hAnsi="Arial" w:cs="Arial"/>
          <w:sz w:val="22"/>
          <w:szCs w:val="22"/>
        </w:rPr>
        <w:t>We ensure that children’s voices are heard and acted upon, and that all children are enabled to achieve the best possible outcomes.</w:t>
      </w:r>
    </w:p>
    <w:p w14:paraId="74F70DF2" w14:textId="77777777" w:rsidR="00B51614" w:rsidRPr="0018341D" w:rsidRDefault="00B51614" w:rsidP="04078C87">
      <w:pPr>
        <w:pStyle w:val="ListParagraph"/>
        <w:spacing w:before="0" w:line="276" w:lineRule="auto"/>
        <w:ind w:left="0"/>
        <w:rPr>
          <w:rFonts w:ascii="Arial" w:hAnsi="Arial" w:cs="Arial"/>
          <w:sz w:val="22"/>
          <w:szCs w:val="22"/>
        </w:rPr>
      </w:pPr>
    </w:p>
    <w:p w14:paraId="5848703A" w14:textId="15B4802D" w:rsidR="003B0B49" w:rsidRPr="0018341D" w:rsidRDefault="008C448E" w:rsidP="04078C87">
      <w:pPr>
        <w:pStyle w:val="ListParagraph"/>
        <w:spacing w:before="0" w:line="276" w:lineRule="auto"/>
        <w:ind w:left="0"/>
        <w:rPr>
          <w:rFonts w:ascii="Arial" w:hAnsi="Arial" w:cs="Arial"/>
          <w:sz w:val="22"/>
          <w:szCs w:val="22"/>
        </w:rPr>
      </w:pPr>
      <w:r w:rsidRPr="008C448E">
        <w:rPr>
          <w:rFonts w:ascii="Arial" w:hAnsi="Arial" w:cs="Arial"/>
          <w:color w:val="auto"/>
          <w:sz w:val="22"/>
          <w:szCs w:val="22"/>
        </w:rPr>
        <w:t xml:space="preserve">Bradworthy Primary Academy </w:t>
      </w:r>
      <w:r w:rsidR="003B0B49" w:rsidRPr="04078C87">
        <w:rPr>
          <w:rFonts w:ascii="Arial" w:hAnsi="Arial" w:cs="Arial"/>
          <w:sz w:val="22"/>
          <w:szCs w:val="22"/>
        </w:rPr>
        <w:t>is committed to a strong, open and positive safeguarding culture.  This means:</w:t>
      </w:r>
    </w:p>
    <w:p w14:paraId="6D1DC0CC" w14:textId="77777777" w:rsidR="003B0B49" w:rsidRPr="0018341D" w:rsidRDefault="003B0B49" w:rsidP="04078C87">
      <w:pPr>
        <w:pStyle w:val="ListParagraph"/>
        <w:numPr>
          <w:ilvl w:val="0"/>
          <w:numId w:val="40"/>
        </w:numPr>
        <w:spacing w:before="0" w:line="276" w:lineRule="auto"/>
        <w:rPr>
          <w:rFonts w:ascii="Arial" w:hAnsi="Arial" w:cs="Arial"/>
          <w:sz w:val="22"/>
          <w:szCs w:val="22"/>
        </w:rPr>
      </w:pPr>
      <w:r w:rsidRPr="04078C87">
        <w:rPr>
          <w:rFonts w:ascii="Arial" w:hAnsi="Arial" w:cs="Arial"/>
          <w:sz w:val="22"/>
          <w:szCs w:val="22"/>
        </w:rPr>
        <w:t>staff feel confident to raise concerns</w:t>
      </w:r>
    </w:p>
    <w:p w14:paraId="297A4C9E" w14:textId="77777777" w:rsidR="003B0B49" w:rsidRPr="0018341D" w:rsidRDefault="003B0B49" w:rsidP="04078C87">
      <w:pPr>
        <w:pStyle w:val="ListParagraph"/>
        <w:numPr>
          <w:ilvl w:val="0"/>
          <w:numId w:val="40"/>
        </w:numPr>
        <w:spacing w:before="0" w:line="276" w:lineRule="auto"/>
        <w:rPr>
          <w:rFonts w:ascii="Arial" w:hAnsi="Arial" w:cs="Arial"/>
          <w:sz w:val="22"/>
          <w:szCs w:val="22"/>
        </w:rPr>
      </w:pPr>
      <w:r w:rsidRPr="04078C87">
        <w:rPr>
          <w:rFonts w:ascii="Arial" w:hAnsi="Arial" w:cs="Arial"/>
          <w:sz w:val="22"/>
          <w:szCs w:val="22"/>
        </w:rPr>
        <w:t>concerns are acted on quickly</w:t>
      </w:r>
    </w:p>
    <w:p w14:paraId="53DA22A3" w14:textId="77777777" w:rsidR="003B0B49" w:rsidRPr="0018341D" w:rsidRDefault="003B0B49" w:rsidP="04078C87">
      <w:pPr>
        <w:pStyle w:val="ListParagraph"/>
        <w:numPr>
          <w:ilvl w:val="0"/>
          <w:numId w:val="40"/>
        </w:numPr>
        <w:spacing w:before="0" w:line="276" w:lineRule="auto"/>
        <w:rPr>
          <w:rFonts w:ascii="Arial" w:hAnsi="Arial" w:cs="Arial"/>
          <w:sz w:val="22"/>
          <w:szCs w:val="22"/>
        </w:rPr>
      </w:pPr>
      <w:r w:rsidRPr="04078C87">
        <w:rPr>
          <w:rFonts w:ascii="Arial" w:hAnsi="Arial" w:cs="Arial"/>
          <w:sz w:val="22"/>
          <w:szCs w:val="22"/>
        </w:rPr>
        <w:t>leaders provide clear oversight</w:t>
      </w:r>
    </w:p>
    <w:p w14:paraId="726FADDD" w14:textId="0B455D97" w:rsidR="003B0B49" w:rsidRPr="0018341D" w:rsidRDefault="003B0B49" w:rsidP="04078C87">
      <w:pPr>
        <w:pStyle w:val="ListParagraph"/>
        <w:numPr>
          <w:ilvl w:val="0"/>
          <w:numId w:val="40"/>
        </w:numPr>
        <w:spacing w:before="0" w:line="276" w:lineRule="auto"/>
        <w:rPr>
          <w:rFonts w:ascii="Arial" w:hAnsi="Arial" w:cs="Arial"/>
          <w:sz w:val="22"/>
          <w:szCs w:val="22"/>
        </w:rPr>
      </w:pPr>
      <w:r w:rsidRPr="04078C87">
        <w:rPr>
          <w:rFonts w:ascii="Arial" w:hAnsi="Arial" w:cs="Arial"/>
          <w:sz w:val="22"/>
          <w:szCs w:val="22"/>
        </w:rPr>
        <w:t>safeguarding is embedded in all aspects of school life</w:t>
      </w:r>
    </w:p>
    <w:p w14:paraId="0D5BB35B" w14:textId="7F242EB6" w:rsidR="003B0B49" w:rsidRPr="0018341D" w:rsidRDefault="00723393" w:rsidP="04078C87">
      <w:pPr>
        <w:rPr>
          <w:rFonts w:ascii="Arial" w:hAnsi="Arial" w:cs="Arial"/>
          <w:sz w:val="22"/>
          <w:szCs w:val="22"/>
        </w:rPr>
      </w:pPr>
      <w:r w:rsidRPr="0018341D">
        <w:rPr>
          <w:noProof/>
          <w:sz w:val="22"/>
        </w:rPr>
        <mc:AlternateContent>
          <mc:Choice Requires="wps">
            <w:drawing>
              <wp:anchor distT="0" distB="0" distL="114300" distR="114300" simplePos="0" relativeHeight="251658244" behindDoc="0" locked="0" layoutInCell="1" allowOverlap="1" wp14:anchorId="529CA009" wp14:editId="5748F860">
                <wp:simplePos x="0" y="0"/>
                <wp:positionH relativeFrom="margin">
                  <wp:posOffset>-464820</wp:posOffset>
                </wp:positionH>
                <wp:positionV relativeFrom="paragraph">
                  <wp:posOffset>168910</wp:posOffset>
                </wp:positionV>
                <wp:extent cx="7772400" cy="295275"/>
                <wp:effectExtent l="0" t="0" r="19050" b="28575"/>
                <wp:wrapNone/>
                <wp:docPr id="364214833"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6EB9124D"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Terminology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CA009" id="Text Box 86" o:spid="_x0000_s1028" type="#_x0000_t202" style="position:absolute;margin-left:-36.6pt;margin-top:13.3pt;width:612pt;height:23.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" fillcolor="#0c6" strokecolor="#0c6" strokeweight=".5pt">
                <v:path arrowok="t"/>
                <v:textbox>
                  <w:txbxContent>
                    <w:p w14:paraId="6EB9124D" w14:textId="77777777" w:rsidR="003B0B49" w:rsidRPr="003B0B49" w:rsidRDefault="003B0B49" w:rsidP="00D47266">
                      <w:pPr>
                        <w:pStyle w:val="ListParagraph"/>
                        <w:numPr>
                          <w:ilvl w:val="0"/>
                          <w:numId w:val="3"/>
                        </w:numPr>
                        <w:shd w:val="clear" w:color="auto" w:fill="00CC66"/>
                        <w:spacing w:before="0" w:after="200" w:line="276" w:lineRule="auto"/>
                        <w:rPr>
                          <w:rFonts w:ascii="Arial" w:hAnsi="Arial" w:cs="Arial"/>
                        </w:rPr>
                      </w:pPr>
                      <w:r w:rsidRPr="003B0B49">
                        <w:rPr>
                          <w:rFonts w:ascii="Arial" w:hAnsi="Arial" w:cs="Arial"/>
                        </w:rPr>
                        <w:t>Terminology</w:t>
                      </w:r>
                    </w:p>
                  </w:txbxContent>
                </v:textbox>
                <w10:wrap anchorx="margin"/>
              </v:shape>
            </w:pict>
          </mc:Fallback>
        </mc:AlternateContent>
      </w:r>
    </w:p>
    <w:p w14:paraId="7371C5AA" w14:textId="5C6903C7" w:rsidR="003B0B49" w:rsidRPr="0018341D" w:rsidRDefault="003B0B49" w:rsidP="04078C87">
      <w:pPr>
        <w:rPr>
          <w:sz w:val="22"/>
          <w:szCs w:val="22"/>
        </w:rPr>
      </w:pPr>
    </w:p>
    <w:p w14:paraId="611FE53C" w14:textId="77777777"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Safeguarding and promoting the welfare of children is defined as: </w:t>
      </w:r>
    </w:p>
    <w:p w14:paraId="58B86B48" w14:textId="07FCEE30" w:rsidR="002736B7" w:rsidRPr="0018341D" w:rsidRDefault="002736B7" w:rsidP="04078C87">
      <w:pPr>
        <w:pStyle w:val="ListParagraph"/>
        <w:numPr>
          <w:ilvl w:val="0"/>
          <w:numId w:val="41"/>
        </w:numPr>
        <w:spacing w:before="0" w:line="276" w:lineRule="auto"/>
        <w:rPr>
          <w:rFonts w:ascii="Arial" w:hAnsi="Arial" w:cs="Arial"/>
          <w:sz w:val="22"/>
          <w:szCs w:val="22"/>
        </w:rPr>
      </w:pPr>
      <w:r w:rsidRPr="04078C87">
        <w:rPr>
          <w:rFonts w:ascii="Arial" w:hAnsi="Arial" w:cs="Arial"/>
          <w:sz w:val="22"/>
          <w:szCs w:val="22"/>
        </w:rPr>
        <w:t xml:space="preserve">providing help and support to meet the needs of children as soon as problems emerge </w:t>
      </w:r>
    </w:p>
    <w:p w14:paraId="1D7517E4" w14:textId="7BA1EA60" w:rsidR="002736B7" w:rsidRPr="0018341D" w:rsidRDefault="002736B7" w:rsidP="04078C87">
      <w:pPr>
        <w:pStyle w:val="ListParagraph"/>
        <w:numPr>
          <w:ilvl w:val="0"/>
          <w:numId w:val="41"/>
        </w:numPr>
        <w:spacing w:before="0" w:line="276" w:lineRule="auto"/>
        <w:rPr>
          <w:rFonts w:ascii="Arial" w:hAnsi="Arial" w:cs="Arial"/>
          <w:sz w:val="22"/>
          <w:szCs w:val="22"/>
        </w:rPr>
      </w:pPr>
      <w:r w:rsidRPr="04078C87">
        <w:rPr>
          <w:rFonts w:ascii="Arial" w:hAnsi="Arial" w:cs="Arial"/>
          <w:sz w:val="22"/>
          <w:szCs w:val="22"/>
        </w:rPr>
        <w:t xml:space="preserve">protecting children from maltreatment, whether that is within or outside the home, including online </w:t>
      </w:r>
    </w:p>
    <w:p w14:paraId="3052C517" w14:textId="0DA95F76" w:rsidR="002736B7" w:rsidRPr="0018341D" w:rsidRDefault="002736B7" w:rsidP="04078C87">
      <w:pPr>
        <w:pStyle w:val="ListParagraph"/>
        <w:numPr>
          <w:ilvl w:val="0"/>
          <w:numId w:val="41"/>
        </w:numPr>
        <w:spacing w:before="0" w:line="276" w:lineRule="auto"/>
        <w:rPr>
          <w:rFonts w:ascii="Arial" w:hAnsi="Arial" w:cs="Arial"/>
          <w:sz w:val="22"/>
          <w:szCs w:val="22"/>
        </w:rPr>
      </w:pPr>
      <w:r w:rsidRPr="04078C87">
        <w:rPr>
          <w:rFonts w:ascii="Arial" w:hAnsi="Arial" w:cs="Arial"/>
          <w:sz w:val="22"/>
          <w:szCs w:val="22"/>
        </w:rPr>
        <w:t xml:space="preserve">preventing impairment of children’s mental and physical health or development </w:t>
      </w:r>
    </w:p>
    <w:p w14:paraId="4392D06F" w14:textId="35BFEBA3" w:rsidR="003E61A6" w:rsidRPr="0018341D" w:rsidRDefault="002736B7" w:rsidP="04078C87">
      <w:pPr>
        <w:pStyle w:val="ListParagraph"/>
        <w:numPr>
          <w:ilvl w:val="0"/>
          <w:numId w:val="41"/>
        </w:numPr>
        <w:spacing w:before="0" w:line="276" w:lineRule="auto"/>
        <w:rPr>
          <w:rFonts w:ascii="Arial" w:hAnsi="Arial" w:cs="Arial"/>
          <w:sz w:val="22"/>
          <w:szCs w:val="22"/>
        </w:rPr>
      </w:pPr>
      <w:r w:rsidRPr="04078C87">
        <w:rPr>
          <w:rFonts w:ascii="Arial" w:hAnsi="Arial" w:cs="Arial"/>
          <w:sz w:val="22"/>
          <w:szCs w:val="22"/>
        </w:rPr>
        <w:t xml:space="preserve">ensuring that children grow up in circumstances consistent with the provision of safe and effective </w:t>
      </w:r>
      <w:r w:rsidR="003E61A6" w:rsidRPr="04078C87">
        <w:rPr>
          <w:rFonts w:ascii="Arial" w:hAnsi="Arial" w:cs="Arial"/>
          <w:sz w:val="22"/>
          <w:szCs w:val="22"/>
        </w:rPr>
        <w:t xml:space="preserve"> </w:t>
      </w:r>
    </w:p>
    <w:p w14:paraId="5FF83864" w14:textId="1EBFA7C8" w:rsidR="002736B7" w:rsidRPr="0018341D" w:rsidRDefault="002736B7" w:rsidP="04078C87">
      <w:pPr>
        <w:pStyle w:val="ListParagraph"/>
        <w:numPr>
          <w:ilvl w:val="0"/>
          <w:numId w:val="41"/>
        </w:numPr>
        <w:spacing w:before="0" w:line="276" w:lineRule="auto"/>
        <w:rPr>
          <w:rFonts w:ascii="Arial" w:hAnsi="Arial" w:cs="Arial"/>
          <w:sz w:val="22"/>
          <w:szCs w:val="22"/>
        </w:rPr>
      </w:pPr>
      <w:r w:rsidRPr="04078C87">
        <w:rPr>
          <w:rFonts w:ascii="Arial" w:hAnsi="Arial" w:cs="Arial"/>
          <w:sz w:val="22"/>
          <w:szCs w:val="22"/>
        </w:rPr>
        <w:t xml:space="preserve">care </w:t>
      </w:r>
    </w:p>
    <w:p w14:paraId="59B20D09" w14:textId="399455C9" w:rsidR="003E61A6" w:rsidRPr="0018341D" w:rsidRDefault="002736B7" w:rsidP="04078C87">
      <w:pPr>
        <w:pStyle w:val="ListParagraph"/>
        <w:numPr>
          <w:ilvl w:val="0"/>
          <w:numId w:val="41"/>
        </w:numPr>
        <w:spacing w:before="0" w:line="276" w:lineRule="auto"/>
        <w:rPr>
          <w:rFonts w:ascii="Arial" w:hAnsi="Arial" w:cs="Arial"/>
          <w:sz w:val="22"/>
          <w:szCs w:val="22"/>
        </w:rPr>
      </w:pPr>
      <w:r w:rsidRPr="04078C87">
        <w:rPr>
          <w:rFonts w:ascii="Arial" w:hAnsi="Arial" w:cs="Arial"/>
          <w:sz w:val="22"/>
          <w:szCs w:val="22"/>
        </w:rPr>
        <w:t xml:space="preserve">promoting the upbringing of children with their birth parents, or otherwise their family network through </w:t>
      </w:r>
    </w:p>
    <w:p w14:paraId="7A5AEBD7" w14:textId="0AABC75B" w:rsidR="002736B7" w:rsidRPr="0018341D" w:rsidRDefault="002736B7" w:rsidP="04078C87">
      <w:pPr>
        <w:pStyle w:val="ListParagraph"/>
        <w:numPr>
          <w:ilvl w:val="0"/>
          <w:numId w:val="41"/>
        </w:numPr>
        <w:spacing w:before="0" w:line="276" w:lineRule="auto"/>
        <w:rPr>
          <w:rFonts w:ascii="Arial" w:hAnsi="Arial" w:cs="Arial"/>
          <w:sz w:val="22"/>
          <w:szCs w:val="22"/>
        </w:rPr>
      </w:pPr>
      <w:r w:rsidRPr="04078C87">
        <w:rPr>
          <w:rFonts w:ascii="Arial" w:hAnsi="Arial" w:cs="Arial"/>
          <w:sz w:val="22"/>
          <w:szCs w:val="22"/>
        </w:rPr>
        <w:t xml:space="preserve">a kinship care arrangement, whenever possible and where this is in the best interests of the children </w:t>
      </w:r>
    </w:p>
    <w:p w14:paraId="35A94F9B" w14:textId="7B0B9E89" w:rsidR="002736B7" w:rsidRPr="0018341D" w:rsidRDefault="002736B7" w:rsidP="04078C87">
      <w:pPr>
        <w:pStyle w:val="ListParagraph"/>
        <w:numPr>
          <w:ilvl w:val="0"/>
          <w:numId w:val="41"/>
        </w:numPr>
        <w:spacing w:before="0" w:line="276" w:lineRule="auto"/>
        <w:rPr>
          <w:rFonts w:ascii="Arial" w:hAnsi="Arial" w:cs="Arial"/>
          <w:sz w:val="22"/>
          <w:szCs w:val="22"/>
        </w:rPr>
      </w:pPr>
      <w:r w:rsidRPr="04078C87">
        <w:rPr>
          <w:rFonts w:ascii="Arial" w:hAnsi="Arial" w:cs="Arial"/>
          <w:sz w:val="22"/>
          <w:szCs w:val="22"/>
        </w:rPr>
        <w:t xml:space="preserve">taking action to enable all children to have the best outcomes </w:t>
      </w:r>
    </w:p>
    <w:p w14:paraId="6A2A534D" w14:textId="5437D9E6" w:rsidR="002736B7" w:rsidRPr="0018341D" w:rsidRDefault="002736B7" w:rsidP="04078C87">
      <w:pPr>
        <w:pStyle w:val="ListParagraph"/>
        <w:spacing w:before="0" w:line="276" w:lineRule="auto"/>
        <w:ind w:left="0"/>
        <w:jc w:val="right"/>
        <w:rPr>
          <w:rFonts w:ascii="Arial" w:hAnsi="Arial" w:cs="Arial"/>
          <w:i/>
          <w:iCs/>
          <w:sz w:val="22"/>
          <w:szCs w:val="22"/>
        </w:rPr>
      </w:pPr>
      <w:r w:rsidRPr="04078C87">
        <w:rPr>
          <w:rFonts w:ascii="Arial" w:hAnsi="Arial" w:cs="Arial"/>
          <w:i/>
          <w:iCs/>
          <w:sz w:val="22"/>
          <w:szCs w:val="22"/>
        </w:rPr>
        <w:t xml:space="preserve">(Working Together to Safeguard Children 2026) </w:t>
      </w:r>
    </w:p>
    <w:p w14:paraId="7C0972AE" w14:textId="77777777" w:rsidR="0021299A" w:rsidRPr="0018341D" w:rsidRDefault="0021299A" w:rsidP="04078C87">
      <w:pPr>
        <w:pStyle w:val="ListParagraph"/>
        <w:spacing w:before="0" w:line="276" w:lineRule="auto"/>
        <w:ind w:left="0"/>
        <w:jc w:val="right"/>
        <w:rPr>
          <w:rFonts w:ascii="Arial" w:hAnsi="Arial" w:cs="Arial"/>
          <w:sz w:val="22"/>
          <w:szCs w:val="22"/>
        </w:rPr>
      </w:pPr>
    </w:p>
    <w:p w14:paraId="1F521924" w14:textId="205ED773"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Child protection is part of safeguarding and refers to the activity undertaken to protect specific children who are suffering, or are likely to suffer, significant harm. This includes harm occurring inside or outside the home, including online. </w:t>
      </w:r>
    </w:p>
    <w:p w14:paraId="2D6AB7A3" w14:textId="77777777" w:rsidR="0021299A" w:rsidRPr="0018341D" w:rsidRDefault="0021299A" w:rsidP="04078C87">
      <w:pPr>
        <w:pStyle w:val="ListParagraph"/>
        <w:spacing w:before="0" w:line="276" w:lineRule="auto"/>
        <w:ind w:left="0"/>
        <w:rPr>
          <w:rFonts w:ascii="Arial" w:hAnsi="Arial" w:cs="Arial"/>
          <w:sz w:val="22"/>
          <w:szCs w:val="22"/>
        </w:rPr>
      </w:pPr>
    </w:p>
    <w:p w14:paraId="7F963F8F" w14:textId="2304827A"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 xml:space="preserve">Staff refers to all adults working for or on behalf of the school, including temporary staff, supply staff, volunteers and contractors. </w:t>
      </w:r>
    </w:p>
    <w:p w14:paraId="7B83FF32" w14:textId="77777777" w:rsidR="0021299A" w:rsidRPr="0018341D" w:rsidRDefault="0021299A" w:rsidP="04078C87">
      <w:pPr>
        <w:pStyle w:val="ListParagraph"/>
        <w:spacing w:before="0" w:line="276" w:lineRule="auto"/>
        <w:ind w:left="0"/>
        <w:rPr>
          <w:rFonts w:ascii="Arial" w:hAnsi="Arial" w:cs="Arial"/>
          <w:sz w:val="22"/>
          <w:szCs w:val="22"/>
        </w:rPr>
      </w:pPr>
    </w:p>
    <w:p w14:paraId="2CB0DEEF" w14:textId="7E2F71A7"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Child refers to anyone under the age of 18 (or up to 25 for care leavers).</w:t>
      </w:r>
    </w:p>
    <w:p w14:paraId="27894E8A" w14:textId="77777777" w:rsidR="0021299A" w:rsidRPr="0018341D" w:rsidRDefault="0021299A" w:rsidP="04078C87">
      <w:pPr>
        <w:pStyle w:val="ListParagraph"/>
        <w:spacing w:before="0" w:line="276" w:lineRule="auto"/>
        <w:ind w:left="0"/>
        <w:rPr>
          <w:rFonts w:ascii="Arial" w:hAnsi="Arial" w:cs="Arial"/>
          <w:sz w:val="22"/>
          <w:szCs w:val="22"/>
        </w:rPr>
      </w:pPr>
    </w:p>
    <w:p w14:paraId="530B14E6" w14:textId="265E1099" w:rsidR="002736B7" w:rsidRPr="0018341D" w:rsidRDefault="002736B7" w:rsidP="04078C87">
      <w:pPr>
        <w:pStyle w:val="ListParagraph"/>
        <w:spacing w:before="0" w:line="276" w:lineRule="auto"/>
        <w:ind w:left="0"/>
        <w:rPr>
          <w:rFonts w:ascii="Arial" w:hAnsi="Arial" w:cs="Arial"/>
          <w:sz w:val="22"/>
          <w:szCs w:val="22"/>
        </w:rPr>
      </w:pPr>
      <w:r w:rsidRPr="04078C87">
        <w:rPr>
          <w:rFonts w:ascii="Arial" w:hAnsi="Arial" w:cs="Arial"/>
          <w:sz w:val="22"/>
          <w:szCs w:val="22"/>
        </w:rPr>
        <w:t>Parents refers to birth parents and other adults in a parenting role, such as step-parents, foster carers, adoptive parents and the local authority as corporate parent.</w:t>
      </w:r>
    </w:p>
    <w:p w14:paraId="42E75A3E" w14:textId="77777777" w:rsidR="009C561E" w:rsidRDefault="009C561E" w:rsidP="002736B7">
      <w:pPr>
        <w:rPr>
          <w:rFonts w:ascii="Arial" w:hAnsi="Arial" w:cs="Arial"/>
        </w:rPr>
      </w:pPr>
    </w:p>
    <w:p w14:paraId="353CA5FB" w14:textId="77777777" w:rsidR="009C561E" w:rsidRDefault="009C561E" w:rsidP="002736B7">
      <w:pPr>
        <w:rPr>
          <w:rFonts w:ascii="Arial" w:hAnsi="Arial" w:cs="Arial"/>
        </w:rPr>
      </w:pPr>
    </w:p>
    <w:p w14:paraId="5CCB413D" w14:textId="3AFFC96C" w:rsidR="003C163E" w:rsidRPr="003C163E" w:rsidRDefault="002736B7" w:rsidP="009C561E">
      <w:pPr>
        <w:rPr>
          <w:rFonts w:ascii="Arial" w:hAnsi="Arial" w:cs="Arial"/>
        </w:rPr>
      </w:pPr>
      <w:r w:rsidRPr="00345F05">
        <w:rPr>
          <w:rFonts w:asciiTheme="majorHAnsi" w:hAnsiTheme="majorHAnsi" w:cstheme="majorHAnsi"/>
          <w:noProof/>
        </w:rPr>
        <w:lastRenderedPageBreak/>
        <mc:AlternateContent>
          <mc:Choice Requires="wps">
            <w:drawing>
              <wp:anchor distT="0" distB="0" distL="114300" distR="114300" simplePos="0" relativeHeight="251658245" behindDoc="0" locked="0" layoutInCell="1" allowOverlap="1" wp14:anchorId="37097900" wp14:editId="53AB5BBB">
                <wp:simplePos x="0" y="0"/>
                <wp:positionH relativeFrom="margin">
                  <wp:posOffset>-464820</wp:posOffset>
                </wp:positionH>
                <wp:positionV relativeFrom="paragraph">
                  <wp:posOffset>-146050</wp:posOffset>
                </wp:positionV>
                <wp:extent cx="7772400" cy="295275"/>
                <wp:effectExtent l="0" t="0" r="19050" b="28575"/>
                <wp:wrapNone/>
                <wp:docPr id="7383494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3017869D" w14:textId="77777777" w:rsidR="002736B7" w:rsidRPr="002736B7" w:rsidRDefault="002736B7" w:rsidP="00D47266">
                            <w:pPr>
                              <w:pStyle w:val="ListParagraph"/>
                              <w:numPr>
                                <w:ilvl w:val="0"/>
                                <w:numId w:val="3"/>
                              </w:numPr>
                              <w:shd w:val="clear" w:color="auto" w:fill="00CC66"/>
                              <w:spacing w:before="0" w:after="200" w:line="276" w:lineRule="auto"/>
                              <w:rPr>
                                <w:rFonts w:ascii="Arial" w:hAnsi="Arial" w:cs="Arial"/>
                              </w:rPr>
                            </w:pPr>
                            <w:r w:rsidRPr="002736B7">
                              <w:rPr>
                                <w:rFonts w:ascii="Arial" w:hAnsi="Arial" w:cs="Arial"/>
                              </w:rPr>
                              <w:t>Safeguarding Legislation and Guidance</w:t>
                            </w:r>
                          </w:p>
                          <w:p w14:paraId="1193F268" w14:textId="77777777" w:rsidR="002736B7" w:rsidRPr="00A42BBF" w:rsidRDefault="002736B7" w:rsidP="00D47266">
                            <w:pPr>
                              <w:pStyle w:val="ListParagraph"/>
                              <w:numPr>
                                <w:ilvl w:val="0"/>
                                <w:numId w:val="3"/>
                              </w:numPr>
                              <w:shd w:val="clear" w:color="auto" w:fill="00CC99"/>
                              <w:spacing w:before="0" w:after="200" w:line="276"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97900" id="Text Box 85" o:spid="_x0000_s1029" type="#_x0000_t202" style="position:absolute;margin-left:-36.6pt;margin-top:-11.5pt;width:612pt;height:23.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" fillcolor="#0c6" strokecolor="#0c6" strokeweight=".5pt">
                <v:path arrowok="t"/>
                <v:textbox>
                  <w:txbxContent>
                    <w:p w14:paraId="3017869D" w14:textId="77777777" w:rsidR="002736B7" w:rsidRPr="002736B7" w:rsidRDefault="002736B7" w:rsidP="00D47266">
                      <w:pPr>
                        <w:pStyle w:val="ListParagraph"/>
                        <w:numPr>
                          <w:ilvl w:val="0"/>
                          <w:numId w:val="3"/>
                        </w:numPr>
                        <w:shd w:val="clear" w:color="auto" w:fill="00CC66"/>
                        <w:spacing w:before="0" w:after="200" w:line="276" w:lineRule="auto"/>
                        <w:rPr>
                          <w:rFonts w:ascii="Arial" w:hAnsi="Arial" w:cs="Arial"/>
                        </w:rPr>
                      </w:pPr>
                      <w:r w:rsidRPr="002736B7">
                        <w:rPr>
                          <w:rFonts w:ascii="Arial" w:hAnsi="Arial" w:cs="Arial"/>
                        </w:rPr>
                        <w:t>Safeguarding Legislation and Guidance</w:t>
                      </w:r>
                    </w:p>
                    <w:p w14:paraId="1193F268" w14:textId="77777777" w:rsidR="002736B7" w:rsidRPr="00A42BBF" w:rsidRDefault="002736B7" w:rsidP="00D47266">
                      <w:pPr>
                        <w:pStyle w:val="ListParagraph"/>
                        <w:numPr>
                          <w:ilvl w:val="0"/>
                          <w:numId w:val="3"/>
                        </w:numPr>
                        <w:shd w:val="clear" w:color="auto" w:fill="00CC99"/>
                        <w:spacing w:before="0" w:after="200" w:line="276" w:lineRule="auto"/>
                      </w:pPr>
                    </w:p>
                  </w:txbxContent>
                </v:textbox>
                <w10:wrap anchorx="margin"/>
              </v:shape>
            </w:pict>
          </mc:Fallback>
        </mc:AlternateContent>
      </w:r>
    </w:p>
    <w:p w14:paraId="3BEFB5D9" w14:textId="77777777" w:rsidR="00CD702C" w:rsidRDefault="00CD702C" w:rsidP="04078C87">
      <w:pPr>
        <w:spacing w:before="0"/>
        <w:rPr>
          <w:rFonts w:ascii="Arial" w:hAnsi="Arial" w:cs="Arial"/>
          <w:sz w:val="22"/>
          <w:szCs w:val="22"/>
        </w:rPr>
      </w:pPr>
    </w:p>
    <w:p w14:paraId="7F3BD8DC" w14:textId="05CA4618" w:rsidR="003C163E" w:rsidRPr="009C561E" w:rsidRDefault="003C163E" w:rsidP="04078C87">
      <w:pPr>
        <w:spacing w:before="0"/>
        <w:rPr>
          <w:rFonts w:ascii="Arial" w:hAnsi="Arial" w:cs="Arial"/>
          <w:sz w:val="22"/>
          <w:szCs w:val="22"/>
        </w:rPr>
      </w:pPr>
      <w:r w:rsidRPr="04078C87">
        <w:rPr>
          <w:rFonts w:ascii="Arial" w:hAnsi="Arial" w:cs="Arial"/>
          <w:sz w:val="22"/>
          <w:szCs w:val="22"/>
        </w:rPr>
        <w:t xml:space="preserve">The following safeguarding legislation and guidance has been considered when drafting this policy: </w:t>
      </w:r>
    </w:p>
    <w:p w14:paraId="35FB5A9F" w14:textId="77777777" w:rsidR="003C163E" w:rsidRPr="009C561E" w:rsidRDefault="00000000" w:rsidP="04078C87">
      <w:pPr>
        <w:pStyle w:val="ListParagraph"/>
        <w:numPr>
          <w:ilvl w:val="0"/>
          <w:numId w:val="4"/>
        </w:numPr>
        <w:spacing w:before="0" w:line="276" w:lineRule="auto"/>
        <w:rPr>
          <w:rFonts w:ascii="Arial" w:hAnsi="Arial" w:cs="Arial"/>
          <w:sz w:val="22"/>
          <w:szCs w:val="22"/>
        </w:rPr>
      </w:pPr>
      <w:hyperlink r:id="rId34">
        <w:r w:rsidR="003C163E" w:rsidRPr="04078C87">
          <w:rPr>
            <w:rStyle w:val="Hyperlink"/>
            <w:rFonts w:ascii="Arial" w:hAnsi="Arial" w:cs="Arial"/>
            <w:sz w:val="22"/>
            <w:szCs w:val="22"/>
          </w:rPr>
          <w:t>Education Act 2002 Section 175 (maintained schools only)</w:t>
        </w:r>
      </w:hyperlink>
    </w:p>
    <w:p w14:paraId="06D0526B" w14:textId="77777777" w:rsidR="003C163E" w:rsidRPr="009C561E" w:rsidRDefault="00000000" w:rsidP="04078C87">
      <w:pPr>
        <w:pStyle w:val="ListParagraph"/>
        <w:numPr>
          <w:ilvl w:val="0"/>
          <w:numId w:val="4"/>
        </w:numPr>
        <w:spacing w:before="0" w:line="276" w:lineRule="auto"/>
        <w:rPr>
          <w:rFonts w:ascii="Arial" w:hAnsi="Arial" w:cs="Arial"/>
          <w:sz w:val="22"/>
          <w:szCs w:val="22"/>
        </w:rPr>
      </w:pPr>
      <w:hyperlink r:id="rId35">
        <w:r w:rsidR="003C163E" w:rsidRPr="04078C87">
          <w:rPr>
            <w:rStyle w:val="Hyperlink"/>
            <w:rFonts w:ascii="Arial" w:hAnsi="Arial" w:cs="Arial"/>
            <w:sz w:val="22"/>
            <w:szCs w:val="22"/>
          </w:rPr>
          <w:t>Education Act 2002 Section 157 (Independent schools incl Academies and CTC's)</w:t>
        </w:r>
      </w:hyperlink>
    </w:p>
    <w:p w14:paraId="00F67F62" w14:textId="77777777" w:rsidR="003C163E" w:rsidRPr="009C561E" w:rsidRDefault="00000000" w:rsidP="04078C87">
      <w:pPr>
        <w:pStyle w:val="ListParagraph"/>
        <w:numPr>
          <w:ilvl w:val="0"/>
          <w:numId w:val="4"/>
        </w:numPr>
        <w:spacing w:before="0" w:line="276" w:lineRule="auto"/>
        <w:rPr>
          <w:rFonts w:ascii="Arial" w:hAnsi="Arial" w:cs="Arial"/>
          <w:sz w:val="22"/>
          <w:szCs w:val="22"/>
        </w:rPr>
      </w:pPr>
      <w:hyperlink r:id="rId36">
        <w:r w:rsidR="003C163E" w:rsidRPr="04078C87">
          <w:rPr>
            <w:rStyle w:val="Hyperlink"/>
            <w:rFonts w:ascii="Arial" w:hAnsi="Arial" w:cs="Arial"/>
            <w:sz w:val="22"/>
            <w:szCs w:val="22"/>
          </w:rPr>
          <w:t>The Education (Independent School Standards) (England) Regulations 2003</w:t>
        </w:r>
      </w:hyperlink>
    </w:p>
    <w:p w14:paraId="0B818209" w14:textId="77777777" w:rsidR="003C163E" w:rsidRPr="009C561E" w:rsidRDefault="00000000" w:rsidP="04078C87">
      <w:pPr>
        <w:pStyle w:val="ListParagraph"/>
        <w:numPr>
          <w:ilvl w:val="0"/>
          <w:numId w:val="4"/>
        </w:numPr>
        <w:spacing w:before="0" w:line="276" w:lineRule="auto"/>
        <w:rPr>
          <w:rFonts w:ascii="Arial" w:hAnsi="Arial" w:cs="Arial"/>
          <w:sz w:val="22"/>
          <w:szCs w:val="22"/>
        </w:rPr>
      </w:pPr>
      <w:hyperlink r:id="rId37">
        <w:r w:rsidR="003C163E" w:rsidRPr="04078C87">
          <w:rPr>
            <w:rStyle w:val="Hyperlink"/>
            <w:rFonts w:ascii="Arial" w:hAnsi="Arial" w:cs="Arial"/>
            <w:sz w:val="22"/>
            <w:szCs w:val="22"/>
          </w:rPr>
          <w:t>The Safeguarding Vulnerable Groups Act 2006</w:t>
        </w:r>
      </w:hyperlink>
    </w:p>
    <w:p w14:paraId="026645ED" w14:textId="77777777" w:rsidR="003C163E" w:rsidRPr="009C561E" w:rsidRDefault="00000000" w:rsidP="04078C87">
      <w:pPr>
        <w:pStyle w:val="ListParagraph"/>
        <w:numPr>
          <w:ilvl w:val="0"/>
          <w:numId w:val="4"/>
        </w:numPr>
        <w:spacing w:before="0" w:line="276" w:lineRule="auto"/>
        <w:rPr>
          <w:rFonts w:ascii="Arial" w:hAnsi="Arial" w:cs="Arial"/>
          <w:sz w:val="22"/>
          <w:szCs w:val="22"/>
        </w:rPr>
      </w:pPr>
      <w:hyperlink r:id="rId38">
        <w:r w:rsidR="003C163E" w:rsidRPr="04078C87">
          <w:rPr>
            <w:rStyle w:val="Hyperlink"/>
            <w:rFonts w:ascii="Arial" w:hAnsi="Arial" w:cs="Arial"/>
            <w:sz w:val="22"/>
            <w:szCs w:val="22"/>
          </w:rPr>
          <w:t>Teachers’ Standards (Guidance for school leaders, school staff and governing bodies)</w:t>
        </w:r>
      </w:hyperlink>
    </w:p>
    <w:p w14:paraId="28954BFC" w14:textId="77777777" w:rsidR="003C163E" w:rsidRPr="009C561E" w:rsidRDefault="00000000" w:rsidP="04078C87">
      <w:pPr>
        <w:pStyle w:val="ListParagraph"/>
        <w:numPr>
          <w:ilvl w:val="0"/>
          <w:numId w:val="4"/>
        </w:numPr>
        <w:spacing w:before="0" w:line="276" w:lineRule="auto"/>
        <w:rPr>
          <w:rFonts w:ascii="Arial" w:hAnsi="Arial" w:cs="Arial"/>
          <w:sz w:val="22"/>
          <w:szCs w:val="22"/>
        </w:rPr>
      </w:pPr>
      <w:hyperlink r:id="rId39">
        <w:r w:rsidR="003C163E" w:rsidRPr="04078C87">
          <w:rPr>
            <w:rStyle w:val="Hyperlink"/>
            <w:rFonts w:ascii="Arial" w:hAnsi="Arial" w:cs="Arial"/>
            <w:sz w:val="22"/>
            <w:szCs w:val="22"/>
          </w:rPr>
          <w:t>Working Together to Safeguarding Children</w:t>
        </w:r>
      </w:hyperlink>
      <w:r w:rsidR="003C163E" w:rsidRPr="04078C87">
        <w:rPr>
          <w:rFonts w:ascii="Arial" w:hAnsi="Arial" w:cs="Arial"/>
          <w:sz w:val="22"/>
          <w:szCs w:val="22"/>
        </w:rPr>
        <w:t xml:space="preserve"> </w:t>
      </w:r>
      <w:hyperlink r:id="rId40">
        <w:r w:rsidR="003C163E" w:rsidRPr="04078C87">
          <w:rPr>
            <w:rStyle w:val="Hyperlink"/>
            <w:rFonts w:ascii="Arial" w:hAnsi="Arial" w:cs="Arial"/>
            <w:sz w:val="22"/>
            <w:szCs w:val="22"/>
          </w:rPr>
          <w:t>Keeping Children Safe in Education</w:t>
        </w:r>
      </w:hyperlink>
    </w:p>
    <w:p w14:paraId="0290CB32" w14:textId="77777777" w:rsidR="003C163E" w:rsidRPr="009C561E" w:rsidRDefault="00000000" w:rsidP="04078C87">
      <w:pPr>
        <w:pStyle w:val="ListParagraph"/>
        <w:numPr>
          <w:ilvl w:val="0"/>
          <w:numId w:val="4"/>
        </w:numPr>
        <w:spacing w:before="0" w:line="276" w:lineRule="auto"/>
        <w:rPr>
          <w:rFonts w:ascii="Arial" w:hAnsi="Arial" w:cs="Arial"/>
          <w:sz w:val="22"/>
          <w:szCs w:val="22"/>
        </w:rPr>
      </w:pPr>
      <w:hyperlink r:id="rId41">
        <w:r w:rsidR="003C163E" w:rsidRPr="04078C87">
          <w:rPr>
            <w:rStyle w:val="Hyperlink"/>
            <w:rFonts w:ascii="Arial" w:hAnsi="Arial" w:cs="Arial"/>
            <w:sz w:val="22"/>
            <w:szCs w:val="22"/>
          </w:rPr>
          <w:t>Information Sharing 2018</w:t>
        </w:r>
      </w:hyperlink>
    </w:p>
    <w:p w14:paraId="07CFF853" w14:textId="77777777" w:rsidR="003C163E" w:rsidRPr="009C561E" w:rsidRDefault="00000000" w:rsidP="04078C87">
      <w:pPr>
        <w:pStyle w:val="ListParagraph"/>
        <w:numPr>
          <w:ilvl w:val="0"/>
          <w:numId w:val="4"/>
        </w:numPr>
        <w:spacing w:before="0" w:line="276" w:lineRule="auto"/>
        <w:rPr>
          <w:rStyle w:val="Hyperlink"/>
          <w:rFonts w:ascii="Arial" w:hAnsi="Arial" w:cs="Arial"/>
          <w:sz w:val="22"/>
          <w:szCs w:val="22"/>
        </w:rPr>
      </w:pPr>
      <w:hyperlink r:id="rId42">
        <w:r w:rsidR="003C163E" w:rsidRPr="04078C87">
          <w:rPr>
            <w:rStyle w:val="Hyperlink"/>
            <w:rFonts w:ascii="Arial" w:hAnsi="Arial" w:cs="Arial"/>
            <w:sz w:val="22"/>
            <w:szCs w:val="22"/>
          </w:rPr>
          <w:t>What to do if you’re worried a child is being abused</w:t>
        </w:r>
      </w:hyperlink>
    </w:p>
    <w:p w14:paraId="507637FF" w14:textId="77777777" w:rsidR="003C163E" w:rsidRPr="009C561E" w:rsidRDefault="00000000" w:rsidP="04078C87">
      <w:pPr>
        <w:pStyle w:val="ListParagraph"/>
        <w:numPr>
          <w:ilvl w:val="0"/>
          <w:numId w:val="4"/>
        </w:numPr>
        <w:spacing w:before="0" w:line="276" w:lineRule="auto"/>
        <w:rPr>
          <w:rFonts w:ascii="Arial" w:hAnsi="Arial" w:cs="Arial"/>
          <w:color w:val="467886" w:themeColor="hyperlink"/>
          <w:sz w:val="22"/>
          <w:szCs w:val="22"/>
          <w:u w:val="single"/>
        </w:rPr>
      </w:pPr>
      <w:hyperlink r:id="rId43">
        <w:r w:rsidR="003C163E" w:rsidRPr="04078C87">
          <w:rPr>
            <w:rStyle w:val="Hyperlink"/>
            <w:rFonts w:ascii="Arial" w:hAnsi="Arial" w:cs="Arial"/>
            <w:sz w:val="22"/>
            <w:szCs w:val="22"/>
          </w:rPr>
          <w:t>Filtering and monitoring standards in schools and colleges (DfE)</w:t>
        </w:r>
      </w:hyperlink>
    </w:p>
    <w:p w14:paraId="2D64A944" w14:textId="5B03801C" w:rsidR="002736B7" w:rsidRPr="009C561E" w:rsidRDefault="003C163E" w:rsidP="009C561E">
      <w:pPr>
        <w:pStyle w:val="ListParagraph"/>
        <w:spacing w:before="0" w:after="200" w:line="276" w:lineRule="auto"/>
        <w:rPr>
          <w:rFonts w:ascii="Arial" w:hAnsi="Arial" w:cs="Arial"/>
          <w:color w:val="467886" w:themeColor="hyperlink"/>
          <w:u w:val="single"/>
        </w:rPr>
      </w:pPr>
      <w:r>
        <w:rPr>
          <w:noProof/>
        </w:rPr>
        <mc:AlternateContent>
          <mc:Choice Requires="wps">
            <w:drawing>
              <wp:anchor distT="0" distB="0" distL="114300" distR="114300" simplePos="0" relativeHeight="251658246" behindDoc="1" locked="0" layoutInCell="1" allowOverlap="1" wp14:anchorId="77370D92" wp14:editId="2734036F">
                <wp:simplePos x="0" y="0"/>
                <wp:positionH relativeFrom="page">
                  <wp:posOffset>0</wp:posOffset>
                </wp:positionH>
                <wp:positionV relativeFrom="paragraph">
                  <wp:posOffset>189230</wp:posOffset>
                </wp:positionV>
                <wp:extent cx="7772400" cy="314325"/>
                <wp:effectExtent l="0" t="0" r="19050" b="28575"/>
                <wp:wrapTight wrapText="bothSides">
                  <wp:wrapPolygon edited="0">
                    <wp:start x="0" y="0"/>
                    <wp:lineTo x="0" y="22255"/>
                    <wp:lineTo x="21600" y="22255"/>
                    <wp:lineTo x="21600" y="0"/>
                    <wp:lineTo x="0" y="0"/>
                  </wp:wrapPolygon>
                </wp:wrapTight>
                <wp:docPr id="2068361060"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314325"/>
                        </a:xfrm>
                        <a:prstGeom prst="rect">
                          <a:avLst/>
                        </a:prstGeom>
                        <a:solidFill>
                          <a:srgbClr val="00CC66"/>
                        </a:solidFill>
                        <a:ln w="6350">
                          <a:solidFill>
                            <a:srgbClr val="00CC66"/>
                          </a:solidFill>
                        </a:ln>
                      </wps:spPr>
                      <wps:txbx>
                        <w:txbxContent>
                          <w:p w14:paraId="799CA7C3" w14:textId="77777777" w:rsidR="003C163E" w:rsidRPr="003C163E" w:rsidRDefault="003C163E" w:rsidP="003C163E">
                            <w:pPr>
                              <w:pStyle w:val="NoSpacing"/>
                              <w:ind w:firstLine="284"/>
                            </w:pPr>
                            <w:r w:rsidRPr="003C163E">
                              <w:rPr>
                                <w:sz w:val="24"/>
                                <w:szCs w:val="24"/>
                              </w:rPr>
                              <w:t xml:space="preserve">    4.  Policy Principles, Aims and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70D92" id="Text Box 84" o:spid="_x0000_s1030" type="#_x0000_t202" style="position:absolute;left:0;text-align:left;margin-left:0;margin-top:14.9pt;width:612pt;height:24.7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" fillcolor="#0c6" strokecolor="#0c6" strokeweight=".5pt">
                <v:path arrowok="t"/>
                <v:textbox>
                  <w:txbxContent>
                    <w:p w14:paraId="799CA7C3" w14:textId="77777777" w:rsidR="003C163E" w:rsidRPr="003C163E" w:rsidRDefault="003C163E" w:rsidP="003C163E">
                      <w:pPr>
                        <w:pStyle w:val="NoSpacing"/>
                        <w:ind w:firstLine="284"/>
                      </w:pPr>
                      <w:r w:rsidRPr="003C163E">
                        <w:rPr>
                          <w:sz w:val="24"/>
                          <w:szCs w:val="24"/>
                        </w:rPr>
                        <w:t xml:space="preserve">    4.  Policy Principles, Aims and Values</w:t>
                      </w:r>
                    </w:p>
                  </w:txbxContent>
                </v:textbox>
                <w10:wrap type="tight" anchorx="page"/>
              </v:shape>
            </w:pict>
          </mc:Fallback>
        </mc:AlternateContent>
      </w:r>
    </w:p>
    <w:p w14:paraId="64DE0132" w14:textId="77777777" w:rsidR="009C561E" w:rsidRDefault="009C561E" w:rsidP="04078C87">
      <w:pPr>
        <w:pStyle w:val="ListParagraph"/>
        <w:spacing w:before="0"/>
        <w:rPr>
          <w:rFonts w:ascii="Arial" w:hAnsi="Arial" w:cs="Arial"/>
          <w:sz w:val="22"/>
          <w:szCs w:val="22"/>
        </w:rPr>
      </w:pPr>
    </w:p>
    <w:p w14:paraId="24701A86" w14:textId="383BB00F" w:rsidR="003C163E" w:rsidRPr="009C561E" w:rsidRDefault="003C163E" w:rsidP="04078C87">
      <w:pPr>
        <w:pStyle w:val="ListParagraph"/>
        <w:numPr>
          <w:ilvl w:val="0"/>
          <w:numId w:val="43"/>
        </w:numPr>
        <w:spacing w:before="0"/>
        <w:rPr>
          <w:rFonts w:ascii="Arial" w:hAnsi="Arial" w:cs="Arial"/>
          <w:sz w:val="22"/>
          <w:szCs w:val="22"/>
        </w:rPr>
      </w:pPr>
      <w:r w:rsidRPr="04078C87">
        <w:rPr>
          <w:rFonts w:ascii="Arial" w:hAnsi="Arial" w:cs="Arial"/>
          <w:sz w:val="22"/>
          <w:szCs w:val="22"/>
        </w:rPr>
        <w:t xml:space="preserve">All children have an equal right to protection, safeguarding and opportunities, regardless of their characteristics or circumstances. </w:t>
      </w:r>
    </w:p>
    <w:p w14:paraId="7BB6422B" w14:textId="441194C1" w:rsidR="003C163E" w:rsidRPr="009C561E" w:rsidRDefault="003C163E" w:rsidP="04078C87">
      <w:pPr>
        <w:pStyle w:val="ListParagraph"/>
        <w:numPr>
          <w:ilvl w:val="0"/>
          <w:numId w:val="43"/>
        </w:numPr>
        <w:spacing w:before="0"/>
        <w:rPr>
          <w:rFonts w:ascii="Arial" w:hAnsi="Arial" w:cs="Arial"/>
          <w:sz w:val="22"/>
          <w:szCs w:val="22"/>
        </w:rPr>
      </w:pPr>
      <w:r w:rsidRPr="04078C87">
        <w:rPr>
          <w:rFonts w:ascii="Arial" w:hAnsi="Arial" w:cs="Arial"/>
          <w:sz w:val="22"/>
          <w:szCs w:val="22"/>
        </w:rPr>
        <w:t xml:space="preserve">All adults, including staff, volunteers and governors, share responsibility for safeguarding and must act on any concerns that a child may be at risk of harm. </w:t>
      </w:r>
    </w:p>
    <w:p w14:paraId="1A15745E" w14:textId="262D6B3A" w:rsidR="003C163E" w:rsidRPr="009C561E" w:rsidRDefault="003C163E" w:rsidP="04078C87">
      <w:pPr>
        <w:pStyle w:val="ListParagraph"/>
        <w:numPr>
          <w:ilvl w:val="0"/>
          <w:numId w:val="43"/>
        </w:numPr>
        <w:spacing w:before="0"/>
        <w:rPr>
          <w:rFonts w:ascii="Arial" w:hAnsi="Arial" w:cs="Arial"/>
          <w:sz w:val="22"/>
          <w:szCs w:val="22"/>
        </w:rPr>
      </w:pPr>
      <w:r w:rsidRPr="04078C87">
        <w:rPr>
          <w:rFonts w:ascii="Arial" w:hAnsi="Arial" w:cs="Arial"/>
          <w:sz w:val="22"/>
          <w:szCs w:val="22"/>
        </w:rPr>
        <w:t xml:space="preserve">The school will provide a safe, caring and supportive environment that promotes children’s wellbeing and development. </w:t>
      </w:r>
    </w:p>
    <w:p w14:paraId="1340EE09" w14:textId="183A19F4" w:rsidR="00723393" w:rsidRPr="009C561E" w:rsidRDefault="003C163E" w:rsidP="04078C87">
      <w:pPr>
        <w:pStyle w:val="ListParagraph"/>
        <w:numPr>
          <w:ilvl w:val="0"/>
          <w:numId w:val="43"/>
        </w:numPr>
        <w:spacing w:before="0"/>
        <w:rPr>
          <w:rFonts w:ascii="Arial" w:hAnsi="Arial" w:cs="Arial"/>
          <w:sz w:val="22"/>
          <w:szCs w:val="22"/>
        </w:rPr>
      </w:pPr>
      <w:r w:rsidRPr="04078C87">
        <w:rPr>
          <w:rFonts w:ascii="Arial" w:hAnsi="Arial" w:cs="Arial"/>
          <w:sz w:val="22"/>
          <w:szCs w:val="22"/>
        </w:rPr>
        <w:t>Appropriate support will be provided to children and staff involved in safeguarding concerns.</w:t>
      </w:r>
    </w:p>
    <w:p w14:paraId="6F234C86" w14:textId="77777777" w:rsidR="009C561E" w:rsidRDefault="009C561E" w:rsidP="04078C87">
      <w:pPr>
        <w:spacing w:before="0"/>
        <w:rPr>
          <w:rFonts w:ascii="Arial" w:hAnsi="Arial" w:cs="Arial"/>
          <w:b/>
          <w:bCs/>
          <w:sz w:val="22"/>
          <w:szCs w:val="22"/>
        </w:rPr>
      </w:pPr>
    </w:p>
    <w:p w14:paraId="1D0DA015" w14:textId="2D3BEDEC" w:rsidR="003C163E" w:rsidRPr="009C561E" w:rsidRDefault="003C163E" w:rsidP="04078C87">
      <w:pPr>
        <w:spacing w:before="0"/>
        <w:rPr>
          <w:rFonts w:ascii="Arial" w:hAnsi="Arial" w:cs="Arial"/>
          <w:b/>
          <w:bCs/>
          <w:sz w:val="22"/>
          <w:szCs w:val="22"/>
        </w:rPr>
      </w:pPr>
      <w:r w:rsidRPr="04078C87">
        <w:rPr>
          <w:rFonts w:ascii="Arial" w:hAnsi="Arial" w:cs="Arial"/>
          <w:b/>
          <w:bCs/>
          <w:sz w:val="22"/>
          <w:szCs w:val="22"/>
        </w:rPr>
        <w:t>This policy aims to:</w:t>
      </w:r>
    </w:p>
    <w:p w14:paraId="14815C11" w14:textId="794FB2A1" w:rsidR="003C163E" w:rsidRPr="00CD702C" w:rsidRDefault="003C163E" w:rsidP="04078C87">
      <w:pPr>
        <w:pStyle w:val="ListParagraph"/>
        <w:numPr>
          <w:ilvl w:val="0"/>
          <w:numId w:val="44"/>
        </w:numPr>
        <w:spacing w:before="0"/>
        <w:rPr>
          <w:rFonts w:ascii="Arial" w:hAnsi="Arial" w:cs="Arial"/>
          <w:sz w:val="22"/>
          <w:szCs w:val="22"/>
        </w:rPr>
      </w:pPr>
      <w:r w:rsidRPr="04078C87">
        <w:rPr>
          <w:rFonts w:ascii="Arial" w:hAnsi="Arial" w:cs="Arial"/>
          <w:sz w:val="22"/>
          <w:szCs w:val="22"/>
        </w:rPr>
        <w:t xml:space="preserve">ensure all staff understand their responsibility to safeguard children </w:t>
      </w:r>
    </w:p>
    <w:p w14:paraId="75750A13" w14:textId="6B4D3719" w:rsidR="003C163E" w:rsidRPr="00CD702C" w:rsidRDefault="003C163E" w:rsidP="04078C87">
      <w:pPr>
        <w:pStyle w:val="ListParagraph"/>
        <w:numPr>
          <w:ilvl w:val="0"/>
          <w:numId w:val="44"/>
        </w:numPr>
        <w:spacing w:before="0"/>
        <w:rPr>
          <w:rFonts w:ascii="Arial" w:hAnsi="Arial" w:cs="Arial"/>
          <w:sz w:val="22"/>
          <w:szCs w:val="22"/>
        </w:rPr>
      </w:pPr>
      <w:r w:rsidRPr="04078C87">
        <w:rPr>
          <w:rFonts w:ascii="Arial" w:hAnsi="Arial" w:cs="Arial"/>
          <w:sz w:val="22"/>
          <w:szCs w:val="22"/>
        </w:rPr>
        <w:t xml:space="preserve">provide clear guidance on how to recognise and respond to concerns </w:t>
      </w:r>
    </w:p>
    <w:p w14:paraId="5DCEB4E7" w14:textId="0550C5D7" w:rsidR="003C163E" w:rsidRPr="00CD702C" w:rsidRDefault="003C163E" w:rsidP="04078C87">
      <w:pPr>
        <w:pStyle w:val="ListParagraph"/>
        <w:numPr>
          <w:ilvl w:val="0"/>
          <w:numId w:val="44"/>
        </w:numPr>
        <w:spacing w:before="0"/>
        <w:rPr>
          <w:rFonts w:ascii="Arial" w:hAnsi="Arial" w:cs="Arial"/>
          <w:sz w:val="22"/>
          <w:szCs w:val="22"/>
        </w:rPr>
      </w:pPr>
      <w:r w:rsidRPr="04078C87">
        <w:rPr>
          <w:rFonts w:ascii="Arial" w:hAnsi="Arial" w:cs="Arial"/>
          <w:sz w:val="22"/>
          <w:szCs w:val="22"/>
        </w:rPr>
        <w:t xml:space="preserve">ensure children feel safe, valued, respected and listened to </w:t>
      </w:r>
    </w:p>
    <w:p w14:paraId="193265C2" w14:textId="570379AF" w:rsidR="003C163E" w:rsidRPr="00CD702C" w:rsidRDefault="003C163E" w:rsidP="04078C87">
      <w:pPr>
        <w:pStyle w:val="ListParagraph"/>
        <w:numPr>
          <w:ilvl w:val="0"/>
          <w:numId w:val="44"/>
        </w:numPr>
        <w:spacing w:before="0"/>
        <w:rPr>
          <w:rFonts w:ascii="Arial" w:hAnsi="Arial" w:cs="Arial"/>
          <w:sz w:val="22"/>
          <w:szCs w:val="22"/>
        </w:rPr>
      </w:pPr>
      <w:r w:rsidRPr="04078C87">
        <w:rPr>
          <w:rFonts w:ascii="Arial" w:hAnsi="Arial" w:cs="Arial"/>
          <w:sz w:val="22"/>
          <w:szCs w:val="22"/>
        </w:rPr>
        <w:t xml:space="preserve">recognise that abuse can occur in families, communities and between children </w:t>
      </w:r>
    </w:p>
    <w:p w14:paraId="065F0D90" w14:textId="3EB00FFE" w:rsidR="003C163E" w:rsidRPr="00CD702C" w:rsidRDefault="003C163E" w:rsidP="04078C87">
      <w:pPr>
        <w:pStyle w:val="ListParagraph"/>
        <w:numPr>
          <w:ilvl w:val="0"/>
          <w:numId w:val="44"/>
        </w:numPr>
        <w:spacing w:before="0"/>
        <w:rPr>
          <w:rFonts w:ascii="Arial" w:hAnsi="Arial" w:cs="Arial"/>
          <w:sz w:val="22"/>
          <w:szCs w:val="22"/>
        </w:rPr>
      </w:pPr>
      <w:r w:rsidRPr="04078C87">
        <w:rPr>
          <w:rFonts w:ascii="Arial" w:hAnsi="Arial" w:cs="Arial"/>
          <w:sz w:val="22"/>
          <w:szCs w:val="22"/>
        </w:rPr>
        <w:t xml:space="preserve">ensure concerns are identified, recorded and acted upon promptly </w:t>
      </w:r>
    </w:p>
    <w:p w14:paraId="6FC19BC4" w14:textId="26A1642F" w:rsidR="003C163E" w:rsidRPr="00CD702C" w:rsidRDefault="003C163E" w:rsidP="04078C87">
      <w:pPr>
        <w:pStyle w:val="ListParagraph"/>
        <w:numPr>
          <w:ilvl w:val="0"/>
          <w:numId w:val="44"/>
        </w:numPr>
        <w:spacing w:before="0"/>
        <w:rPr>
          <w:rFonts w:ascii="Arial" w:hAnsi="Arial" w:cs="Arial"/>
          <w:sz w:val="22"/>
          <w:szCs w:val="22"/>
        </w:rPr>
      </w:pPr>
      <w:r w:rsidRPr="04078C87">
        <w:rPr>
          <w:rFonts w:ascii="Arial" w:hAnsi="Arial" w:cs="Arial"/>
          <w:sz w:val="22"/>
          <w:szCs w:val="22"/>
        </w:rPr>
        <w:t xml:space="preserve">promote effective communication within school and with external agencies </w:t>
      </w:r>
    </w:p>
    <w:p w14:paraId="13272A55" w14:textId="60F914AF" w:rsidR="003C163E" w:rsidRPr="00CD702C" w:rsidRDefault="003C163E" w:rsidP="04078C87">
      <w:pPr>
        <w:pStyle w:val="ListParagraph"/>
        <w:numPr>
          <w:ilvl w:val="0"/>
          <w:numId w:val="44"/>
        </w:numPr>
        <w:spacing w:before="0"/>
        <w:rPr>
          <w:rFonts w:ascii="Arial" w:hAnsi="Arial" w:cs="Arial"/>
          <w:sz w:val="22"/>
          <w:szCs w:val="22"/>
        </w:rPr>
      </w:pPr>
      <w:r w:rsidRPr="04078C87">
        <w:rPr>
          <w:rFonts w:ascii="Arial" w:hAnsi="Arial" w:cs="Arial"/>
          <w:sz w:val="22"/>
          <w:szCs w:val="22"/>
        </w:rPr>
        <w:t xml:space="preserve">support early identification and intervention to prevent escalation </w:t>
      </w:r>
    </w:p>
    <w:p w14:paraId="05410D25" w14:textId="6B4FEC91" w:rsidR="003C163E" w:rsidRPr="00CD702C" w:rsidRDefault="003C163E" w:rsidP="04078C87">
      <w:pPr>
        <w:pStyle w:val="ListParagraph"/>
        <w:numPr>
          <w:ilvl w:val="0"/>
          <w:numId w:val="44"/>
        </w:numPr>
        <w:spacing w:before="0"/>
        <w:rPr>
          <w:rFonts w:ascii="Arial" w:hAnsi="Arial" w:cs="Arial"/>
          <w:sz w:val="22"/>
          <w:szCs w:val="22"/>
        </w:rPr>
      </w:pPr>
      <w:r w:rsidRPr="04078C87">
        <w:rPr>
          <w:rFonts w:ascii="Arial" w:hAnsi="Arial" w:cs="Arial"/>
          <w:sz w:val="22"/>
          <w:szCs w:val="22"/>
        </w:rPr>
        <w:t xml:space="preserve">ensure safe recruitment practices are followed </w:t>
      </w:r>
    </w:p>
    <w:p w14:paraId="01DE6AF5" w14:textId="35F82F2E" w:rsidR="003C163E" w:rsidRPr="00CD702C" w:rsidRDefault="003C163E" w:rsidP="04078C87">
      <w:pPr>
        <w:pStyle w:val="ListParagraph"/>
        <w:numPr>
          <w:ilvl w:val="0"/>
          <w:numId w:val="44"/>
        </w:numPr>
        <w:spacing w:before="0"/>
        <w:rPr>
          <w:rFonts w:ascii="Arial" w:hAnsi="Arial" w:cs="Arial"/>
          <w:sz w:val="22"/>
          <w:szCs w:val="22"/>
        </w:rPr>
      </w:pPr>
      <w:r w:rsidRPr="04078C87">
        <w:rPr>
          <w:rFonts w:ascii="Arial" w:hAnsi="Arial" w:cs="Arial"/>
          <w:sz w:val="22"/>
          <w:szCs w:val="22"/>
        </w:rPr>
        <w:t>set clear expectations for professional conduct and safe working practice</w:t>
      </w:r>
    </w:p>
    <w:p w14:paraId="4ADEAA79" w14:textId="77777777" w:rsidR="00CD702C" w:rsidRDefault="00CD702C" w:rsidP="04078C87">
      <w:pPr>
        <w:spacing w:before="0"/>
        <w:rPr>
          <w:rFonts w:ascii="Arial" w:hAnsi="Arial" w:cs="Arial"/>
          <w:sz w:val="22"/>
          <w:szCs w:val="22"/>
        </w:rPr>
      </w:pPr>
    </w:p>
    <w:p w14:paraId="2C66CBE4" w14:textId="6C905E46" w:rsidR="00CD702C" w:rsidRPr="009C561E" w:rsidRDefault="00CD702C" w:rsidP="04078C87">
      <w:pPr>
        <w:spacing w:before="0"/>
        <w:rPr>
          <w:rFonts w:ascii="Arial" w:hAnsi="Arial" w:cs="Arial"/>
          <w:sz w:val="22"/>
          <w:szCs w:val="22"/>
        </w:rPr>
      </w:pPr>
    </w:p>
    <w:p w14:paraId="36D867F0" w14:textId="77777777" w:rsidR="00E27785" w:rsidRDefault="00E27785" w:rsidP="04078C87">
      <w:pPr>
        <w:spacing w:before="0"/>
        <w:rPr>
          <w:rFonts w:ascii="Arial" w:hAnsi="Arial" w:cs="Arial"/>
          <w:sz w:val="22"/>
          <w:szCs w:val="22"/>
        </w:rPr>
      </w:pPr>
    </w:p>
    <w:p w14:paraId="66F1D3A7" w14:textId="77777777" w:rsidR="00E27785" w:rsidRDefault="00E27785" w:rsidP="04078C87">
      <w:pPr>
        <w:spacing w:before="0"/>
        <w:rPr>
          <w:rFonts w:ascii="Arial" w:hAnsi="Arial" w:cs="Arial"/>
          <w:sz w:val="22"/>
          <w:szCs w:val="22"/>
        </w:rPr>
      </w:pPr>
    </w:p>
    <w:p w14:paraId="658E00EF" w14:textId="77777777" w:rsidR="00E27785" w:rsidRDefault="00E27785" w:rsidP="04078C87">
      <w:pPr>
        <w:spacing w:before="0"/>
        <w:rPr>
          <w:rFonts w:ascii="Arial" w:hAnsi="Arial" w:cs="Arial"/>
          <w:sz w:val="22"/>
          <w:szCs w:val="22"/>
        </w:rPr>
      </w:pPr>
    </w:p>
    <w:p w14:paraId="49799751" w14:textId="77777777" w:rsidR="00E27785" w:rsidRDefault="00E27785" w:rsidP="04078C87">
      <w:pPr>
        <w:spacing w:before="0"/>
        <w:rPr>
          <w:rFonts w:ascii="Arial" w:hAnsi="Arial" w:cs="Arial"/>
          <w:sz w:val="22"/>
          <w:szCs w:val="22"/>
        </w:rPr>
      </w:pPr>
    </w:p>
    <w:p w14:paraId="447AF398" w14:textId="77777777" w:rsidR="00E27785" w:rsidRDefault="00E27785" w:rsidP="04078C87">
      <w:pPr>
        <w:spacing w:before="0"/>
        <w:rPr>
          <w:rFonts w:ascii="Arial" w:hAnsi="Arial" w:cs="Arial"/>
          <w:sz w:val="22"/>
          <w:szCs w:val="22"/>
        </w:rPr>
      </w:pPr>
    </w:p>
    <w:p w14:paraId="17777D64" w14:textId="77777777" w:rsidR="00E27785" w:rsidRDefault="00E27785" w:rsidP="04078C87">
      <w:pPr>
        <w:spacing w:before="0"/>
        <w:rPr>
          <w:rFonts w:ascii="Arial" w:hAnsi="Arial" w:cs="Arial"/>
          <w:sz w:val="22"/>
          <w:szCs w:val="22"/>
        </w:rPr>
      </w:pPr>
    </w:p>
    <w:p w14:paraId="7A5F2533" w14:textId="77777777" w:rsidR="00E27785" w:rsidRDefault="00E27785" w:rsidP="04078C87">
      <w:pPr>
        <w:spacing w:before="0"/>
        <w:rPr>
          <w:rFonts w:ascii="Arial" w:hAnsi="Arial" w:cs="Arial"/>
          <w:sz w:val="22"/>
          <w:szCs w:val="22"/>
        </w:rPr>
      </w:pPr>
    </w:p>
    <w:p w14:paraId="6E142F20" w14:textId="77777777" w:rsidR="00E27785" w:rsidRDefault="00E27785" w:rsidP="04078C87">
      <w:pPr>
        <w:spacing w:before="0"/>
        <w:rPr>
          <w:rFonts w:ascii="Arial" w:hAnsi="Arial" w:cs="Arial"/>
          <w:sz w:val="22"/>
          <w:szCs w:val="22"/>
        </w:rPr>
      </w:pPr>
    </w:p>
    <w:p w14:paraId="79F2611A" w14:textId="77777777" w:rsidR="00E27785" w:rsidRPr="009C561E" w:rsidRDefault="00E27785" w:rsidP="04078C87">
      <w:pPr>
        <w:spacing w:before="0"/>
        <w:rPr>
          <w:rFonts w:ascii="Arial" w:hAnsi="Arial" w:cs="Arial"/>
          <w:sz w:val="22"/>
          <w:szCs w:val="22"/>
        </w:rPr>
      </w:pPr>
    </w:p>
    <w:p w14:paraId="6997EE93" w14:textId="4B555E1B" w:rsidR="003C163E" w:rsidRPr="009C561E" w:rsidRDefault="003C163E" w:rsidP="04078C87">
      <w:pPr>
        <w:spacing w:before="0"/>
        <w:rPr>
          <w:rFonts w:ascii="Arial" w:hAnsi="Arial" w:cs="Arial"/>
          <w:b/>
          <w:bCs/>
          <w:sz w:val="22"/>
          <w:szCs w:val="22"/>
        </w:rPr>
      </w:pPr>
      <w:r w:rsidRPr="04078C87">
        <w:rPr>
          <w:rFonts w:ascii="Arial" w:hAnsi="Arial" w:cs="Arial"/>
          <w:b/>
          <w:bCs/>
          <w:sz w:val="22"/>
          <w:szCs w:val="22"/>
        </w:rPr>
        <w:lastRenderedPageBreak/>
        <w:t>Supporting and Protecting Children:</w:t>
      </w:r>
    </w:p>
    <w:p w14:paraId="5030A5C4" w14:textId="77777777" w:rsidR="003C163E" w:rsidRPr="009C561E" w:rsidRDefault="003C163E" w:rsidP="04078C87">
      <w:pPr>
        <w:spacing w:before="0"/>
        <w:rPr>
          <w:rFonts w:ascii="Arial" w:hAnsi="Arial" w:cs="Arial"/>
          <w:sz w:val="22"/>
          <w:szCs w:val="22"/>
        </w:rPr>
      </w:pPr>
      <w:r w:rsidRPr="04078C87">
        <w:rPr>
          <w:rFonts w:ascii="Arial" w:hAnsi="Arial" w:cs="Arial"/>
          <w:sz w:val="22"/>
          <w:szCs w:val="22"/>
        </w:rPr>
        <w:t xml:space="preserve">We recognise that children who are abused or experience harm may find it difficult to seek help and may show a range of behaviours or emotional responses. </w:t>
      </w:r>
    </w:p>
    <w:p w14:paraId="240A3847" w14:textId="0F5BCF69" w:rsidR="003C163E" w:rsidRPr="009C561E" w:rsidRDefault="003C163E" w:rsidP="04078C87">
      <w:pPr>
        <w:spacing w:before="0"/>
        <w:rPr>
          <w:rFonts w:ascii="Arial" w:hAnsi="Arial" w:cs="Arial"/>
          <w:sz w:val="22"/>
          <w:szCs w:val="22"/>
        </w:rPr>
      </w:pPr>
      <w:r w:rsidRPr="04078C87">
        <w:rPr>
          <w:rFonts w:ascii="Arial" w:hAnsi="Arial" w:cs="Arial"/>
          <w:sz w:val="22"/>
          <w:szCs w:val="22"/>
        </w:rPr>
        <w:t>The school plays a key role in providing stability, early support and protection. Positive, trusting relationships with staff are central to this.</w:t>
      </w:r>
    </w:p>
    <w:p w14:paraId="7753D737" w14:textId="371DCBE4" w:rsidR="003C163E" w:rsidRPr="009C561E" w:rsidRDefault="003C163E" w:rsidP="04078C87">
      <w:pPr>
        <w:spacing w:before="0"/>
        <w:rPr>
          <w:rFonts w:ascii="Arial" w:hAnsi="Arial" w:cs="Arial"/>
          <w:sz w:val="22"/>
          <w:szCs w:val="22"/>
        </w:rPr>
      </w:pPr>
    </w:p>
    <w:p w14:paraId="1B895F5B" w14:textId="40C0BC9E" w:rsidR="003C163E" w:rsidRPr="009C561E" w:rsidRDefault="008C448E" w:rsidP="04078C87">
      <w:pPr>
        <w:spacing w:before="0"/>
        <w:rPr>
          <w:rFonts w:ascii="Arial" w:hAnsi="Arial" w:cs="Arial"/>
          <w:sz w:val="22"/>
          <w:szCs w:val="22"/>
        </w:rPr>
      </w:pPr>
      <w:r w:rsidRPr="008C448E">
        <w:rPr>
          <w:rFonts w:ascii="Arial" w:hAnsi="Arial" w:cs="Arial"/>
          <w:color w:val="auto"/>
          <w:sz w:val="22"/>
          <w:szCs w:val="22"/>
        </w:rPr>
        <w:t>Bradworthy Primary Academy</w:t>
      </w:r>
      <w:r w:rsidR="003C163E" w:rsidRPr="008C448E">
        <w:rPr>
          <w:rFonts w:ascii="Arial" w:hAnsi="Arial" w:cs="Arial"/>
          <w:color w:val="auto"/>
          <w:sz w:val="22"/>
          <w:szCs w:val="22"/>
        </w:rPr>
        <w:t xml:space="preserve"> </w:t>
      </w:r>
      <w:r w:rsidR="003C163E" w:rsidRPr="04078C87">
        <w:rPr>
          <w:rFonts w:ascii="Arial" w:hAnsi="Arial" w:cs="Arial"/>
          <w:sz w:val="22"/>
          <w:szCs w:val="22"/>
        </w:rPr>
        <w:t xml:space="preserve">will: </w:t>
      </w:r>
    </w:p>
    <w:p w14:paraId="49DF32A3" w14:textId="2E661FB4" w:rsidR="003C163E" w:rsidRPr="00EE7E77" w:rsidRDefault="003C163E" w:rsidP="04078C87">
      <w:pPr>
        <w:pStyle w:val="ListParagraph"/>
        <w:numPr>
          <w:ilvl w:val="1"/>
          <w:numId w:val="45"/>
        </w:numPr>
        <w:spacing w:before="0"/>
        <w:rPr>
          <w:rFonts w:ascii="Arial" w:hAnsi="Arial" w:cs="Arial"/>
          <w:sz w:val="22"/>
          <w:szCs w:val="22"/>
        </w:rPr>
      </w:pPr>
      <w:r w:rsidRPr="04078C87">
        <w:rPr>
          <w:rFonts w:ascii="Arial" w:hAnsi="Arial" w:cs="Arial"/>
          <w:sz w:val="22"/>
          <w:szCs w:val="22"/>
        </w:rPr>
        <w:t xml:space="preserve">provide a safe and supportive environment </w:t>
      </w:r>
    </w:p>
    <w:p w14:paraId="15ADED43" w14:textId="69E3B9F6" w:rsidR="003C163E" w:rsidRPr="00EE7E77" w:rsidRDefault="003C163E" w:rsidP="04078C87">
      <w:pPr>
        <w:pStyle w:val="ListParagraph"/>
        <w:numPr>
          <w:ilvl w:val="1"/>
          <w:numId w:val="45"/>
        </w:numPr>
        <w:spacing w:before="0"/>
        <w:rPr>
          <w:rFonts w:ascii="Arial" w:hAnsi="Arial" w:cs="Arial"/>
          <w:sz w:val="22"/>
          <w:szCs w:val="22"/>
        </w:rPr>
      </w:pPr>
      <w:r w:rsidRPr="04078C87">
        <w:rPr>
          <w:rFonts w:ascii="Arial" w:hAnsi="Arial" w:cs="Arial"/>
          <w:sz w:val="22"/>
          <w:szCs w:val="22"/>
        </w:rPr>
        <w:t xml:space="preserve">encourage children to speak to trusted adults </w:t>
      </w:r>
    </w:p>
    <w:p w14:paraId="11B490BB" w14:textId="0218D111" w:rsidR="003C163E" w:rsidRPr="00EE7E77" w:rsidRDefault="003C163E" w:rsidP="04078C87">
      <w:pPr>
        <w:pStyle w:val="ListParagraph"/>
        <w:numPr>
          <w:ilvl w:val="1"/>
          <w:numId w:val="45"/>
        </w:numPr>
        <w:spacing w:before="0"/>
        <w:rPr>
          <w:rFonts w:ascii="Arial" w:hAnsi="Arial" w:cs="Arial"/>
          <w:sz w:val="22"/>
          <w:szCs w:val="22"/>
        </w:rPr>
      </w:pPr>
      <w:r w:rsidRPr="04078C87">
        <w:rPr>
          <w:rFonts w:ascii="Arial" w:hAnsi="Arial" w:cs="Arial"/>
          <w:sz w:val="22"/>
          <w:szCs w:val="22"/>
        </w:rPr>
        <w:t xml:space="preserve">listen to children and take concerns seriously </w:t>
      </w:r>
    </w:p>
    <w:p w14:paraId="2CA60DF6" w14:textId="00783FC7" w:rsidR="003C163E" w:rsidRPr="00EE7E77" w:rsidRDefault="003C163E" w:rsidP="04078C87">
      <w:pPr>
        <w:pStyle w:val="ListParagraph"/>
        <w:numPr>
          <w:ilvl w:val="1"/>
          <w:numId w:val="45"/>
        </w:numPr>
        <w:spacing w:before="0"/>
        <w:rPr>
          <w:rFonts w:ascii="Arial" w:hAnsi="Arial" w:cs="Arial"/>
          <w:sz w:val="22"/>
          <w:szCs w:val="22"/>
        </w:rPr>
      </w:pPr>
      <w:r w:rsidRPr="04078C87">
        <w:rPr>
          <w:rFonts w:ascii="Arial" w:hAnsi="Arial" w:cs="Arial"/>
          <w:sz w:val="22"/>
          <w:szCs w:val="22"/>
        </w:rPr>
        <w:t xml:space="preserve">respond with empathy and understanding </w:t>
      </w:r>
    </w:p>
    <w:p w14:paraId="32ACBC71" w14:textId="07C95E5B" w:rsidR="003C163E" w:rsidRPr="00EE7E77" w:rsidRDefault="003C163E" w:rsidP="04078C87">
      <w:pPr>
        <w:pStyle w:val="ListParagraph"/>
        <w:numPr>
          <w:ilvl w:val="1"/>
          <w:numId w:val="45"/>
        </w:numPr>
        <w:spacing w:before="0"/>
        <w:rPr>
          <w:rFonts w:ascii="Arial" w:hAnsi="Arial" w:cs="Arial"/>
          <w:sz w:val="22"/>
          <w:szCs w:val="22"/>
        </w:rPr>
      </w:pPr>
      <w:r w:rsidRPr="04078C87">
        <w:rPr>
          <w:rFonts w:ascii="Arial" w:hAnsi="Arial" w:cs="Arial"/>
          <w:sz w:val="22"/>
          <w:szCs w:val="22"/>
        </w:rPr>
        <w:t xml:space="preserve">refer to appropriate support services where needed </w:t>
      </w:r>
    </w:p>
    <w:p w14:paraId="7214236A" w14:textId="6100D136" w:rsidR="003C163E" w:rsidRPr="00EE7E77" w:rsidRDefault="003C163E" w:rsidP="04078C87">
      <w:pPr>
        <w:pStyle w:val="ListParagraph"/>
        <w:numPr>
          <w:ilvl w:val="1"/>
          <w:numId w:val="45"/>
        </w:numPr>
        <w:spacing w:before="0"/>
        <w:rPr>
          <w:rFonts w:ascii="Arial" w:hAnsi="Arial" w:cs="Arial"/>
          <w:sz w:val="22"/>
          <w:szCs w:val="22"/>
        </w:rPr>
      </w:pPr>
      <w:r w:rsidRPr="04078C87">
        <w:rPr>
          <w:rFonts w:ascii="Arial" w:hAnsi="Arial" w:cs="Arial"/>
          <w:sz w:val="22"/>
          <w:szCs w:val="22"/>
        </w:rPr>
        <w:t xml:space="preserve">work with families and partner agencies </w:t>
      </w:r>
    </w:p>
    <w:p w14:paraId="4ACD2D62" w14:textId="2CFFFB0B" w:rsidR="003C163E" w:rsidRPr="00EE7E77" w:rsidRDefault="003C163E" w:rsidP="04078C87">
      <w:pPr>
        <w:pStyle w:val="ListParagraph"/>
        <w:numPr>
          <w:ilvl w:val="1"/>
          <w:numId w:val="45"/>
        </w:numPr>
        <w:spacing w:before="0"/>
        <w:rPr>
          <w:rFonts w:ascii="Arial" w:hAnsi="Arial" w:cs="Arial"/>
          <w:sz w:val="22"/>
          <w:szCs w:val="22"/>
        </w:rPr>
      </w:pPr>
      <w:r w:rsidRPr="04078C87">
        <w:rPr>
          <w:rFonts w:ascii="Arial" w:hAnsi="Arial" w:cs="Arial"/>
          <w:sz w:val="22"/>
          <w:szCs w:val="22"/>
        </w:rPr>
        <w:t xml:space="preserve">share information appropriately to keep children safe • teach children how to stay safe, including online and in relationships </w:t>
      </w:r>
    </w:p>
    <w:p w14:paraId="17AC350A" w14:textId="2D8B530C" w:rsidR="003C163E" w:rsidRPr="00EE7E77" w:rsidRDefault="003C163E" w:rsidP="04078C87">
      <w:pPr>
        <w:pStyle w:val="ListParagraph"/>
        <w:numPr>
          <w:ilvl w:val="1"/>
          <w:numId w:val="45"/>
        </w:numPr>
        <w:spacing w:before="0"/>
        <w:rPr>
          <w:rFonts w:ascii="Arial" w:hAnsi="Arial" w:cs="Arial"/>
          <w:sz w:val="22"/>
          <w:szCs w:val="22"/>
        </w:rPr>
      </w:pPr>
      <w:r w:rsidRPr="04078C87">
        <w:rPr>
          <w:rFonts w:ascii="Arial" w:hAnsi="Arial" w:cs="Arial"/>
          <w:sz w:val="22"/>
          <w:szCs w:val="22"/>
        </w:rPr>
        <w:t xml:space="preserve">support children’s wellbeing, confidence and independence </w:t>
      </w:r>
    </w:p>
    <w:p w14:paraId="63AE2923" w14:textId="77777777" w:rsidR="003C163E" w:rsidRPr="009C561E" w:rsidRDefault="003C163E" w:rsidP="04078C87">
      <w:pPr>
        <w:spacing w:before="0"/>
        <w:rPr>
          <w:rFonts w:ascii="Arial" w:hAnsi="Arial" w:cs="Arial"/>
          <w:sz w:val="22"/>
          <w:szCs w:val="22"/>
        </w:rPr>
      </w:pPr>
    </w:p>
    <w:p w14:paraId="128AEE94" w14:textId="42202B7F" w:rsidR="003C163E" w:rsidRPr="009C561E" w:rsidRDefault="008C448E" w:rsidP="04078C87">
      <w:pPr>
        <w:spacing w:before="0"/>
        <w:rPr>
          <w:rFonts w:ascii="Arial" w:eastAsia="Times New Roman" w:hAnsi="Arial" w:cs="Arial"/>
          <w:color w:val="auto"/>
          <w:sz w:val="22"/>
          <w:szCs w:val="22"/>
          <w:lang w:eastAsia="en-GB"/>
        </w:rPr>
      </w:pPr>
      <w:r w:rsidRPr="008C448E">
        <w:rPr>
          <w:rFonts w:ascii="Arial" w:hAnsi="Arial" w:cs="Arial"/>
          <w:color w:val="auto"/>
          <w:sz w:val="22"/>
          <w:szCs w:val="22"/>
        </w:rPr>
        <w:t>Bradworthy Primary Academy</w:t>
      </w:r>
      <w:r w:rsidR="003C163E" w:rsidRPr="008C448E">
        <w:rPr>
          <w:rFonts w:ascii="Arial" w:hAnsi="Arial" w:cs="Arial"/>
          <w:color w:val="auto"/>
          <w:sz w:val="22"/>
          <w:szCs w:val="22"/>
        </w:rPr>
        <w:t xml:space="preserve"> </w:t>
      </w:r>
      <w:r w:rsidR="003C163E" w:rsidRPr="04078C87">
        <w:rPr>
          <w:rFonts w:ascii="Arial" w:hAnsi="Arial" w:cs="Arial"/>
          <w:sz w:val="22"/>
          <w:szCs w:val="22"/>
        </w:rPr>
        <w:t>community will:</w:t>
      </w:r>
      <w:r w:rsidR="003C163E" w:rsidRPr="04078C87">
        <w:rPr>
          <w:rFonts w:ascii="Arial" w:eastAsia="Times New Roman" w:hAnsi="Arial" w:cs="Arial"/>
          <w:color w:val="auto"/>
          <w:sz w:val="22"/>
          <w:szCs w:val="22"/>
        </w:rPr>
        <w:t xml:space="preserve"> </w:t>
      </w:r>
    </w:p>
    <w:p w14:paraId="576E51A2" w14:textId="1FDFBDFE" w:rsidR="003C163E" w:rsidRPr="00EE7E77" w:rsidRDefault="003C163E" w:rsidP="04078C87">
      <w:pPr>
        <w:pStyle w:val="ListParagraph"/>
        <w:numPr>
          <w:ilvl w:val="1"/>
          <w:numId w:val="46"/>
        </w:numPr>
        <w:spacing w:before="0"/>
        <w:rPr>
          <w:rFonts w:ascii="Arial" w:hAnsi="Arial" w:cs="Arial"/>
          <w:sz w:val="22"/>
          <w:szCs w:val="22"/>
        </w:rPr>
      </w:pPr>
      <w:r w:rsidRPr="04078C87">
        <w:rPr>
          <w:rFonts w:ascii="Arial" w:hAnsi="Arial" w:cs="Arial"/>
          <w:sz w:val="22"/>
          <w:szCs w:val="22"/>
        </w:rPr>
        <w:t xml:space="preserve">create an environment where children feel safe to talk and be heard </w:t>
      </w:r>
    </w:p>
    <w:p w14:paraId="02F0B868" w14:textId="3C0352B7" w:rsidR="003C163E" w:rsidRPr="00EE7E77" w:rsidRDefault="003C163E" w:rsidP="04078C87">
      <w:pPr>
        <w:pStyle w:val="ListParagraph"/>
        <w:numPr>
          <w:ilvl w:val="1"/>
          <w:numId w:val="46"/>
        </w:numPr>
        <w:spacing w:before="0"/>
        <w:rPr>
          <w:rFonts w:ascii="Arial" w:hAnsi="Arial" w:cs="Arial"/>
          <w:sz w:val="22"/>
          <w:szCs w:val="22"/>
        </w:rPr>
      </w:pPr>
      <w:r w:rsidRPr="04078C87">
        <w:rPr>
          <w:rFonts w:ascii="Arial" w:hAnsi="Arial" w:cs="Arial"/>
          <w:sz w:val="22"/>
          <w:szCs w:val="22"/>
        </w:rPr>
        <w:t xml:space="preserve">ensure all children know who they can go to for help </w:t>
      </w:r>
    </w:p>
    <w:p w14:paraId="739ECE95" w14:textId="4405D6F0" w:rsidR="003C163E" w:rsidRPr="00EE7E77" w:rsidRDefault="003C163E" w:rsidP="04078C87">
      <w:pPr>
        <w:pStyle w:val="ListParagraph"/>
        <w:numPr>
          <w:ilvl w:val="1"/>
          <w:numId w:val="46"/>
        </w:numPr>
        <w:spacing w:before="0"/>
        <w:rPr>
          <w:rFonts w:ascii="Arial" w:hAnsi="Arial" w:cs="Arial"/>
          <w:sz w:val="22"/>
          <w:szCs w:val="22"/>
        </w:rPr>
      </w:pPr>
      <w:r w:rsidRPr="04078C87">
        <w:rPr>
          <w:rFonts w:ascii="Arial" w:hAnsi="Arial" w:cs="Arial"/>
          <w:sz w:val="22"/>
          <w:szCs w:val="22"/>
        </w:rPr>
        <w:t xml:space="preserve">gather and respond to the views of children, parents and staff </w:t>
      </w:r>
    </w:p>
    <w:p w14:paraId="6BF93E63" w14:textId="2B4E996F" w:rsidR="003C163E" w:rsidRPr="00EE7E77" w:rsidRDefault="003C163E" w:rsidP="04078C87">
      <w:pPr>
        <w:pStyle w:val="ListParagraph"/>
        <w:numPr>
          <w:ilvl w:val="1"/>
          <w:numId w:val="46"/>
        </w:numPr>
        <w:spacing w:before="0"/>
        <w:rPr>
          <w:rFonts w:ascii="Arial" w:hAnsi="Arial" w:cs="Arial"/>
          <w:sz w:val="22"/>
          <w:szCs w:val="22"/>
        </w:rPr>
      </w:pPr>
      <w:r w:rsidRPr="04078C87">
        <w:rPr>
          <w:rFonts w:ascii="Arial" w:hAnsi="Arial" w:cs="Arial"/>
          <w:sz w:val="22"/>
          <w:szCs w:val="22"/>
        </w:rPr>
        <w:t xml:space="preserve">embed safeguarding across the curriculum </w:t>
      </w:r>
    </w:p>
    <w:p w14:paraId="1E71F1B7" w14:textId="4FC4618B" w:rsidR="003C163E" w:rsidRPr="00EE7E77" w:rsidRDefault="003C163E" w:rsidP="04078C87">
      <w:pPr>
        <w:pStyle w:val="ListParagraph"/>
        <w:numPr>
          <w:ilvl w:val="1"/>
          <w:numId w:val="46"/>
        </w:numPr>
        <w:spacing w:before="0"/>
        <w:rPr>
          <w:rFonts w:ascii="Arial" w:hAnsi="Arial" w:cs="Arial"/>
          <w:sz w:val="22"/>
          <w:szCs w:val="22"/>
        </w:rPr>
      </w:pPr>
      <w:r w:rsidRPr="04078C87">
        <w:rPr>
          <w:rFonts w:ascii="Arial" w:hAnsi="Arial" w:cs="Arial"/>
          <w:sz w:val="22"/>
          <w:szCs w:val="22"/>
        </w:rPr>
        <w:t xml:space="preserve">teach children about risk, safety, relationships and online awareness </w:t>
      </w:r>
    </w:p>
    <w:p w14:paraId="0102D687" w14:textId="40F46621" w:rsidR="003C163E" w:rsidRPr="00EE7E77" w:rsidRDefault="003C163E" w:rsidP="04078C87">
      <w:pPr>
        <w:pStyle w:val="ListParagraph"/>
        <w:numPr>
          <w:ilvl w:val="1"/>
          <w:numId w:val="46"/>
        </w:numPr>
        <w:spacing w:before="0"/>
        <w:rPr>
          <w:rFonts w:ascii="Arial" w:hAnsi="Arial" w:cs="Arial"/>
          <w:sz w:val="22"/>
          <w:szCs w:val="22"/>
        </w:rPr>
      </w:pPr>
      <w:r w:rsidRPr="04078C87">
        <w:rPr>
          <w:rFonts w:ascii="Arial" w:hAnsi="Arial" w:cs="Arial"/>
          <w:sz w:val="22"/>
          <w:szCs w:val="22"/>
        </w:rPr>
        <w:t xml:space="preserve">ensure clear guidance on the safe use of technology is understood </w:t>
      </w:r>
    </w:p>
    <w:p w14:paraId="756A0356" w14:textId="4695F96B" w:rsidR="00723393" w:rsidRDefault="00723393">
      <w:r>
        <w:rPr>
          <w:noProof/>
        </w:rPr>
        <mc:AlternateContent>
          <mc:Choice Requires="wps">
            <w:drawing>
              <wp:anchor distT="0" distB="0" distL="114300" distR="114300" simplePos="0" relativeHeight="251658247" behindDoc="0" locked="0" layoutInCell="1" allowOverlap="1" wp14:anchorId="160373E2" wp14:editId="3186915D">
                <wp:simplePos x="0" y="0"/>
                <wp:positionH relativeFrom="margin">
                  <wp:posOffset>-464820</wp:posOffset>
                </wp:positionH>
                <wp:positionV relativeFrom="paragraph">
                  <wp:posOffset>262890</wp:posOffset>
                </wp:positionV>
                <wp:extent cx="7772400" cy="295275"/>
                <wp:effectExtent l="0" t="0" r="19050" b="28575"/>
                <wp:wrapNone/>
                <wp:docPr id="431347023"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295275"/>
                        </a:xfrm>
                        <a:prstGeom prst="rect">
                          <a:avLst/>
                        </a:prstGeom>
                        <a:solidFill>
                          <a:srgbClr val="00CC66"/>
                        </a:solidFill>
                        <a:ln w="6350">
                          <a:solidFill>
                            <a:srgbClr val="00CC66"/>
                          </a:solidFill>
                        </a:ln>
                      </wps:spPr>
                      <wps:txbx>
                        <w:txbxContent>
                          <w:p w14:paraId="171C9AA4" w14:textId="75C1E627" w:rsidR="003C163E" w:rsidRPr="003C163E" w:rsidRDefault="003C163E" w:rsidP="003C163E">
                            <w:pPr>
                              <w:pStyle w:val="NoSpacing"/>
                              <w:rPr>
                                <w:rFonts w:cs="Arial"/>
                                <w:sz w:val="24"/>
                                <w:szCs w:val="24"/>
                              </w:rPr>
                            </w:pPr>
                            <w:r w:rsidRPr="003C163E">
                              <w:rPr>
                                <w:rFonts w:cs="Arial"/>
                                <w:sz w:val="24"/>
                                <w:szCs w:val="24"/>
                              </w:rPr>
                              <w:t xml:space="preserve">    </w:t>
                            </w:r>
                            <w:r w:rsidR="00E12113">
                              <w:rPr>
                                <w:rFonts w:cs="Arial"/>
                                <w:sz w:val="24"/>
                                <w:szCs w:val="24"/>
                              </w:rPr>
                              <w:t>5</w:t>
                            </w:r>
                            <w:r w:rsidRPr="003C163E">
                              <w:rPr>
                                <w:rFonts w:cs="Arial"/>
                                <w:sz w:val="24"/>
                                <w:szCs w:val="24"/>
                              </w:rPr>
                              <w:t>.</w:t>
                            </w:r>
                            <w:r w:rsidRPr="003C163E">
                              <w:rPr>
                                <w:rFonts w:cs="Arial"/>
                                <w:sz w:val="24"/>
                                <w:szCs w:val="24"/>
                              </w:rPr>
                              <w:tab/>
                              <w:t xml:space="preserve"> Roles</w:t>
                            </w:r>
                            <w:r>
                              <w:rPr>
                                <w:rFonts w:cs="Arial"/>
                                <w:sz w:val="24"/>
                                <w:szCs w:val="24"/>
                              </w:rPr>
                              <w:t>,</w:t>
                            </w:r>
                            <w:r w:rsidRPr="003C163E">
                              <w:rPr>
                                <w:rFonts w:cs="Arial"/>
                                <w:sz w:val="24"/>
                                <w:szCs w:val="24"/>
                              </w:rPr>
                              <w:t xml:space="preserve"> Responsibilities</w:t>
                            </w:r>
                            <w:r>
                              <w:rPr>
                                <w:rFonts w:cs="Arial"/>
                                <w:sz w:val="24"/>
                                <w:szCs w:val="24"/>
                              </w:rPr>
                              <w:t xml:space="preserve"> and Training</w:t>
                            </w:r>
                          </w:p>
                          <w:p w14:paraId="3F654EDC" w14:textId="77777777" w:rsidR="003C163E" w:rsidRPr="00314D30" w:rsidRDefault="003C163E" w:rsidP="003C163E">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373E2" id="Text Box 82" o:spid="_x0000_s1031" type="#_x0000_t202" style="position:absolute;margin-left:-36.6pt;margin-top:20.7pt;width:612pt;height:23.2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" fillcolor="#0c6" strokecolor="#0c6" strokeweight=".5pt">
                <v:path arrowok="t"/>
                <v:textbox>
                  <w:txbxContent>
                    <w:p w14:paraId="171C9AA4" w14:textId="75C1E627" w:rsidR="003C163E" w:rsidRPr="003C163E" w:rsidRDefault="003C163E" w:rsidP="003C163E">
                      <w:pPr>
                        <w:pStyle w:val="NoSpacing"/>
                        <w:rPr>
                          <w:rFonts w:cs="Arial"/>
                          <w:sz w:val="24"/>
                          <w:szCs w:val="24"/>
                        </w:rPr>
                      </w:pPr>
                      <w:r w:rsidRPr="003C163E">
                        <w:rPr>
                          <w:rFonts w:cs="Arial"/>
                          <w:sz w:val="24"/>
                          <w:szCs w:val="24"/>
                        </w:rPr>
                        <w:t xml:space="preserve">    </w:t>
                      </w:r>
                      <w:r w:rsidR="00E12113">
                        <w:rPr>
                          <w:rFonts w:cs="Arial"/>
                          <w:sz w:val="24"/>
                          <w:szCs w:val="24"/>
                        </w:rPr>
                        <w:t>5</w:t>
                      </w:r>
                      <w:r w:rsidRPr="003C163E">
                        <w:rPr>
                          <w:rFonts w:cs="Arial"/>
                          <w:sz w:val="24"/>
                          <w:szCs w:val="24"/>
                        </w:rPr>
                        <w:t>.</w:t>
                      </w:r>
                      <w:r w:rsidRPr="003C163E">
                        <w:rPr>
                          <w:rFonts w:cs="Arial"/>
                          <w:sz w:val="24"/>
                          <w:szCs w:val="24"/>
                        </w:rPr>
                        <w:tab/>
                        <w:t xml:space="preserve"> Roles</w:t>
                      </w:r>
                      <w:r>
                        <w:rPr>
                          <w:rFonts w:cs="Arial"/>
                          <w:sz w:val="24"/>
                          <w:szCs w:val="24"/>
                        </w:rPr>
                        <w:t>,</w:t>
                      </w:r>
                      <w:r w:rsidRPr="003C163E">
                        <w:rPr>
                          <w:rFonts w:cs="Arial"/>
                          <w:sz w:val="24"/>
                          <w:szCs w:val="24"/>
                        </w:rPr>
                        <w:t xml:space="preserve"> Responsibilities</w:t>
                      </w:r>
                      <w:r>
                        <w:rPr>
                          <w:rFonts w:cs="Arial"/>
                          <w:sz w:val="24"/>
                          <w:szCs w:val="24"/>
                        </w:rPr>
                        <w:t xml:space="preserve"> and Training</w:t>
                      </w:r>
                    </w:p>
                    <w:p w14:paraId="3F654EDC" w14:textId="77777777" w:rsidR="003C163E" w:rsidRPr="00314D30" w:rsidRDefault="003C163E" w:rsidP="003C163E">
                      <w:pPr>
                        <w:pStyle w:val="NoSpacing"/>
                      </w:pPr>
                    </w:p>
                  </w:txbxContent>
                </v:textbox>
                <w10:wrap anchorx="margin"/>
              </v:shape>
            </w:pict>
          </mc:Fallback>
        </mc:AlternateContent>
      </w:r>
    </w:p>
    <w:p w14:paraId="7B57886B" w14:textId="39B16784" w:rsidR="00723393" w:rsidRDefault="00723393"/>
    <w:p w14:paraId="57FD6EB6" w14:textId="77777777" w:rsidR="00EE7E77" w:rsidRDefault="00EE7E77" w:rsidP="04078C87">
      <w:pPr>
        <w:spacing w:before="0"/>
        <w:rPr>
          <w:rFonts w:ascii="Arial" w:hAnsi="Arial" w:cs="Arial"/>
          <w:sz w:val="22"/>
          <w:szCs w:val="22"/>
        </w:rPr>
      </w:pPr>
    </w:p>
    <w:p w14:paraId="60E8C573" w14:textId="128373C8" w:rsidR="00723393" w:rsidRPr="00EE7E77" w:rsidRDefault="00723393" w:rsidP="04078C87">
      <w:pPr>
        <w:spacing w:before="0"/>
        <w:rPr>
          <w:rFonts w:ascii="Arial" w:hAnsi="Arial" w:cs="Arial"/>
          <w:sz w:val="22"/>
          <w:szCs w:val="22"/>
        </w:rPr>
      </w:pPr>
      <w:r w:rsidRPr="04078C87">
        <w:rPr>
          <w:rFonts w:ascii="Arial" w:hAnsi="Arial" w:cs="Arial"/>
          <w:sz w:val="22"/>
          <w:szCs w:val="22"/>
        </w:rPr>
        <w:t>We will follow the statutory guidance as set out in the latest Keeping Children Safe in Education (and associated documents and guidance), adhering to the roles, responsibilities and expectations identified for:</w:t>
      </w:r>
    </w:p>
    <w:p w14:paraId="5CEBB90C"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Governing bodies, proprietors, and management committees.</w:t>
      </w:r>
    </w:p>
    <w:p w14:paraId="5A26ED41"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 xml:space="preserve">The headteacher </w:t>
      </w:r>
    </w:p>
    <w:p w14:paraId="2268C609"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The designated safeguarding lead</w:t>
      </w:r>
    </w:p>
    <w:p w14:paraId="2881FE92"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The deputy designated safeguarding lead/s</w:t>
      </w:r>
    </w:p>
    <w:p w14:paraId="1E0FDC77" w14:textId="77777777" w:rsidR="00723393" w:rsidRPr="00EE7E77" w:rsidRDefault="00723393" w:rsidP="04078C87">
      <w:pPr>
        <w:pStyle w:val="ListParagraph"/>
        <w:numPr>
          <w:ilvl w:val="0"/>
          <w:numId w:val="5"/>
        </w:numPr>
        <w:spacing w:before="0" w:line="276" w:lineRule="auto"/>
        <w:rPr>
          <w:rFonts w:ascii="Arial" w:hAnsi="Arial" w:cs="Arial"/>
          <w:sz w:val="22"/>
          <w:szCs w:val="22"/>
        </w:rPr>
      </w:pPr>
      <w:r w:rsidRPr="04078C87">
        <w:rPr>
          <w:rFonts w:ascii="Arial" w:hAnsi="Arial" w:cs="Arial"/>
          <w:sz w:val="22"/>
          <w:szCs w:val="22"/>
        </w:rPr>
        <w:t>Staff</w:t>
      </w:r>
    </w:p>
    <w:p w14:paraId="6868D321" w14:textId="2CED17E8" w:rsidR="00723393" w:rsidRDefault="00000000" w:rsidP="04078C87">
      <w:pPr>
        <w:pStyle w:val="ListParagraph"/>
        <w:numPr>
          <w:ilvl w:val="0"/>
          <w:numId w:val="5"/>
        </w:numPr>
        <w:spacing w:before="0" w:line="276" w:lineRule="auto"/>
        <w:rPr>
          <w:rFonts w:ascii="Arial" w:hAnsi="Arial" w:cs="Arial"/>
          <w:sz w:val="22"/>
          <w:szCs w:val="22"/>
        </w:rPr>
      </w:pPr>
      <w:hyperlink r:id="rId44">
        <w:r w:rsidR="00723393" w:rsidRPr="04078C87">
          <w:rPr>
            <w:rStyle w:val="Hyperlink"/>
            <w:rFonts w:ascii="Arial" w:hAnsi="Arial" w:cs="Arial"/>
            <w:sz w:val="22"/>
            <w:szCs w:val="22"/>
          </w:rPr>
          <w:t>Keeping Children Safe in Education</w:t>
        </w:r>
      </w:hyperlink>
    </w:p>
    <w:p w14:paraId="5595F00D" w14:textId="77777777" w:rsidR="00EE7E77" w:rsidRDefault="00EE7E77" w:rsidP="04078C87">
      <w:pPr>
        <w:pStyle w:val="ListParagraph"/>
        <w:spacing w:before="0" w:line="276" w:lineRule="auto"/>
        <w:rPr>
          <w:rFonts w:ascii="Arial" w:hAnsi="Arial" w:cs="Arial"/>
          <w:sz w:val="22"/>
          <w:szCs w:val="22"/>
        </w:rPr>
      </w:pPr>
    </w:p>
    <w:p w14:paraId="161E78B6" w14:textId="77777777" w:rsidR="00EE7E77" w:rsidRDefault="00EE7E77" w:rsidP="04078C87">
      <w:pPr>
        <w:pStyle w:val="ListParagraph"/>
        <w:spacing w:before="0" w:line="276" w:lineRule="auto"/>
        <w:rPr>
          <w:rFonts w:ascii="Arial" w:hAnsi="Arial" w:cs="Arial"/>
          <w:sz w:val="22"/>
          <w:szCs w:val="22"/>
        </w:rPr>
      </w:pPr>
    </w:p>
    <w:p w14:paraId="4F761F9C" w14:textId="77777777" w:rsidR="00EE7E77" w:rsidRDefault="00EE7E77" w:rsidP="04078C87">
      <w:pPr>
        <w:pStyle w:val="ListParagraph"/>
        <w:spacing w:before="0" w:line="276" w:lineRule="auto"/>
        <w:rPr>
          <w:rFonts w:ascii="Arial" w:hAnsi="Arial" w:cs="Arial"/>
          <w:sz w:val="22"/>
          <w:szCs w:val="22"/>
        </w:rPr>
      </w:pPr>
    </w:p>
    <w:p w14:paraId="12A08F97" w14:textId="77777777" w:rsidR="00EE7E77" w:rsidRDefault="00EE7E77" w:rsidP="04078C87">
      <w:pPr>
        <w:pStyle w:val="ListParagraph"/>
        <w:spacing w:before="0" w:line="276" w:lineRule="auto"/>
        <w:rPr>
          <w:rFonts w:ascii="Arial" w:hAnsi="Arial" w:cs="Arial"/>
          <w:sz w:val="22"/>
          <w:szCs w:val="22"/>
        </w:rPr>
      </w:pPr>
    </w:p>
    <w:p w14:paraId="0199B2FC" w14:textId="77777777" w:rsidR="00E27785" w:rsidRDefault="00E27785" w:rsidP="04078C87">
      <w:pPr>
        <w:pStyle w:val="ListParagraph"/>
        <w:spacing w:before="0" w:line="276" w:lineRule="auto"/>
        <w:rPr>
          <w:rFonts w:ascii="Arial" w:hAnsi="Arial" w:cs="Arial"/>
          <w:sz w:val="22"/>
          <w:szCs w:val="22"/>
        </w:rPr>
      </w:pPr>
    </w:p>
    <w:p w14:paraId="0265D1E2" w14:textId="77777777" w:rsidR="00E27785" w:rsidRDefault="00E27785" w:rsidP="04078C87">
      <w:pPr>
        <w:pStyle w:val="ListParagraph"/>
        <w:spacing w:before="0" w:line="276" w:lineRule="auto"/>
        <w:rPr>
          <w:rFonts w:ascii="Arial" w:hAnsi="Arial" w:cs="Arial"/>
          <w:sz w:val="22"/>
          <w:szCs w:val="22"/>
        </w:rPr>
      </w:pPr>
    </w:p>
    <w:p w14:paraId="5FC4EA89" w14:textId="77777777" w:rsidR="00E27785" w:rsidRDefault="00E27785" w:rsidP="04078C87">
      <w:pPr>
        <w:pStyle w:val="ListParagraph"/>
        <w:spacing w:before="0" w:line="276" w:lineRule="auto"/>
        <w:rPr>
          <w:rFonts w:ascii="Arial" w:hAnsi="Arial" w:cs="Arial"/>
          <w:sz w:val="22"/>
          <w:szCs w:val="22"/>
        </w:rPr>
      </w:pPr>
    </w:p>
    <w:p w14:paraId="12B0C689" w14:textId="77777777" w:rsidR="00EE7E77" w:rsidRDefault="00EE7E77" w:rsidP="04078C87">
      <w:pPr>
        <w:pStyle w:val="ListParagraph"/>
        <w:spacing w:before="0" w:line="276" w:lineRule="auto"/>
        <w:rPr>
          <w:rFonts w:ascii="Arial" w:hAnsi="Arial" w:cs="Arial"/>
          <w:sz w:val="22"/>
          <w:szCs w:val="22"/>
        </w:rPr>
      </w:pPr>
    </w:p>
    <w:p w14:paraId="1E5A3BCC" w14:textId="77777777" w:rsidR="00EE7E77" w:rsidRPr="00EE7E77" w:rsidRDefault="00EE7E77" w:rsidP="04078C87">
      <w:pPr>
        <w:pStyle w:val="ListParagraph"/>
        <w:spacing w:before="0" w:line="276" w:lineRule="auto"/>
        <w:rPr>
          <w:rFonts w:ascii="Arial" w:hAnsi="Arial" w:cs="Arial"/>
          <w:sz w:val="22"/>
          <w:szCs w:val="22"/>
        </w:rPr>
      </w:pPr>
    </w:p>
    <w:p w14:paraId="2B079CEA" w14:textId="7818F7C0"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lastRenderedPageBreak/>
        <w:t>In summary these roles and responsibilities include</w:t>
      </w:r>
    </w:p>
    <w:p w14:paraId="30BE0ED0" w14:textId="43C9403D"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Governing Bodies / Proprietors</w:t>
      </w:r>
    </w:p>
    <w:p w14:paraId="064B19AF" w14:textId="77777777"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Governing bodies and proprietors hold strategic responsibility for safeguarding.</w:t>
      </w:r>
    </w:p>
    <w:p w14:paraId="0A24F311" w14:textId="5A20AF44"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ensure that:</w:t>
      </w:r>
    </w:p>
    <w:p w14:paraId="468D9842" w14:textId="77777777" w:rsidR="00723393" w:rsidRPr="00EE7E77" w:rsidRDefault="00723393" w:rsidP="04078C87">
      <w:pPr>
        <w:numPr>
          <w:ilvl w:val="0"/>
          <w:numId w:val="47"/>
        </w:numPr>
        <w:spacing w:before="0" w:line="276" w:lineRule="auto"/>
        <w:rPr>
          <w:rFonts w:ascii="Arial" w:hAnsi="Arial" w:cs="Arial"/>
          <w:sz w:val="22"/>
          <w:szCs w:val="22"/>
        </w:rPr>
      </w:pPr>
      <w:r w:rsidRPr="04078C87">
        <w:rPr>
          <w:rFonts w:ascii="Arial" w:hAnsi="Arial" w:cs="Arial"/>
          <w:sz w:val="22"/>
          <w:szCs w:val="22"/>
        </w:rPr>
        <w:t>safeguarding arrangements are effective, compliant and regularly reviewed</w:t>
      </w:r>
    </w:p>
    <w:p w14:paraId="411707F3" w14:textId="77777777" w:rsidR="00723393" w:rsidRPr="00EE7E77" w:rsidRDefault="00723393" w:rsidP="04078C87">
      <w:pPr>
        <w:numPr>
          <w:ilvl w:val="0"/>
          <w:numId w:val="47"/>
        </w:numPr>
        <w:spacing w:before="0" w:line="276" w:lineRule="auto"/>
        <w:rPr>
          <w:rFonts w:ascii="Arial" w:hAnsi="Arial" w:cs="Arial"/>
          <w:sz w:val="22"/>
          <w:szCs w:val="22"/>
        </w:rPr>
      </w:pPr>
      <w:r w:rsidRPr="04078C87">
        <w:rPr>
          <w:rFonts w:ascii="Arial" w:hAnsi="Arial" w:cs="Arial"/>
          <w:sz w:val="22"/>
          <w:szCs w:val="22"/>
        </w:rPr>
        <w:t>there is a whole-school approach to safeguarding</w:t>
      </w:r>
    </w:p>
    <w:p w14:paraId="2B98C54D" w14:textId="77777777" w:rsidR="00723393" w:rsidRPr="00EE7E77" w:rsidRDefault="00723393" w:rsidP="04078C87">
      <w:pPr>
        <w:numPr>
          <w:ilvl w:val="0"/>
          <w:numId w:val="47"/>
        </w:numPr>
        <w:spacing w:before="0" w:line="276" w:lineRule="auto"/>
        <w:rPr>
          <w:rFonts w:ascii="Arial" w:hAnsi="Arial" w:cs="Arial"/>
          <w:sz w:val="22"/>
          <w:szCs w:val="22"/>
        </w:rPr>
      </w:pPr>
      <w:r w:rsidRPr="04078C87">
        <w:rPr>
          <w:rFonts w:ascii="Arial" w:hAnsi="Arial" w:cs="Arial"/>
          <w:sz w:val="22"/>
          <w:szCs w:val="22"/>
        </w:rPr>
        <w:t>appropriate policies (e.g. safeguarding, behaviour, staff conduct) are in place</w:t>
      </w:r>
    </w:p>
    <w:p w14:paraId="1ED5F484" w14:textId="77777777" w:rsidR="00723393" w:rsidRPr="00EE7E77" w:rsidRDefault="00723393" w:rsidP="04078C87">
      <w:pPr>
        <w:numPr>
          <w:ilvl w:val="0"/>
          <w:numId w:val="47"/>
        </w:numPr>
        <w:spacing w:before="0" w:line="276" w:lineRule="auto"/>
        <w:rPr>
          <w:rFonts w:ascii="Arial" w:hAnsi="Arial" w:cs="Arial"/>
          <w:sz w:val="22"/>
          <w:szCs w:val="22"/>
        </w:rPr>
      </w:pPr>
      <w:r w:rsidRPr="04078C87">
        <w:rPr>
          <w:rFonts w:ascii="Arial" w:hAnsi="Arial" w:cs="Arial"/>
          <w:sz w:val="22"/>
          <w:szCs w:val="22"/>
        </w:rPr>
        <w:t>a Designated Safeguarding Lead (DSL) is appointed with sufficient time and resources</w:t>
      </w:r>
    </w:p>
    <w:p w14:paraId="111221C1" w14:textId="77777777" w:rsidR="00723393" w:rsidRPr="00EE7E77" w:rsidRDefault="00723393" w:rsidP="04078C87">
      <w:pPr>
        <w:numPr>
          <w:ilvl w:val="0"/>
          <w:numId w:val="47"/>
        </w:numPr>
        <w:spacing w:before="0" w:line="276" w:lineRule="auto"/>
        <w:rPr>
          <w:rFonts w:ascii="Arial" w:hAnsi="Arial" w:cs="Arial"/>
          <w:sz w:val="22"/>
          <w:szCs w:val="22"/>
        </w:rPr>
      </w:pPr>
      <w:r w:rsidRPr="04078C87">
        <w:rPr>
          <w:rFonts w:ascii="Arial" w:hAnsi="Arial" w:cs="Arial"/>
          <w:sz w:val="22"/>
          <w:szCs w:val="22"/>
        </w:rPr>
        <w:t>safer recruitment procedures are followed, including DBS checks and Single Central Record</w:t>
      </w:r>
    </w:p>
    <w:p w14:paraId="7FA5AC9F" w14:textId="77777777" w:rsidR="00723393" w:rsidRPr="00EE7E77" w:rsidRDefault="00723393" w:rsidP="04078C87">
      <w:pPr>
        <w:numPr>
          <w:ilvl w:val="0"/>
          <w:numId w:val="47"/>
        </w:numPr>
        <w:spacing w:before="0" w:line="276" w:lineRule="auto"/>
        <w:rPr>
          <w:rFonts w:ascii="Arial" w:hAnsi="Arial" w:cs="Arial"/>
          <w:sz w:val="22"/>
          <w:szCs w:val="22"/>
        </w:rPr>
      </w:pPr>
      <w:r w:rsidRPr="04078C87">
        <w:rPr>
          <w:rFonts w:ascii="Arial" w:hAnsi="Arial" w:cs="Arial"/>
          <w:sz w:val="22"/>
          <w:szCs w:val="22"/>
        </w:rPr>
        <w:t>staff receive regular safeguarding training and updates</w:t>
      </w:r>
    </w:p>
    <w:p w14:paraId="11DC42DB" w14:textId="77777777" w:rsidR="00723393" w:rsidRPr="00EE7E77" w:rsidRDefault="00723393" w:rsidP="04078C87">
      <w:pPr>
        <w:numPr>
          <w:ilvl w:val="0"/>
          <w:numId w:val="47"/>
        </w:numPr>
        <w:spacing w:before="0" w:line="276" w:lineRule="auto"/>
        <w:rPr>
          <w:rFonts w:ascii="Arial" w:hAnsi="Arial" w:cs="Arial"/>
          <w:sz w:val="22"/>
          <w:szCs w:val="22"/>
        </w:rPr>
      </w:pPr>
      <w:r w:rsidRPr="04078C87">
        <w:rPr>
          <w:rFonts w:ascii="Arial" w:hAnsi="Arial" w:cs="Arial"/>
          <w:sz w:val="22"/>
          <w:szCs w:val="22"/>
        </w:rPr>
        <w:t>pupils are taught about safeguarding, including online safety</w:t>
      </w:r>
    </w:p>
    <w:p w14:paraId="49FD7F09" w14:textId="77777777" w:rsidR="00723393" w:rsidRPr="00EE7E77" w:rsidRDefault="00723393" w:rsidP="04078C87">
      <w:pPr>
        <w:numPr>
          <w:ilvl w:val="0"/>
          <w:numId w:val="47"/>
        </w:numPr>
        <w:spacing w:before="0" w:line="276" w:lineRule="auto"/>
        <w:rPr>
          <w:rFonts w:ascii="Arial" w:hAnsi="Arial" w:cs="Arial"/>
          <w:sz w:val="22"/>
          <w:szCs w:val="22"/>
        </w:rPr>
      </w:pPr>
      <w:r w:rsidRPr="04078C87">
        <w:rPr>
          <w:rFonts w:ascii="Arial" w:hAnsi="Arial" w:cs="Arial"/>
          <w:sz w:val="22"/>
          <w:szCs w:val="22"/>
        </w:rPr>
        <w:t>appropriate filtering and monitoring systems are in place</w:t>
      </w:r>
    </w:p>
    <w:p w14:paraId="1CFF4DF2" w14:textId="77777777" w:rsidR="00723393" w:rsidRDefault="00723393" w:rsidP="04078C87">
      <w:pPr>
        <w:numPr>
          <w:ilvl w:val="0"/>
          <w:numId w:val="47"/>
        </w:numPr>
        <w:spacing w:before="0" w:line="276" w:lineRule="auto"/>
        <w:rPr>
          <w:rFonts w:ascii="Arial" w:hAnsi="Arial" w:cs="Arial"/>
          <w:sz w:val="22"/>
          <w:szCs w:val="22"/>
        </w:rPr>
      </w:pPr>
      <w:r w:rsidRPr="04078C87">
        <w:rPr>
          <w:rFonts w:ascii="Arial" w:hAnsi="Arial" w:cs="Arial"/>
          <w:sz w:val="22"/>
          <w:szCs w:val="22"/>
        </w:rPr>
        <w:t>allegations against staff are managed in line with statutory procedures (including LADO)</w:t>
      </w:r>
    </w:p>
    <w:p w14:paraId="2B6A3908" w14:textId="77777777" w:rsidR="00655D27" w:rsidRPr="00EE7E77" w:rsidRDefault="00655D27" w:rsidP="04078C87">
      <w:pPr>
        <w:spacing w:before="0" w:line="276" w:lineRule="auto"/>
        <w:ind w:left="720"/>
        <w:rPr>
          <w:rFonts w:ascii="Arial" w:hAnsi="Arial" w:cs="Arial"/>
          <w:sz w:val="22"/>
          <w:szCs w:val="22"/>
        </w:rPr>
      </w:pPr>
    </w:p>
    <w:p w14:paraId="095DEFF2" w14:textId="4BD32363"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also provide challenge and oversight and ensure safeguarding is a priority across the school.</w:t>
      </w:r>
    </w:p>
    <w:p w14:paraId="573FB372" w14:textId="77777777" w:rsidR="00723393" w:rsidRPr="00EE7E77" w:rsidRDefault="00723393" w:rsidP="04078C87">
      <w:pPr>
        <w:spacing w:before="0" w:line="276" w:lineRule="auto"/>
        <w:rPr>
          <w:rFonts w:ascii="Arial" w:hAnsi="Arial" w:cs="Arial"/>
          <w:sz w:val="22"/>
          <w:szCs w:val="22"/>
        </w:rPr>
      </w:pPr>
    </w:p>
    <w:p w14:paraId="30DC9BFC" w14:textId="77777777"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Headteacher / Principal</w:t>
      </w:r>
    </w:p>
    <w:p w14:paraId="1A58D982" w14:textId="77777777"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 Headteacher has operational responsibility for safeguarding.</w:t>
      </w:r>
    </w:p>
    <w:p w14:paraId="5D9D043A" w14:textId="115E8F2D"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They will ensure that:</w:t>
      </w:r>
    </w:p>
    <w:p w14:paraId="6BB8012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safeguarding policies and procedures are implemented effectively</w:t>
      </w:r>
    </w:p>
    <w:p w14:paraId="0D113E71"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the DSL is supported with time, training and resources</w:t>
      </w:r>
    </w:p>
    <w:p w14:paraId="69951F8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staff receive safeguarding training and understand their responsibilities</w:t>
      </w:r>
    </w:p>
    <w:p w14:paraId="18E7A43D"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there is a strong safeguarding culture across the school</w:t>
      </w:r>
    </w:p>
    <w:p w14:paraId="099466FE"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systems are in place for children to raise concerns and be heard</w:t>
      </w:r>
    </w:p>
    <w:p w14:paraId="1D3FE5E8"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appropriate action is taken where concerns or allegations arise</w:t>
      </w:r>
    </w:p>
    <w:p w14:paraId="3763C1A2" w14:textId="77777777" w:rsidR="00723393" w:rsidRPr="00EE7E77" w:rsidRDefault="00723393" w:rsidP="04078C87">
      <w:pPr>
        <w:numPr>
          <w:ilvl w:val="0"/>
          <w:numId w:val="6"/>
        </w:numPr>
        <w:spacing w:before="0" w:line="276" w:lineRule="auto"/>
        <w:rPr>
          <w:rFonts w:ascii="Arial" w:hAnsi="Arial" w:cs="Arial"/>
          <w:sz w:val="22"/>
          <w:szCs w:val="22"/>
        </w:rPr>
      </w:pPr>
      <w:r w:rsidRPr="04078C87">
        <w:rPr>
          <w:rFonts w:ascii="Arial" w:hAnsi="Arial" w:cs="Arial"/>
          <w:sz w:val="22"/>
          <w:szCs w:val="22"/>
        </w:rPr>
        <w:t>staff wellbeing is supported</w:t>
      </w:r>
    </w:p>
    <w:p w14:paraId="701A5E17" w14:textId="77777777" w:rsidR="00723393" w:rsidRPr="00EE7E77" w:rsidRDefault="00723393" w:rsidP="04078C87">
      <w:pPr>
        <w:spacing w:before="0" w:line="276" w:lineRule="auto"/>
        <w:rPr>
          <w:rFonts w:ascii="Arial" w:hAnsi="Arial" w:cs="Arial"/>
          <w:sz w:val="22"/>
          <w:szCs w:val="22"/>
        </w:rPr>
      </w:pPr>
    </w:p>
    <w:p w14:paraId="6ECF201E" w14:textId="77777777" w:rsidR="00723393" w:rsidRPr="00EE7E77" w:rsidRDefault="00723393" w:rsidP="04078C87">
      <w:pPr>
        <w:spacing w:before="0" w:line="276" w:lineRule="auto"/>
        <w:rPr>
          <w:rFonts w:ascii="Arial" w:hAnsi="Arial" w:cs="Arial"/>
          <w:b/>
          <w:bCs/>
          <w:sz w:val="22"/>
          <w:szCs w:val="22"/>
        </w:rPr>
      </w:pPr>
      <w:r w:rsidRPr="04078C87">
        <w:rPr>
          <w:rFonts w:ascii="Arial" w:hAnsi="Arial" w:cs="Arial"/>
          <w:b/>
          <w:bCs/>
          <w:sz w:val="22"/>
          <w:szCs w:val="22"/>
        </w:rPr>
        <w:t>Designated Safeguarding Lead (DSL)</w:t>
      </w:r>
    </w:p>
    <w:p w14:paraId="1B10010F" w14:textId="216C3881"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 xml:space="preserve">The DSL will take lead responsibility for safeguarding and child protection </w:t>
      </w:r>
    </w:p>
    <w:p w14:paraId="50054E20" w14:textId="77777777"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Key responsibilities include:</w:t>
      </w:r>
    </w:p>
    <w:p w14:paraId="76930BDF" w14:textId="69A90ADE" w:rsidR="00723393" w:rsidRPr="00EE7E77" w:rsidRDefault="00723393" w:rsidP="04078C87">
      <w:pPr>
        <w:pStyle w:val="ListParagraph"/>
        <w:spacing w:before="0" w:line="276" w:lineRule="auto"/>
        <w:rPr>
          <w:rFonts w:ascii="Arial" w:hAnsi="Arial" w:cs="Arial"/>
          <w:b/>
          <w:bCs/>
          <w:sz w:val="22"/>
          <w:szCs w:val="22"/>
        </w:rPr>
      </w:pPr>
      <w:r w:rsidRPr="04078C87">
        <w:rPr>
          <w:rFonts w:ascii="Arial" w:hAnsi="Arial" w:cs="Arial"/>
          <w:b/>
          <w:bCs/>
          <w:sz w:val="22"/>
          <w:szCs w:val="22"/>
        </w:rPr>
        <w:t>Managing referrals</w:t>
      </w:r>
      <w:r w:rsidR="006B42C1" w:rsidRPr="04078C87">
        <w:rPr>
          <w:rFonts w:ascii="Arial" w:hAnsi="Arial" w:cs="Arial"/>
          <w:b/>
          <w:bCs/>
          <w:sz w:val="22"/>
          <w:szCs w:val="22"/>
        </w:rPr>
        <w:t xml:space="preserve"> </w:t>
      </w:r>
      <w:r w:rsidR="006B42C1" w:rsidRPr="04078C87">
        <w:rPr>
          <w:rFonts w:ascii="Arial" w:hAnsi="Arial" w:cs="Arial"/>
          <w:sz w:val="22"/>
          <w:szCs w:val="22"/>
        </w:rPr>
        <w:t>(the list below is not exhaustive)</w:t>
      </w:r>
    </w:p>
    <w:p w14:paraId="023B5996" w14:textId="121DA43A"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to Children’s Social Care (</w:t>
      </w:r>
      <w:r w:rsidR="2C1E9321" w:rsidRPr="04078C87">
        <w:rPr>
          <w:rFonts w:ascii="Arial" w:hAnsi="Arial" w:cs="Arial"/>
          <w:sz w:val="22"/>
          <w:szCs w:val="22"/>
        </w:rPr>
        <w:t>Front Door</w:t>
      </w:r>
      <w:r w:rsidRPr="04078C87">
        <w:rPr>
          <w:rFonts w:ascii="Arial" w:hAnsi="Arial" w:cs="Arial"/>
          <w:sz w:val="22"/>
          <w:szCs w:val="22"/>
        </w:rPr>
        <w:t>)</w:t>
      </w:r>
    </w:p>
    <w:p w14:paraId="39E86E70" w14:textId="77777777"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Police</w:t>
      </w:r>
    </w:p>
    <w:p w14:paraId="24E19935" w14:textId="77777777" w:rsidR="00723393" w:rsidRPr="00EE7E7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Channel (Prevent)</w:t>
      </w:r>
    </w:p>
    <w:p w14:paraId="59241581" w14:textId="33912D71" w:rsidR="003E196D" w:rsidRPr="00655D27" w:rsidRDefault="00723393" w:rsidP="04078C87">
      <w:pPr>
        <w:numPr>
          <w:ilvl w:val="0"/>
          <w:numId w:val="7"/>
        </w:numPr>
        <w:spacing w:before="0" w:line="276" w:lineRule="auto"/>
        <w:rPr>
          <w:rFonts w:ascii="Arial" w:hAnsi="Arial" w:cs="Arial"/>
          <w:sz w:val="22"/>
          <w:szCs w:val="22"/>
        </w:rPr>
      </w:pPr>
      <w:r w:rsidRPr="04078C87">
        <w:rPr>
          <w:rFonts w:ascii="Arial" w:hAnsi="Arial" w:cs="Arial"/>
          <w:sz w:val="22"/>
          <w:szCs w:val="22"/>
        </w:rPr>
        <w:t>Disclosure and Barring Service (DBS</w:t>
      </w:r>
      <w:r w:rsidR="003E196D" w:rsidRPr="04078C87">
        <w:rPr>
          <w:rFonts w:ascii="Arial" w:hAnsi="Arial" w:cs="Arial"/>
          <w:sz w:val="22"/>
          <w:szCs w:val="22"/>
        </w:rPr>
        <w:t>)</w:t>
      </w:r>
    </w:p>
    <w:p w14:paraId="35237C92" w14:textId="07B10EF1" w:rsidR="00723393" w:rsidRPr="00EE7E77" w:rsidRDefault="00723393" w:rsidP="04078C87">
      <w:pPr>
        <w:spacing w:before="0" w:line="276" w:lineRule="auto"/>
        <w:ind w:firstLine="720"/>
        <w:rPr>
          <w:rFonts w:ascii="Arial" w:hAnsi="Arial" w:cs="Arial"/>
          <w:b/>
          <w:bCs/>
          <w:sz w:val="22"/>
          <w:szCs w:val="22"/>
        </w:rPr>
      </w:pPr>
      <w:r w:rsidRPr="04078C87">
        <w:rPr>
          <w:rFonts w:ascii="Arial" w:hAnsi="Arial" w:cs="Arial"/>
          <w:b/>
          <w:bCs/>
          <w:sz w:val="22"/>
          <w:szCs w:val="22"/>
        </w:rPr>
        <w:t>Working with others</w:t>
      </w:r>
    </w:p>
    <w:p w14:paraId="2D6EC65B"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act as a point of contact for safeguarding agencies</w:t>
      </w:r>
    </w:p>
    <w:p w14:paraId="0DBC5852"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support staff with safeguarding concerns</w:t>
      </w:r>
    </w:p>
    <w:p w14:paraId="0D94EB4E" w14:textId="77777777" w:rsidR="00723393" w:rsidRPr="00EE7E7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work with parents/carers appropriately</w:t>
      </w:r>
    </w:p>
    <w:p w14:paraId="00034FCF" w14:textId="573F2614" w:rsidR="00723393" w:rsidRPr="00655D27" w:rsidRDefault="00723393" w:rsidP="04078C87">
      <w:pPr>
        <w:numPr>
          <w:ilvl w:val="0"/>
          <w:numId w:val="8"/>
        </w:numPr>
        <w:spacing w:before="0" w:line="276" w:lineRule="auto"/>
        <w:rPr>
          <w:rFonts w:ascii="Arial" w:hAnsi="Arial" w:cs="Arial"/>
          <w:sz w:val="22"/>
          <w:szCs w:val="22"/>
        </w:rPr>
      </w:pPr>
      <w:r w:rsidRPr="04078C87">
        <w:rPr>
          <w:rFonts w:ascii="Arial" w:hAnsi="Arial" w:cs="Arial"/>
          <w:sz w:val="22"/>
          <w:szCs w:val="22"/>
        </w:rPr>
        <w:t>contribute to multi-agency plans</w:t>
      </w:r>
    </w:p>
    <w:p w14:paraId="1A197AF7" w14:textId="07AD38FF" w:rsidR="00723393" w:rsidRPr="00EE7E77" w:rsidRDefault="00723393" w:rsidP="04078C87">
      <w:pPr>
        <w:spacing w:before="0" w:line="276" w:lineRule="auto"/>
        <w:ind w:firstLine="720"/>
        <w:rPr>
          <w:rFonts w:ascii="Arial" w:hAnsi="Arial" w:cs="Arial"/>
          <w:b/>
          <w:bCs/>
          <w:sz w:val="22"/>
          <w:szCs w:val="22"/>
        </w:rPr>
      </w:pPr>
      <w:r w:rsidRPr="04078C87">
        <w:rPr>
          <w:rFonts w:ascii="Arial" w:hAnsi="Arial" w:cs="Arial"/>
          <w:b/>
          <w:bCs/>
          <w:sz w:val="22"/>
          <w:szCs w:val="22"/>
        </w:rPr>
        <w:t>Information management</w:t>
      </w:r>
    </w:p>
    <w:p w14:paraId="5E8F0323" w14:textId="77777777" w:rsidR="00723393" w:rsidRPr="00EE7E77" w:rsidRDefault="00723393" w:rsidP="04078C87">
      <w:pPr>
        <w:numPr>
          <w:ilvl w:val="0"/>
          <w:numId w:val="9"/>
        </w:numPr>
        <w:spacing w:before="0" w:line="276" w:lineRule="auto"/>
        <w:rPr>
          <w:rFonts w:ascii="Arial" w:hAnsi="Arial" w:cs="Arial"/>
          <w:sz w:val="22"/>
          <w:szCs w:val="22"/>
        </w:rPr>
      </w:pPr>
      <w:r w:rsidRPr="04078C87">
        <w:rPr>
          <w:rFonts w:ascii="Arial" w:hAnsi="Arial" w:cs="Arial"/>
          <w:sz w:val="22"/>
          <w:szCs w:val="22"/>
        </w:rPr>
        <w:t>maintain secure, accurate child protection records</w:t>
      </w:r>
    </w:p>
    <w:p w14:paraId="3344BF72" w14:textId="552DFA9B" w:rsidR="00723393" w:rsidRPr="00655D27" w:rsidRDefault="00723393" w:rsidP="04078C87">
      <w:pPr>
        <w:numPr>
          <w:ilvl w:val="0"/>
          <w:numId w:val="9"/>
        </w:numPr>
        <w:spacing w:before="0" w:line="276" w:lineRule="auto"/>
        <w:rPr>
          <w:rFonts w:ascii="Arial" w:hAnsi="Arial" w:cs="Arial"/>
          <w:sz w:val="22"/>
          <w:szCs w:val="22"/>
        </w:rPr>
      </w:pPr>
      <w:r w:rsidRPr="04078C87">
        <w:rPr>
          <w:rFonts w:ascii="Arial" w:hAnsi="Arial" w:cs="Arial"/>
          <w:sz w:val="22"/>
          <w:szCs w:val="22"/>
        </w:rPr>
        <w:t>ensure information is shared appropriately</w:t>
      </w:r>
    </w:p>
    <w:p w14:paraId="6F71521A" w14:textId="09F03F95" w:rsidR="00723393" w:rsidRPr="00EE7E77" w:rsidRDefault="00723393" w:rsidP="04078C87">
      <w:pPr>
        <w:spacing w:before="0" w:line="276" w:lineRule="auto"/>
        <w:ind w:firstLine="720"/>
        <w:rPr>
          <w:rFonts w:ascii="Arial" w:hAnsi="Arial" w:cs="Arial"/>
          <w:b/>
          <w:bCs/>
          <w:sz w:val="22"/>
          <w:szCs w:val="22"/>
        </w:rPr>
      </w:pPr>
      <w:r w:rsidRPr="04078C87">
        <w:rPr>
          <w:rFonts w:ascii="Arial" w:hAnsi="Arial" w:cs="Arial"/>
          <w:b/>
          <w:bCs/>
          <w:sz w:val="22"/>
          <w:szCs w:val="22"/>
        </w:rPr>
        <w:t>Raising awareness</w:t>
      </w:r>
    </w:p>
    <w:p w14:paraId="6967998B" w14:textId="77777777" w:rsidR="00723393" w:rsidRPr="00EE7E77" w:rsidRDefault="00723393" w:rsidP="04078C87">
      <w:pPr>
        <w:numPr>
          <w:ilvl w:val="0"/>
          <w:numId w:val="10"/>
        </w:numPr>
        <w:spacing w:before="0" w:line="276" w:lineRule="auto"/>
        <w:rPr>
          <w:rFonts w:ascii="Arial" w:hAnsi="Arial" w:cs="Arial"/>
          <w:sz w:val="22"/>
          <w:szCs w:val="22"/>
        </w:rPr>
      </w:pPr>
      <w:r w:rsidRPr="04078C87">
        <w:rPr>
          <w:rFonts w:ascii="Arial" w:hAnsi="Arial" w:cs="Arial"/>
          <w:sz w:val="22"/>
          <w:szCs w:val="22"/>
        </w:rPr>
        <w:t>ensure safeguarding policies are understood</w:t>
      </w:r>
    </w:p>
    <w:p w14:paraId="467A4B21" w14:textId="77777777" w:rsidR="00723393" w:rsidRPr="00EE7E77" w:rsidRDefault="00723393" w:rsidP="04078C87">
      <w:pPr>
        <w:numPr>
          <w:ilvl w:val="0"/>
          <w:numId w:val="10"/>
        </w:numPr>
        <w:spacing w:before="0" w:line="276" w:lineRule="auto"/>
        <w:rPr>
          <w:rFonts w:ascii="Arial" w:hAnsi="Arial" w:cs="Arial"/>
          <w:sz w:val="22"/>
          <w:szCs w:val="22"/>
        </w:rPr>
      </w:pPr>
      <w:r w:rsidRPr="04078C87">
        <w:rPr>
          <w:rFonts w:ascii="Arial" w:hAnsi="Arial" w:cs="Arial"/>
          <w:sz w:val="22"/>
          <w:szCs w:val="22"/>
        </w:rPr>
        <w:t>promote a strong safeguarding culture</w:t>
      </w:r>
    </w:p>
    <w:p w14:paraId="5CA0FE76" w14:textId="60C3E97B" w:rsidR="00723393" w:rsidRPr="00EE7E77" w:rsidRDefault="00723393" w:rsidP="04078C87">
      <w:pPr>
        <w:spacing w:before="0" w:line="276" w:lineRule="auto"/>
        <w:rPr>
          <w:rFonts w:ascii="Arial" w:hAnsi="Arial" w:cs="Arial"/>
          <w:sz w:val="22"/>
          <w:szCs w:val="22"/>
        </w:rPr>
      </w:pPr>
    </w:p>
    <w:p w14:paraId="274EEE07" w14:textId="0E60FB37" w:rsidR="00723393" w:rsidRPr="00EE7E77" w:rsidRDefault="00723393" w:rsidP="04078C87">
      <w:pPr>
        <w:spacing w:before="0" w:line="276" w:lineRule="auto"/>
        <w:ind w:firstLine="720"/>
        <w:rPr>
          <w:rFonts w:ascii="Arial" w:hAnsi="Arial" w:cs="Arial"/>
          <w:b/>
          <w:bCs/>
          <w:sz w:val="22"/>
          <w:szCs w:val="22"/>
        </w:rPr>
      </w:pPr>
      <w:r w:rsidRPr="04078C87">
        <w:rPr>
          <w:rFonts w:ascii="Arial" w:hAnsi="Arial" w:cs="Arial"/>
          <w:b/>
          <w:bCs/>
          <w:sz w:val="22"/>
          <w:szCs w:val="22"/>
        </w:rPr>
        <w:lastRenderedPageBreak/>
        <w:t>Training and development</w:t>
      </w:r>
    </w:p>
    <w:p w14:paraId="1A0E515F" w14:textId="77777777" w:rsidR="00723393" w:rsidRPr="00EE7E77" w:rsidRDefault="00723393" w:rsidP="04078C87">
      <w:pPr>
        <w:numPr>
          <w:ilvl w:val="0"/>
          <w:numId w:val="11"/>
        </w:numPr>
        <w:spacing w:before="0" w:line="276" w:lineRule="auto"/>
        <w:rPr>
          <w:rFonts w:ascii="Arial" w:hAnsi="Arial" w:cs="Arial"/>
          <w:sz w:val="22"/>
          <w:szCs w:val="22"/>
        </w:rPr>
      </w:pPr>
      <w:r w:rsidRPr="04078C87">
        <w:rPr>
          <w:rFonts w:ascii="Arial" w:hAnsi="Arial" w:cs="Arial"/>
          <w:sz w:val="22"/>
          <w:szCs w:val="22"/>
        </w:rPr>
        <w:t>maintain up-to-date knowledge</w:t>
      </w:r>
    </w:p>
    <w:p w14:paraId="69FEA1E4" w14:textId="21D73FBA" w:rsidR="00723393" w:rsidRPr="00655D27" w:rsidRDefault="00723393" w:rsidP="04078C87">
      <w:pPr>
        <w:numPr>
          <w:ilvl w:val="0"/>
          <w:numId w:val="11"/>
        </w:numPr>
        <w:spacing w:before="0" w:line="276" w:lineRule="auto"/>
        <w:rPr>
          <w:rFonts w:ascii="Arial" w:hAnsi="Arial" w:cs="Arial"/>
          <w:sz w:val="22"/>
          <w:szCs w:val="22"/>
        </w:rPr>
      </w:pPr>
      <w:r w:rsidRPr="04078C87">
        <w:rPr>
          <w:rFonts w:ascii="Arial" w:hAnsi="Arial" w:cs="Arial"/>
          <w:sz w:val="22"/>
          <w:szCs w:val="22"/>
        </w:rPr>
        <w:t>ensure staff receive safeguarding updates</w:t>
      </w:r>
    </w:p>
    <w:p w14:paraId="68958BB5" w14:textId="65620EE7" w:rsidR="00723393" w:rsidRPr="00EE7E77" w:rsidRDefault="00723393" w:rsidP="04078C87">
      <w:pPr>
        <w:spacing w:before="0" w:line="276" w:lineRule="auto"/>
        <w:ind w:firstLine="720"/>
        <w:rPr>
          <w:rFonts w:ascii="Arial" w:hAnsi="Arial" w:cs="Arial"/>
          <w:b/>
          <w:bCs/>
          <w:sz w:val="22"/>
          <w:szCs w:val="22"/>
        </w:rPr>
      </w:pPr>
      <w:r w:rsidRPr="04078C87">
        <w:rPr>
          <w:rFonts w:ascii="Arial" w:hAnsi="Arial" w:cs="Arial"/>
          <w:b/>
          <w:bCs/>
          <w:sz w:val="22"/>
          <w:szCs w:val="22"/>
        </w:rPr>
        <w:t>Supporting staff</w:t>
      </w:r>
    </w:p>
    <w:p w14:paraId="4C1D7D76" w14:textId="77777777" w:rsidR="00723393" w:rsidRPr="00EE7E77" w:rsidRDefault="00723393" w:rsidP="04078C87">
      <w:pPr>
        <w:numPr>
          <w:ilvl w:val="0"/>
          <w:numId w:val="12"/>
        </w:numPr>
        <w:spacing w:before="0" w:line="276" w:lineRule="auto"/>
        <w:rPr>
          <w:rFonts w:ascii="Arial" w:hAnsi="Arial" w:cs="Arial"/>
          <w:sz w:val="22"/>
          <w:szCs w:val="22"/>
        </w:rPr>
      </w:pPr>
      <w:r w:rsidRPr="04078C87">
        <w:rPr>
          <w:rFonts w:ascii="Arial" w:hAnsi="Arial" w:cs="Arial"/>
          <w:sz w:val="22"/>
          <w:szCs w:val="22"/>
        </w:rPr>
        <w:t>provide advice and guidance</w:t>
      </w:r>
    </w:p>
    <w:p w14:paraId="4C49571C" w14:textId="75256DAD" w:rsidR="00723393" w:rsidRPr="00655D27" w:rsidRDefault="00723393" w:rsidP="04078C87">
      <w:pPr>
        <w:numPr>
          <w:ilvl w:val="0"/>
          <w:numId w:val="12"/>
        </w:numPr>
        <w:spacing w:before="0" w:line="276" w:lineRule="auto"/>
        <w:rPr>
          <w:rFonts w:ascii="Arial" w:hAnsi="Arial" w:cs="Arial"/>
          <w:sz w:val="22"/>
          <w:szCs w:val="22"/>
        </w:rPr>
      </w:pPr>
      <w:r w:rsidRPr="04078C87">
        <w:rPr>
          <w:rFonts w:ascii="Arial" w:hAnsi="Arial" w:cs="Arial"/>
          <w:sz w:val="22"/>
          <w:szCs w:val="22"/>
        </w:rPr>
        <w:t>support staff dealing with safeguarding issues</w:t>
      </w:r>
    </w:p>
    <w:p w14:paraId="349FB3C0" w14:textId="62418218" w:rsidR="00723393" w:rsidRPr="00EE7E77" w:rsidRDefault="00723393" w:rsidP="04078C87">
      <w:pPr>
        <w:spacing w:before="0" w:line="276" w:lineRule="auto"/>
        <w:ind w:firstLine="720"/>
        <w:rPr>
          <w:rFonts w:ascii="Arial" w:hAnsi="Arial" w:cs="Arial"/>
          <w:b/>
          <w:bCs/>
          <w:sz w:val="22"/>
          <w:szCs w:val="22"/>
        </w:rPr>
      </w:pPr>
      <w:r w:rsidRPr="04078C87">
        <w:rPr>
          <w:rFonts w:ascii="Arial" w:hAnsi="Arial" w:cs="Arial"/>
          <w:b/>
          <w:bCs/>
          <w:sz w:val="22"/>
          <w:szCs w:val="22"/>
        </w:rPr>
        <w:t>Child-centred practice</w:t>
      </w:r>
    </w:p>
    <w:p w14:paraId="6DBF99C6" w14:textId="77777777" w:rsidR="00723393" w:rsidRPr="00EE7E77" w:rsidRDefault="00723393" w:rsidP="04078C87">
      <w:pPr>
        <w:numPr>
          <w:ilvl w:val="0"/>
          <w:numId w:val="13"/>
        </w:numPr>
        <w:spacing w:before="0" w:line="276" w:lineRule="auto"/>
        <w:rPr>
          <w:rFonts w:ascii="Arial" w:hAnsi="Arial" w:cs="Arial"/>
          <w:sz w:val="22"/>
          <w:szCs w:val="22"/>
        </w:rPr>
      </w:pPr>
      <w:r w:rsidRPr="04078C87">
        <w:rPr>
          <w:rFonts w:ascii="Arial" w:hAnsi="Arial" w:cs="Arial"/>
          <w:sz w:val="22"/>
          <w:szCs w:val="22"/>
        </w:rPr>
        <w:t>understand and reflect the views, wishes and experiences of children</w:t>
      </w:r>
    </w:p>
    <w:p w14:paraId="6A7B36A4" w14:textId="5A6FD98F" w:rsidR="00723393" w:rsidRPr="00EE7E77" w:rsidRDefault="00723393" w:rsidP="04078C87">
      <w:pPr>
        <w:spacing w:before="0" w:line="276" w:lineRule="auto"/>
        <w:rPr>
          <w:rFonts w:ascii="Arial" w:hAnsi="Arial" w:cs="Arial"/>
          <w:sz w:val="22"/>
          <w:szCs w:val="22"/>
        </w:rPr>
      </w:pPr>
    </w:p>
    <w:p w14:paraId="13EC1935" w14:textId="1CD13B61" w:rsidR="00723393" w:rsidRPr="00EE7E77" w:rsidRDefault="00723393" w:rsidP="04078C87">
      <w:pPr>
        <w:spacing w:before="0" w:line="276" w:lineRule="auto"/>
        <w:rPr>
          <w:rFonts w:ascii="Arial" w:hAnsi="Arial" w:cs="Arial"/>
          <w:sz w:val="22"/>
          <w:szCs w:val="22"/>
        </w:rPr>
      </w:pPr>
      <w:r w:rsidRPr="04078C87">
        <w:rPr>
          <w:rFonts w:ascii="Arial" w:hAnsi="Arial" w:cs="Arial"/>
          <w:sz w:val="22"/>
          <w:szCs w:val="22"/>
        </w:rPr>
        <w:t xml:space="preserve">The DSL </w:t>
      </w:r>
      <w:r w:rsidR="003E196D" w:rsidRPr="04078C87">
        <w:rPr>
          <w:rFonts w:ascii="Arial" w:hAnsi="Arial" w:cs="Arial"/>
          <w:sz w:val="22"/>
          <w:szCs w:val="22"/>
        </w:rPr>
        <w:t>will</w:t>
      </w:r>
      <w:r w:rsidRPr="04078C87">
        <w:rPr>
          <w:rFonts w:ascii="Arial" w:hAnsi="Arial" w:cs="Arial"/>
          <w:sz w:val="22"/>
          <w:szCs w:val="22"/>
        </w:rPr>
        <w:t xml:space="preserve"> be available during school hours and deputies trained to the same standard.</w:t>
      </w:r>
    </w:p>
    <w:p w14:paraId="1ED0C5E0" w14:textId="77777777" w:rsidR="003E196D" w:rsidRPr="00EE7E77" w:rsidRDefault="003E196D" w:rsidP="04078C87">
      <w:pPr>
        <w:spacing w:before="0" w:line="276" w:lineRule="auto"/>
        <w:rPr>
          <w:rFonts w:ascii="Arial" w:hAnsi="Arial" w:cs="Arial"/>
          <w:sz w:val="22"/>
          <w:szCs w:val="22"/>
        </w:rPr>
      </w:pPr>
    </w:p>
    <w:p w14:paraId="5932F119" w14:textId="77777777" w:rsidR="003E196D" w:rsidRPr="00EE7E77" w:rsidRDefault="003E196D" w:rsidP="04078C87">
      <w:pPr>
        <w:spacing w:before="0" w:line="276" w:lineRule="auto"/>
        <w:rPr>
          <w:rFonts w:ascii="Arial" w:hAnsi="Arial" w:cs="Arial"/>
          <w:b/>
          <w:bCs/>
          <w:sz w:val="22"/>
          <w:szCs w:val="22"/>
        </w:rPr>
      </w:pPr>
      <w:r w:rsidRPr="04078C87">
        <w:rPr>
          <w:rFonts w:ascii="Arial" w:hAnsi="Arial" w:cs="Arial"/>
          <w:b/>
          <w:bCs/>
          <w:sz w:val="22"/>
          <w:szCs w:val="22"/>
        </w:rPr>
        <w:t>All Staff</w:t>
      </w:r>
    </w:p>
    <w:p w14:paraId="1258331D" w14:textId="13597015" w:rsidR="003E196D" w:rsidRPr="00EE7E77" w:rsidRDefault="003E196D" w:rsidP="04078C87">
      <w:pPr>
        <w:spacing w:before="0" w:line="276" w:lineRule="auto"/>
        <w:rPr>
          <w:rFonts w:ascii="Arial" w:hAnsi="Arial" w:cs="Arial"/>
          <w:sz w:val="22"/>
          <w:szCs w:val="22"/>
        </w:rPr>
      </w:pPr>
      <w:r w:rsidRPr="04078C87">
        <w:rPr>
          <w:rFonts w:ascii="Arial" w:hAnsi="Arial" w:cs="Arial"/>
          <w:sz w:val="22"/>
          <w:szCs w:val="22"/>
        </w:rPr>
        <w:t>All staff will play a critical frontline role in safeguarding.</w:t>
      </w:r>
    </w:p>
    <w:p w14:paraId="5CAD89A5" w14:textId="201E38C0" w:rsidR="003E196D" w:rsidRPr="00EE7E77" w:rsidRDefault="003E196D" w:rsidP="04078C87">
      <w:pPr>
        <w:spacing w:before="0" w:line="276" w:lineRule="auto"/>
        <w:rPr>
          <w:rFonts w:ascii="Arial" w:hAnsi="Arial" w:cs="Arial"/>
          <w:sz w:val="22"/>
          <w:szCs w:val="22"/>
        </w:rPr>
      </w:pPr>
      <w:r w:rsidRPr="04078C87">
        <w:rPr>
          <w:rFonts w:ascii="Arial" w:hAnsi="Arial" w:cs="Arial"/>
          <w:sz w:val="22"/>
          <w:szCs w:val="22"/>
        </w:rPr>
        <w:t>They will:</w:t>
      </w:r>
    </w:p>
    <w:p w14:paraId="08865BEE" w14:textId="2A4EA15E"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read and understand KCSIE Part 1</w:t>
      </w:r>
      <w:r w:rsidR="00BC7BFE" w:rsidRPr="04078C87">
        <w:rPr>
          <w:rFonts w:ascii="Arial" w:hAnsi="Arial" w:cs="Arial"/>
          <w:sz w:val="22"/>
          <w:szCs w:val="22"/>
        </w:rPr>
        <w:t xml:space="preserve"> and Annex A</w:t>
      </w:r>
    </w:p>
    <w:p w14:paraId="25817CE6" w14:textId="311E680B"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maintain an attitude of “it could happen here”</w:t>
      </w:r>
    </w:p>
    <w:p w14:paraId="73A1494F" w14:textId="77777777"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be able to identify signs of abuse, neglect and exploitation</w:t>
      </w:r>
    </w:p>
    <w:p w14:paraId="771E97A0" w14:textId="06B634EF" w:rsidR="003E196D" w:rsidRPr="00661815" w:rsidRDefault="003E196D" w:rsidP="04078C87">
      <w:pPr>
        <w:numPr>
          <w:ilvl w:val="0"/>
          <w:numId w:val="14"/>
        </w:numPr>
        <w:spacing w:before="0" w:line="276" w:lineRule="auto"/>
        <w:rPr>
          <w:rFonts w:ascii="Arial" w:hAnsi="Arial" w:cs="Arial"/>
          <w:sz w:val="22"/>
          <w:szCs w:val="22"/>
        </w:rPr>
      </w:pPr>
      <w:r w:rsidRPr="04078C87">
        <w:rPr>
          <w:rFonts w:ascii="Arial" w:hAnsi="Arial" w:cs="Arial"/>
          <w:sz w:val="22"/>
          <w:szCs w:val="22"/>
        </w:rPr>
        <w:t>act in the best interests of the child</w:t>
      </w:r>
    </w:p>
    <w:p w14:paraId="6215ED56" w14:textId="77777777" w:rsidR="000C6EC0" w:rsidRDefault="000C6EC0" w:rsidP="04078C87">
      <w:pPr>
        <w:spacing w:before="0" w:line="276" w:lineRule="auto"/>
        <w:rPr>
          <w:rFonts w:ascii="Arial" w:hAnsi="Arial" w:cs="Arial"/>
          <w:sz w:val="22"/>
          <w:szCs w:val="22"/>
        </w:rPr>
      </w:pPr>
    </w:p>
    <w:p w14:paraId="6BABBFF8" w14:textId="7F25A41D"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Responding to concerns</w:t>
      </w:r>
    </w:p>
    <w:p w14:paraId="36F08E32" w14:textId="6C35AC3D"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Staff will:</w:t>
      </w:r>
    </w:p>
    <w:p w14:paraId="458BECCE"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report concerns immediately to the DSL</w:t>
      </w:r>
    </w:p>
    <w:p w14:paraId="2408701B"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record concerns clearly and factually</w:t>
      </w:r>
    </w:p>
    <w:p w14:paraId="72C18A68" w14:textId="77777777"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not investigate or delay action</w:t>
      </w:r>
    </w:p>
    <w:p w14:paraId="22E68E9D" w14:textId="2D8DB692" w:rsidR="003E196D" w:rsidRPr="00661815" w:rsidRDefault="003E196D" w:rsidP="04078C87">
      <w:pPr>
        <w:numPr>
          <w:ilvl w:val="0"/>
          <w:numId w:val="15"/>
        </w:numPr>
        <w:spacing w:before="0" w:line="276" w:lineRule="auto"/>
        <w:rPr>
          <w:rFonts w:ascii="Arial" w:hAnsi="Arial" w:cs="Arial"/>
          <w:sz w:val="22"/>
          <w:szCs w:val="22"/>
        </w:rPr>
      </w:pPr>
      <w:r w:rsidRPr="04078C87">
        <w:rPr>
          <w:rFonts w:ascii="Arial" w:hAnsi="Arial" w:cs="Arial"/>
          <w:sz w:val="22"/>
          <w:szCs w:val="22"/>
        </w:rPr>
        <w:t>support children appropriately</w:t>
      </w:r>
    </w:p>
    <w:p w14:paraId="01F9D96E" w14:textId="4AC80FE5" w:rsidR="003E196D" w:rsidRPr="00661815" w:rsidRDefault="003E196D" w:rsidP="04078C87">
      <w:pPr>
        <w:spacing w:before="0" w:line="276" w:lineRule="auto"/>
        <w:ind w:firstLine="720"/>
        <w:rPr>
          <w:rFonts w:ascii="Arial" w:hAnsi="Arial" w:cs="Arial"/>
          <w:sz w:val="22"/>
          <w:szCs w:val="22"/>
        </w:rPr>
      </w:pPr>
      <w:r w:rsidRPr="04078C87">
        <w:rPr>
          <w:rFonts w:ascii="Arial" w:hAnsi="Arial" w:cs="Arial"/>
          <w:sz w:val="22"/>
          <w:szCs w:val="22"/>
        </w:rPr>
        <w:t>Disclosures</w:t>
      </w:r>
    </w:p>
    <w:p w14:paraId="691713DF" w14:textId="77777777" w:rsidR="003E196D" w:rsidRPr="00661815" w:rsidRDefault="003E196D" w:rsidP="04078C87">
      <w:pPr>
        <w:spacing w:before="0" w:line="276" w:lineRule="auto"/>
        <w:rPr>
          <w:rFonts w:ascii="Arial" w:hAnsi="Arial" w:cs="Arial"/>
          <w:sz w:val="22"/>
          <w:szCs w:val="22"/>
        </w:rPr>
      </w:pPr>
      <w:r w:rsidRPr="04078C87">
        <w:rPr>
          <w:rFonts w:ascii="Arial" w:hAnsi="Arial" w:cs="Arial"/>
          <w:sz w:val="22"/>
          <w:szCs w:val="22"/>
        </w:rPr>
        <w:t>Staff must:</w:t>
      </w:r>
    </w:p>
    <w:p w14:paraId="356233B9"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listen carefully</w:t>
      </w:r>
    </w:p>
    <w:p w14:paraId="1367054B"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reassure the child</w:t>
      </w:r>
    </w:p>
    <w:p w14:paraId="7242D3DA"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not promise confidentiality</w:t>
      </w:r>
    </w:p>
    <w:p w14:paraId="08C64896" w14:textId="77777777" w:rsidR="003E196D" w:rsidRPr="00661815" w:rsidRDefault="003E196D" w:rsidP="04078C87">
      <w:pPr>
        <w:numPr>
          <w:ilvl w:val="0"/>
          <w:numId w:val="16"/>
        </w:numPr>
        <w:spacing w:before="0" w:line="276" w:lineRule="auto"/>
        <w:rPr>
          <w:rFonts w:ascii="Arial" w:hAnsi="Arial" w:cs="Arial"/>
          <w:sz w:val="22"/>
          <w:szCs w:val="22"/>
        </w:rPr>
      </w:pPr>
      <w:r w:rsidRPr="04078C87">
        <w:rPr>
          <w:rFonts w:ascii="Arial" w:hAnsi="Arial" w:cs="Arial"/>
          <w:sz w:val="22"/>
          <w:szCs w:val="22"/>
        </w:rPr>
        <w:t>pass information on without delay</w:t>
      </w:r>
    </w:p>
    <w:p w14:paraId="2E725D49" w14:textId="30FAAC10" w:rsidR="003E196D" w:rsidRPr="00661815" w:rsidRDefault="003E196D" w:rsidP="04078C87">
      <w:pPr>
        <w:spacing w:before="0" w:line="276" w:lineRule="auto"/>
        <w:ind w:firstLine="720"/>
        <w:rPr>
          <w:rFonts w:ascii="Arial" w:hAnsi="Arial" w:cs="Arial"/>
          <w:sz w:val="22"/>
          <w:szCs w:val="22"/>
        </w:rPr>
      </w:pPr>
      <w:r w:rsidRPr="04078C87">
        <w:rPr>
          <w:rFonts w:ascii="Arial" w:hAnsi="Arial" w:cs="Arial"/>
          <w:sz w:val="22"/>
          <w:szCs w:val="22"/>
        </w:rPr>
        <w:t>Multi-agency working</w:t>
      </w:r>
    </w:p>
    <w:p w14:paraId="74717D07" w14:textId="77777777" w:rsidR="003E196D" w:rsidRPr="00661815" w:rsidRDefault="003E196D" w:rsidP="04078C87">
      <w:pPr>
        <w:numPr>
          <w:ilvl w:val="0"/>
          <w:numId w:val="17"/>
        </w:numPr>
        <w:spacing w:before="0" w:line="276" w:lineRule="auto"/>
        <w:rPr>
          <w:rFonts w:ascii="Arial" w:hAnsi="Arial" w:cs="Arial"/>
          <w:sz w:val="22"/>
          <w:szCs w:val="22"/>
        </w:rPr>
      </w:pPr>
      <w:r w:rsidRPr="04078C87">
        <w:rPr>
          <w:rFonts w:ascii="Arial" w:hAnsi="Arial" w:cs="Arial"/>
          <w:sz w:val="22"/>
          <w:szCs w:val="22"/>
        </w:rPr>
        <w:t>contribute to plans where required</w:t>
      </w:r>
    </w:p>
    <w:p w14:paraId="7C78E8B0" w14:textId="5ADF679F" w:rsidR="003E196D" w:rsidRPr="00661815" w:rsidRDefault="003E196D" w:rsidP="04078C87">
      <w:pPr>
        <w:numPr>
          <w:ilvl w:val="0"/>
          <w:numId w:val="17"/>
        </w:numPr>
        <w:spacing w:before="0" w:line="276" w:lineRule="auto"/>
        <w:rPr>
          <w:rFonts w:ascii="Arial" w:hAnsi="Arial" w:cs="Arial"/>
          <w:sz w:val="22"/>
          <w:szCs w:val="22"/>
        </w:rPr>
      </w:pPr>
      <w:r w:rsidRPr="04078C87">
        <w:rPr>
          <w:rFonts w:ascii="Arial" w:hAnsi="Arial" w:cs="Arial"/>
          <w:sz w:val="22"/>
          <w:szCs w:val="22"/>
        </w:rPr>
        <w:t>share information appropriately</w:t>
      </w:r>
    </w:p>
    <w:p w14:paraId="45839FF9" w14:textId="0F2988FC" w:rsidR="003E196D" w:rsidRPr="00661815" w:rsidRDefault="003E196D" w:rsidP="04078C87">
      <w:pPr>
        <w:spacing w:before="0" w:line="276" w:lineRule="auto"/>
        <w:ind w:firstLine="720"/>
        <w:rPr>
          <w:rFonts w:ascii="Arial" w:hAnsi="Arial" w:cs="Arial"/>
          <w:sz w:val="22"/>
          <w:szCs w:val="22"/>
        </w:rPr>
      </w:pPr>
      <w:r w:rsidRPr="04078C87">
        <w:rPr>
          <w:rFonts w:ascii="Arial" w:hAnsi="Arial" w:cs="Arial"/>
          <w:sz w:val="22"/>
          <w:szCs w:val="22"/>
        </w:rPr>
        <w:t>Safeguarding environment</w:t>
      </w:r>
    </w:p>
    <w:p w14:paraId="659CECFF" w14:textId="77777777" w:rsidR="003E196D" w:rsidRPr="00661815" w:rsidRDefault="003E196D" w:rsidP="04078C87">
      <w:pPr>
        <w:numPr>
          <w:ilvl w:val="0"/>
          <w:numId w:val="18"/>
        </w:numPr>
        <w:spacing w:before="0" w:line="276" w:lineRule="auto"/>
        <w:rPr>
          <w:rFonts w:ascii="Arial" w:hAnsi="Arial" w:cs="Arial"/>
          <w:sz w:val="22"/>
          <w:szCs w:val="22"/>
        </w:rPr>
      </w:pPr>
      <w:r w:rsidRPr="04078C87">
        <w:rPr>
          <w:rFonts w:ascii="Arial" w:hAnsi="Arial" w:cs="Arial"/>
          <w:sz w:val="22"/>
          <w:szCs w:val="22"/>
        </w:rPr>
        <w:t>help maintain a safe and supportive learning environment</w:t>
      </w:r>
    </w:p>
    <w:p w14:paraId="503CCECC" w14:textId="77777777" w:rsidR="003E196D" w:rsidRPr="00661815" w:rsidRDefault="003E196D" w:rsidP="04078C87">
      <w:pPr>
        <w:numPr>
          <w:ilvl w:val="0"/>
          <w:numId w:val="18"/>
        </w:numPr>
        <w:spacing w:before="0" w:line="276" w:lineRule="auto"/>
        <w:rPr>
          <w:rFonts w:ascii="Arial" w:hAnsi="Arial" w:cs="Arial"/>
          <w:sz w:val="22"/>
          <w:szCs w:val="22"/>
        </w:rPr>
      </w:pPr>
      <w:r w:rsidRPr="04078C87">
        <w:rPr>
          <w:rFonts w:ascii="Arial" w:hAnsi="Arial" w:cs="Arial"/>
          <w:sz w:val="22"/>
          <w:szCs w:val="22"/>
        </w:rPr>
        <w:t>model appropriate professional conduct</w:t>
      </w:r>
    </w:p>
    <w:p w14:paraId="2B2FF2AD" w14:textId="77777777" w:rsidR="003E196D" w:rsidRDefault="003E196D" w:rsidP="04078C87">
      <w:pPr>
        <w:spacing w:before="0" w:after="200" w:line="276" w:lineRule="auto"/>
        <w:rPr>
          <w:rFonts w:ascii="Arial" w:hAnsi="Arial" w:cs="Arial"/>
        </w:rPr>
      </w:pPr>
    </w:p>
    <w:p w14:paraId="5F638D5E" w14:textId="77777777" w:rsidR="00661815" w:rsidRDefault="00661815" w:rsidP="04078C87">
      <w:pPr>
        <w:spacing w:before="0" w:after="200" w:line="276" w:lineRule="auto"/>
        <w:rPr>
          <w:rFonts w:ascii="Arial" w:hAnsi="Arial" w:cs="Arial"/>
        </w:rPr>
      </w:pPr>
    </w:p>
    <w:p w14:paraId="0DDD1F60" w14:textId="77777777" w:rsidR="00661815" w:rsidRDefault="00661815" w:rsidP="04078C87">
      <w:pPr>
        <w:spacing w:before="0" w:after="200" w:line="276" w:lineRule="auto"/>
        <w:rPr>
          <w:rFonts w:ascii="Arial" w:hAnsi="Arial" w:cs="Arial"/>
        </w:rPr>
      </w:pPr>
    </w:p>
    <w:p w14:paraId="3C316951" w14:textId="77777777" w:rsidR="00661815" w:rsidRDefault="00661815" w:rsidP="04078C87">
      <w:pPr>
        <w:spacing w:before="0" w:after="200" w:line="276" w:lineRule="auto"/>
        <w:rPr>
          <w:rFonts w:ascii="Arial" w:hAnsi="Arial" w:cs="Arial"/>
        </w:rPr>
      </w:pPr>
    </w:p>
    <w:p w14:paraId="3CA1E108" w14:textId="77777777" w:rsidR="00661815" w:rsidRDefault="00661815" w:rsidP="04078C87">
      <w:pPr>
        <w:spacing w:before="0" w:after="200" w:line="276" w:lineRule="auto"/>
        <w:rPr>
          <w:rFonts w:ascii="Arial" w:hAnsi="Arial" w:cs="Arial"/>
        </w:rPr>
      </w:pPr>
    </w:p>
    <w:p w14:paraId="016DBFA2" w14:textId="77777777" w:rsidR="00661815" w:rsidRDefault="00661815" w:rsidP="04078C87">
      <w:pPr>
        <w:spacing w:before="0" w:after="200" w:line="276" w:lineRule="auto"/>
        <w:rPr>
          <w:rFonts w:ascii="Arial" w:hAnsi="Arial" w:cs="Arial"/>
        </w:rPr>
      </w:pPr>
    </w:p>
    <w:p w14:paraId="4935B802" w14:textId="7FBE07DE" w:rsidR="003E196D" w:rsidRPr="00720D9D" w:rsidRDefault="008C448E" w:rsidP="04078C87">
      <w:pPr>
        <w:spacing w:before="0" w:after="200" w:line="276" w:lineRule="auto"/>
        <w:rPr>
          <w:rFonts w:ascii="Arial" w:hAnsi="Arial" w:cs="Arial"/>
          <w:sz w:val="22"/>
          <w:szCs w:val="22"/>
        </w:rPr>
      </w:pPr>
      <w:r w:rsidRPr="008C448E">
        <w:rPr>
          <w:rFonts w:ascii="Arial" w:hAnsi="Arial" w:cs="Arial"/>
          <w:color w:val="auto"/>
          <w:sz w:val="22"/>
          <w:szCs w:val="22"/>
        </w:rPr>
        <w:lastRenderedPageBreak/>
        <w:t>Bradworthy Primary Academy</w:t>
      </w:r>
      <w:r w:rsidR="003E196D" w:rsidRPr="008C448E">
        <w:rPr>
          <w:rFonts w:ascii="Arial" w:hAnsi="Arial" w:cs="Arial"/>
          <w:color w:val="auto"/>
          <w:sz w:val="22"/>
          <w:szCs w:val="22"/>
        </w:rPr>
        <w:t xml:space="preserve"> </w:t>
      </w:r>
      <w:r w:rsidR="003E196D" w:rsidRPr="04078C87">
        <w:rPr>
          <w:rFonts w:ascii="Arial" w:hAnsi="Arial" w:cs="Arial"/>
          <w:sz w:val="22"/>
          <w:szCs w:val="22"/>
        </w:rPr>
        <w:t>will ensure that staff, Governors, School and parents</w:t>
      </w:r>
    </w:p>
    <w:p w14:paraId="235BB1A5" w14:textId="1AE83EC2" w:rsidR="003B0B49" w:rsidRDefault="00603294">
      <w:r w:rsidRPr="00E772F5">
        <w:rPr>
          <w:rFonts w:ascii="Quicksand" w:hAnsi="Quicksand"/>
          <w:noProof/>
        </w:rPr>
        <w:drawing>
          <wp:inline distT="0" distB="0" distL="0" distR="0" wp14:anchorId="5ABC4642" wp14:editId="538104AB">
            <wp:extent cx="6931025" cy="6816777"/>
            <wp:effectExtent l="0" t="0" r="3175" b="31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r w:rsidR="00637D41">
        <w:rPr>
          <w:rFonts w:ascii="Quicksand" w:hAnsi="Quicksand"/>
          <w:noProof/>
        </w:rPr>
        <mc:AlternateContent>
          <mc:Choice Requires="wps">
            <w:drawing>
              <wp:anchor distT="0" distB="0" distL="114300" distR="114300" simplePos="0" relativeHeight="251658258" behindDoc="0" locked="0" layoutInCell="1" allowOverlap="1" wp14:anchorId="0CDDBA68" wp14:editId="3032FFE9">
                <wp:simplePos x="0" y="0"/>
                <wp:positionH relativeFrom="column">
                  <wp:posOffset>359410</wp:posOffset>
                </wp:positionH>
                <wp:positionV relativeFrom="paragraph">
                  <wp:posOffset>6421755</wp:posOffset>
                </wp:positionV>
                <wp:extent cx="6286500" cy="1514475"/>
                <wp:effectExtent l="0" t="0" r="19050" b="28575"/>
                <wp:wrapNone/>
                <wp:docPr id="1871193241" name="Rectangle: Rounded Corners 4"/>
                <wp:cNvGraphicFramePr/>
                <a:graphic xmlns:a="http://schemas.openxmlformats.org/drawingml/2006/main">
                  <a:graphicData uri="http://schemas.microsoft.com/office/word/2010/wordprocessingShape">
                    <wps:wsp>
                      <wps:cNvSpPr/>
                      <wps:spPr>
                        <a:xfrm>
                          <a:off x="0" y="0"/>
                          <a:ext cx="6286500" cy="15144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4A81C0" w14:textId="77777777" w:rsidR="00637D41" w:rsidRDefault="00637D41" w:rsidP="00637D41">
                            <w:pPr>
                              <w:spacing w:before="0"/>
                              <w:rPr>
                                <w:rFonts w:ascii="Arial" w:hAnsi="Arial" w:cs="Arial"/>
                                <w:sz w:val="22"/>
                              </w:rPr>
                            </w:pPr>
                            <w:r>
                              <w:rPr>
                                <w:rFonts w:ascii="Arial" w:hAnsi="Arial" w:cs="Arial"/>
                                <w:sz w:val="22"/>
                              </w:rPr>
                              <w:t>The Designated Safeguarding Lead and deputies will also:</w:t>
                            </w:r>
                          </w:p>
                          <w:p w14:paraId="27A5784A" w14:textId="77777777" w:rsidR="000E3C64" w:rsidRDefault="000E3C64" w:rsidP="00D47266">
                            <w:pPr>
                              <w:pStyle w:val="ListParagraph"/>
                              <w:numPr>
                                <w:ilvl w:val="0"/>
                                <w:numId w:val="53"/>
                              </w:numPr>
                              <w:spacing w:before="0"/>
                              <w:rPr>
                                <w:rFonts w:ascii="Arial" w:hAnsi="Arial" w:cs="Arial"/>
                                <w:sz w:val="22"/>
                              </w:rPr>
                            </w:pPr>
                            <w:r>
                              <w:rPr>
                                <w:rFonts w:ascii="Arial" w:hAnsi="Arial" w:cs="Arial"/>
                                <w:sz w:val="22"/>
                              </w:rPr>
                              <w:t>Attend I</w:t>
                            </w:r>
                            <w:r w:rsidR="00637D41" w:rsidRPr="009F51C1">
                              <w:rPr>
                                <w:rFonts w:ascii="Arial" w:hAnsi="Arial" w:cs="Arial"/>
                                <w:sz w:val="22"/>
                              </w:rPr>
                              <w:t>nitial DSL</w:t>
                            </w:r>
                            <w:r>
                              <w:rPr>
                                <w:rFonts w:ascii="Arial" w:hAnsi="Arial" w:cs="Arial"/>
                                <w:sz w:val="22"/>
                              </w:rPr>
                              <w:t xml:space="preserve"> (Level 3) training</w:t>
                            </w:r>
                            <w:r w:rsidRPr="009F51C1">
                              <w:rPr>
                                <w:rFonts w:ascii="Arial" w:hAnsi="Arial" w:cs="Arial"/>
                                <w:sz w:val="22"/>
                              </w:rPr>
                              <w:t xml:space="preserve"> </w:t>
                            </w:r>
                          </w:p>
                          <w:p w14:paraId="5E6FAE6C" w14:textId="20178E31" w:rsidR="000E3C64" w:rsidRDefault="00637D41" w:rsidP="00D47266">
                            <w:pPr>
                              <w:pStyle w:val="ListParagraph"/>
                              <w:numPr>
                                <w:ilvl w:val="0"/>
                                <w:numId w:val="53"/>
                              </w:numPr>
                              <w:spacing w:before="0"/>
                              <w:rPr>
                                <w:rFonts w:ascii="Arial" w:hAnsi="Arial" w:cs="Arial"/>
                                <w:sz w:val="22"/>
                              </w:rPr>
                            </w:pPr>
                            <w:r w:rsidRPr="009F51C1">
                              <w:rPr>
                                <w:rFonts w:ascii="Arial" w:hAnsi="Arial" w:cs="Arial"/>
                                <w:sz w:val="22"/>
                              </w:rPr>
                              <w:t>Refresh at least every 2 years</w:t>
                            </w:r>
                          </w:p>
                          <w:p w14:paraId="4884E566" w14:textId="14D5C163" w:rsidR="000E3C64" w:rsidRDefault="000E3C64" w:rsidP="00D47266">
                            <w:pPr>
                              <w:pStyle w:val="ListParagraph"/>
                              <w:numPr>
                                <w:ilvl w:val="0"/>
                                <w:numId w:val="53"/>
                              </w:numPr>
                              <w:spacing w:before="0"/>
                              <w:rPr>
                                <w:rFonts w:ascii="Arial" w:hAnsi="Arial" w:cs="Arial"/>
                                <w:sz w:val="22"/>
                              </w:rPr>
                            </w:pPr>
                            <w:r>
                              <w:rPr>
                                <w:rFonts w:ascii="Arial" w:hAnsi="Arial" w:cs="Arial"/>
                                <w:sz w:val="22"/>
                              </w:rPr>
                              <w:t>Attend a</w:t>
                            </w:r>
                            <w:r w:rsidR="00637D41" w:rsidRPr="009F51C1">
                              <w:rPr>
                                <w:rFonts w:ascii="Arial" w:hAnsi="Arial" w:cs="Arial"/>
                                <w:sz w:val="22"/>
                              </w:rPr>
                              <w:t>nnual updates/briefings</w:t>
                            </w:r>
                          </w:p>
                          <w:p w14:paraId="592AB109" w14:textId="0FBE4519" w:rsidR="000E3C64" w:rsidRDefault="00055110" w:rsidP="00D47266">
                            <w:pPr>
                              <w:pStyle w:val="ListParagraph"/>
                              <w:numPr>
                                <w:ilvl w:val="0"/>
                                <w:numId w:val="53"/>
                              </w:numPr>
                              <w:spacing w:before="0"/>
                              <w:rPr>
                                <w:rFonts w:ascii="Arial" w:hAnsi="Arial" w:cs="Arial"/>
                                <w:sz w:val="22"/>
                              </w:rPr>
                            </w:pPr>
                            <w:r>
                              <w:rPr>
                                <w:rFonts w:ascii="Arial" w:hAnsi="Arial" w:cs="Arial"/>
                                <w:sz w:val="22"/>
                              </w:rPr>
                              <w:t xml:space="preserve">Receive </w:t>
                            </w:r>
                            <w:r w:rsidR="00637D41" w:rsidRPr="009F51C1">
                              <w:rPr>
                                <w:rFonts w:ascii="Arial" w:hAnsi="Arial" w:cs="Arial"/>
                                <w:sz w:val="22"/>
                              </w:rPr>
                              <w:t xml:space="preserve">Prevent duty </w:t>
                            </w:r>
                            <w:r>
                              <w:rPr>
                                <w:rFonts w:ascii="Arial" w:hAnsi="Arial" w:cs="Arial"/>
                                <w:sz w:val="22"/>
                              </w:rPr>
                              <w:t>training</w:t>
                            </w:r>
                            <w:r w:rsidR="00637D41" w:rsidRPr="009F51C1">
                              <w:rPr>
                                <w:rFonts w:ascii="Arial" w:hAnsi="Arial" w:cs="Arial"/>
                                <w:sz w:val="22"/>
                              </w:rPr>
                              <w:t>/local safeguarding training</w:t>
                            </w:r>
                          </w:p>
                          <w:p w14:paraId="2A6067D6" w14:textId="6E6E4334" w:rsidR="00637D41" w:rsidRPr="009F51C1" w:rsidRDefault="00055110" w:rsidP="00D47266">
                            <w:pPr>
                              <w:pStyle w:val="ListParagraph"/>
                              <w:numPr>
                                <w:ilvl w:val="0"/>
                                <w:numId w:val="53"/>
                              </w:numPr>
                              <w:spacing w:before="0"/>
                              <w:rPr>
                                <w:rFonts w:ascii="Arial" w:hAnsi="Arial" w:cs="Arial"/>
                                <w:sz w:val="22"/>
                              </w:rPr>
                            </w:pPr>
                            <w:r>
                              <w:rPr>
                                <w:rFonts w:ascii="Arial" w:hAnsi="Arial" w:cs="Arial"/>
                                <w:sz w:val="22"/>
                              </w:rPr>
                              <w:t xml:space="preserve">DSL/HT to complete </w:t>
                            </w:r>
                            <w:r w:rsidR="00637D41" w:rsidRPr="009F51C1">
                              <w:rPr>
                                <w:rFonts w:ascii="Arial" w:hAnsi="Arial" w:cs="Arial"/>
                                <w:sz w:val="22"/>
                              </w:rPr>
                              <w:t>Safer recruitment training</w:t>
                            </w:r>
                            <w:r w:rsidR="000E3C64">
                              <w:rPr>
                                <w:rFonts w:ascii="Arial" w:hAnsi="Arial" w:cs="Arial"/>
                                <w:sz w:val="22"/>
                              </w:rPr>
                              <w:t xml:space="preserve"> (good practice)</w:t>
                            </w:r>
                          </w:p>
                          <w:p w14:paraId="6CA3E297" w14:textId="77777777" w:rsidR="00637D41" w:rsidRPr="00637D41" w:rsidRDefault="00637D41" w:rsidP="00637D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DDBA68" id="Rectangle: Rounded Corners 4" o:spid="_x0000_s1032" style="position:absolute;margin-left:28.3pt;margin-top:505.65pt;width:495pt;height:119.25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" fillcolor="#c4fdec [660]" strokecolor="#001e15 [484]" strokeweight="1pt">
                <v:stroke joinstyle="miter"/>
                <v:textbox>
                  <w:txbxContent>
                    <w:p w14:paraId="294A81C0" w14:textId="77777777" w:rsidR="00637D41" w:rsidRDefault="00637D41" w:rsidP="00637D41">
                      <w:pPr>
                        <w:spacing w:before="0"/>
                        <w:rPr>
                          <w:rFonts w:ascii="Arial" w:hAnsi="Arial" w:cs="Arial"/>
                          <w:sz w:val="22"/>
                        </w:rPr>
                      </w:pPr>
                      <w:r>
                        <w:rPr>
                          <w:rFonts w:ascii="Arial" w:hAnsi="Arial" w:cs="Arial"/>
                          <w:sz w:val="22"/>
                        </w:rPr>
                        <w:t>The Designated Safeguarding Lead and deputies will also:</w:t>
                      </w:r>
                    </w:p>
                    <w:p w14:paraId="27A5784A" w14:textId="77777777" w:rsidR="000E3C64" w:rsidRDefault="000E3C64" w:rsidP="00D47266">
                      <w:pPr>
                        <w:pStyle w:val="ListParagraph"/>
                        <w:numPr>
                          <w:ilvl w:val="0"/>
                          <w:numId w:val="53"/>
                        </w:numPr>
                        <w:spacing w:before="0"/>
                        <w:rPr>
                          <w:rFonts w:ascii="Arial" w:hAnsi="Arial" w:cs="Arial"/>
                          <w:sz w:val="22"/>
                        </w:rPr>
                      </w:pPr>
                      <w:r>
                        <w:rPr>
                          <w:rFonts w:ascii="Arial" w:hAnsi="Arial" w:cs="Arial"/>
                          <w:sz w:val="22"/>
                        </w:rPr>
                        <w:t>Attend I</w:t>
                      </w:r>
                      <w:r w:rsidR="00637D41" w:rsidRPr="009F51C1">
                        <w:rPr>
                          <w:rFonts w:ascii="Arial" w:hAnsi="Arial" w:cs="Arial"/>
                          <w:sz w:val="22"/>
                        </w:rPr>
                        <w:t>nitial DSL</w:t>
                      </w:r>
                      <w:r>
                        <w:rPr>
                          <w:rFonts w:ascii="Arial" w:hAnsi="Arial" w:cs="Arial"/>
                          <w:sz w:val="22"/>
                        </w:rPr>
                        <w:t xml:space="preserve"> (Level 3) training</w:t>
                      </w:r>
                      <w:r w:rsidRPr="009F51C1">
                        <w:rPr>
                          <w:rFonts w:ascii="Arial" w:hAnsi="Arial" w:cs="Arial"/>
                          <w:sz w:val="22"/>
                        </w:rPr>
                        <w:t xml:space="preserve"> </w:t>
                      </w:r>
                    </w:p>
                    <w:p w14:paraId="5E6FAE6C" w14:textId="20178E31" w:rsidR="000E3C64" w:rsidRDefault="00637D41" w:rsidP="00D47266">
                      <w:pPr>
                        <w:pStyle w:val="ListParagraph"/>
                        <w:numPr>
                          <w:ilvl w:val="0"/>
                          <w:numId w:val="53"/>
                        </w:numPr>
                        <w:spacing w:before="0"/>
                        <w:rPr>
                          <w:rFonts w:ascii="Arial" w:hAnsi="Arial" w:cs="Arial"/>
                          <w:sz w:val="22"/>
                        </w:rPr>
                      </w:pPr>
                      <w:r w:rsidRPr="009F51C1">
                        <w:rPr>
                          <w:rFonts w:ascii="Arial" w:hAnsi="Arial" w:cs="Arial"/>
                          <w:sz w:val="22"/>
                        </w:rPr>
                        <w:t>Refresh at least every 2 years</w:t>
                      </w:r>
                    </w:p>
                    <w:p w14:paraId="4884E566" w14:textId="14D5C163" w:rsidR="000E3C64" w:rsidRDefault="000E3C64" w:rsidP="00D47266">
                      <w:pPr>
                        <w:pStyle w:val="ListParagraph"/>
                        <w:numPr>
                          <w:ilvl w:val="0"/>
                          <w:numId w:val="53"/>
                        </w:numPr>
                        <w:spacing w:before="0"/>
                        <w:rPr>
                          <w:rFonts w:ascii="Arial" w:hAnsi="Arial" w:cs="Arial"/>
                          <w:sz w:val="22"/>
                        </w:rPr>
                      </w:pPr>
                      <w:r>
                        <w:rPr>
                          <w:rFonts w:ascii="Arial" w:hAnsi="Arial" w:cs="Arial"/>
                          <w:sz w:val="22"/>
                        </w:rPr>
                        <w:t>Attend a</w:t>
                      </w:r>
                      <w:r w:rsidR="00637D41" w:rsidRPr="009F51C1">
                        <w:rPr>
                          <w:rFonts w:ascii="Arial" w:hAnsi="Arial" w:cs="Arial"/>
                          <w:sz w:val="22"/>
                        </w:rPr>
                        <w:t>nnual updates/briefings</w:t>
                      </w:r>
                    </w:p>
                    <w:p w14:paraId="592AB109" w14:textId="0FBE4519" w:rsidR="000E3C64" w:rsidRDefault="00055110" w:rsidP="00D47266">
                      <w:pPr>
                        <w:pStyle w:val="ListParagraph"/>
                        <w:numPr>
                          <w:ilvl w:val="0"/>
                          <w:numId w:val="53"/>
                        </w:numPr>
                        <w:spacing w:before="0"/>
                        <w:rPr>
                          <w:rFonts w:ascii="Arial" w:hAnsi="Arial" w:cs="Arial"/>
                          <w:sz w:val="22"/>
                        </w:rPr>
                      </w:pPr>
                      <w:r>
                        <w:rPr>
                          <w:rFonts w:ascii="Arial" w:hAnsi="Arial" w:cs="Arial"/>
                          <w:sz w:val="22"/>
                        </w:rPr>
                        <w:t xml:space="preserve">Receive </w:t>
                      </w:r>
                      <w:r w:rsidR="00637D41" w:rsidRPr="009F51C1">
                        <w:rPr>
                          <w:rFonts w:ascii="Arial" w:hAnsi="Arial" w:cs="Arial"/>
                          <w:sz w:val="22"/>
                        </w:rPr>
                        <w:t xml:space="preserve">Prevent duty </w:t>
                      </w:r>
                      <w:r>
                        <w:rPr>
                          <w:rFonts w:ascii="Arial" w:hAnsi="Arial" w:cs="Arial"/>
                          <w:sz w:val="22"/>
                        </w:rPr>
                        <w:t>training</w:t>
                      </w:r>
                      <w:r w:rsidR="00637D41" w:rsidRPr="009F51C1">
                        <w:rPr>
                          <w:rFonts w:ascii="Arial" w:hAnsi="Arial" w:cs="Arial"/>
                          <w:sz w:val="22"/>
                        </w:rPr>
                        <w:t>/local safeguarding training</w:t>
                      </w:r>
                    </w:p>
                    <w:p w14:paraId="2A6067D6" w14:textId="6E6E4334" w:rsidR="00637D41" w:rsidRPr="009F51C1" w:rsidRDefault="00055110" w:rsidP="00D47266">
                      <w:pPr>
                        <w:pStyle w:val="ListParagraph"/>
                        <w:numPr>
                          <w:ilvl w:val="0"/>
                          <w:numId w:val="53"/>
                        </w:numPr>
                        <w:spacing w:before="0"/>
                        <w:rPr>
                          <w:rFonts w:ascii="Arial" w:hAnsi="Arial" w:cs="Arial"/>
                          <w:sz w:val="22"/>
                        </w:rPr>
                      </w:pPr>
                      <w:r>
                        <w:rPr>
                          <w:rFonts w:ascii="Arial" w:hAnsi="Arial" w:cs="Arial"/>
                          <w:sz w:val="22"/>
                        </w:rPr>
                        <w:t xml:space="preserve">DSL/HT to complete </w:t>
                      </w:r>
                      <w:r w:rsidR="00637D41" w:rsidRPr="009F51C1">
                        <w:rPr>
                          <w:rFonts w:ascii="Arial" w:hAnsi="Arial" w:cs="Arial"/>
                          <w:sz w:val="22"/>
                        </w:rPr>
                        <w:t>Safer recruitment training</w:t>
                      </w:r>
                      <w:r w:rsidR="000E3C64">
                        <w:rPr>
                          <w:rFonts w:ascii="Arial" w:hAnsi="Arial" w:cs="Arial"/>
                          <w:sz w:val="22"/>
                        </w:rPr>
                        <w:t xml:space="preserve"> (good practice)</w:t>
                      </w:r>
                    </w:p>
                    <w:p w14:paraId="6CA3E297" w14:textId="77777777" w:rsidR="00637D41" w:rsidRPr="00637D41" w:rsidRDefault="00637D41" w:rsidP="00637D41">
                      <w:pPr>
                        <w:jc w:val="center"/>
                      </w:pPr>
                    </w:p>
                  </w:txbxContent>
                </v:textbox>
              </v:roundrect>
            </w:pict>
          </mc:Fallback>
        </mc:AlternateContent>
      </w:r>
    </w:p>
    <w:p w14:paraId="74E3C967" w14:textId="77777777" w:rsidR="003E196D" w:rsidRDefault="003E196D" w:rsidP="04078C87">
      <w:pPr>
        <w:spacing w:before="0"/>
        <w:rPr>
          <w:rFonts w:ascii="Arial" w:hAnsi="Arial" w:cs="Arial"/>
          <w:sz w:val="22"/>
          <w:szCs w:val="22"/>
        </w:rPr>
      </w:pPr>
    </w:p>
    <w:p w14:paraId="78EED8BF" w14:textId="77777777" w:rsidR="009F51C1" w:rsidRPr="009B2E87" w:rsidRDefault="009F51C1" w:rsidP="04078C87">
      <w:pPr>
        <w:spacing w:before="0"/>
        <w:rPr>
          <w:rFonts w:ascii="Arial" w:hAnsi="Arial" w:cs="Arial"/>
          <w:sz w:val="22"/>
          <w:szCs w:val="22"/>
        </w:rPr>
      </w:pPr>
    </w:p>
    <w:p w14:paraId="03268188" w14:textId="77777777" w:rsidR="004317B2" w:rsidRDefault="004317B2"/>
    <w:p w14:paraId="048F1DAF" w14:textId="77777777" w:rsidR="004317B2" w:rsidRDefault="004317B2"/>
    <w:p w14:paraId="42120014" w14:textId="77777777" w:rsidR="00603294" w:rsidRDefault="00603294"/>
    <w:p w14:paraId="0E078B1F" w14:textId="77777777" w:rsidR="005B751A" w:rsidRDefault="005B751A"/>
    <w:p w14:paraId="506FC40B" w14:textId="61662268" w:rsidR="005B751A" w:rsidRDefault="005B751A">
      <w:r>
        <w:rPr>
          <w:noProof/>
        </w:rPr>
        <w:lastRenderedPageBreak/>
        <mc:AlternateContent>
          <mc:Choice Requires="wps">
            <w:drawing>
              <wp:anchor distT="0" distB="0" distL="114300" distR="114300" simplePos="0" relativeHeight="251658248" behindDoc="0" locked="0" layoutInCell="1" allowOverlap="1" wp14:anchorId="26664D57" wp14:editId="2B12B344">
                <wp:simplePos x="0" y="0"/>
                <wp:positionH relativeFrom="margin">
                  <wp:posOffset>-440690</wp:posOffset>
                </wp:positionH>
                <wp:positionV relativeFrom="paragraph">
                  <wp:posOffset>-78740</wp:posOffset>
                </wp:positionV>
                <wp:extent cx="7743825" cy="295275"/>
                <wp:effectExtent l="0" t="0" r="28575" b="28575"/>
                <wp:wrapNone/>
                <wp:docPr id="105568554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294ED934" w14:textId="3163A635" w:rsidR="0022115F" w:rsidRPr="0022115F" w:rsidRDefault="0022115F" w:rsidP="0022115F">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6</w:t>
                            </w:r>
                            <w:r w:rsidRPr="0022115F">
                              <w:rPr>
                                <w:rFonts w:ascii="Century Gothic" w:hAnsi="Century Gothic"/>
                                <w:sz w:val="24"/>
                                <w:szCs w:val="24"/>
                              </w:rPr>
                              <w:t>.</w:t>
                            </w:r>
                            <w:r w:rsidRPr="0022115F">
                              <w:rPr>
                                <w:rFonts w:ascii="Century Gothic" w:hAnsi="Century Gothic"/>
                                <w:sz w:val="24"/>
                                <w:szCs w:val="24"/>
                              </w:rPr>
                              <w:tab/>
                            </w:r>
                            <w:r w:rsidRPr="0022115F">
                              <w:rPr>
                                <w:sz w:val="24"/>
                                <w:szCs w:val="24"/>
                              </w:rPr>
                              <w:t>Recognising and Responding to Safeguarding Concerns</w:t>
                            </w:r>
                            <w:r w:rsidR="00426657">
                              <w:rPr>
                                <w:sz w:val="24"/>
                                <w:szCs w:val="24"/>
                              </w:rPr>
                              <w:t xml:space="preserve"> ‘It could happen here’</w:t>
                            </w:r>
                          </w:p>
                          <w:p w14:paraId="50EF7143" w14:textId="77777777" w:rsidR="0022115F" w:rsidRPr="00314D30" w:rsidRDefault="0022115F" w:rsidP="0022115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64D57" id="Text Box 80" o:spid="_x0000_s1033" type="#_x0000_t202" style="position:absolute;margin-left:-34.7pt;margin-top:-6.2pt;width:609.75pt;height:23.25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" fillcolor="#0c6" strokecolor="#0c6" strokeweight=".5pt">
                <v:path arrowok="t"/>
                <v:textbox>
                  <w:txbxContent>
                    <w:p w14:paraId="294ED934" w14:textId="3163A635" w:rsidR="0022115F" w:rsidRPr="0022115F" w:rsidRDefault="0022115F" w:rsidP="0022115F">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6</w:t>
                      </w:r>
                      <w:r w:rsidRPr="0022115F">
                        <w:rPr>
                          <w:rFonts w:ascii="Century Gothic" w:hAnsi="Century Gothic"/>
                          <w:sz w:val="24"/>
                          <w:szCs w:val="24"/>
                        </w:rPr>
                        <w:t>.</w:t>
                      </w:r>
                      <w:r w:rsidRPr="0022115F">
                        <w:rPr>
                          <w:rFonts w:ascii="Century Gothic" w:hAnsi="Century Gothic"/>
                          <w:sz w:val="24"/>
                          <w:szCs w:val="24"/>
                        </w:rPr>
                        <w:tab/>
                      </w:r>
                      <w:r w:rsidRPr="0022115F">
                        <w:rPr>
                          <w:sz w:val="24"/>
                          <w:szCs w:val="24"/>
                        </w:rPr>
                        <w:t>Recognising and Responding to Safeguarding Concerns</w:t>
                      </w:r>
                      <w:r w:rsidR="00426657">
                        <w:rPr>
                          <w:sz w:val="24"/>
                          <w:szCs w:val="24"/>
                        </w:rPr>
                        <w:t xml:space="preserve"> ‘It could happen here’</w:t>
                      </w:r>
                    </w:p>
                    <w:p w14:paraId="50EF7143" w14:textId="77777777" w:rsidR="0022115F" w:rsidRPr="00314D30" w:rsidRDefault="0022115F" w:rsidP="0022115F">
                      <w:pPr>
                        <w:pStyle w:val="NoSpacing"/>
                      </w:pPr>
                    </w:p>
                  </w:txbxContent>
                </v:textbox>
                <w10:wrap anchorx="margin"/>
              </v:shape>
            </w:pict>
          </mc:Fallback>
        </mc:AlternateContent>
      </w:r>
    </w:p>
    <w:p w14:paraId="6719A91A" w14:textId="77777777" w:rsidR="00A13A4A" w:rsidRDefault="00A13A4A" w:rsidP="04078C87">
      <w:pPr>
        <w:spacing w:before="0"/>
        <w:rPr>
          <w:rFonts w:ascii="Arial" w:hAnsi="Arial" w:cs="Arial"/>
          <w:b/>
          <w:bCs/>
          <w:sz w:val="22"/>
          <w:szCs w:val="22"/>
        </w:rPr>
      </w:pPr>
    </w:p>
    <w:p w14:paraId="7F9A3512" w14:textId="60D85AA0" w:rsidR="005B751A" w:rsidRPr="00C712E6" w:rsidRDefault="005B751A" w:rsidP="04078C87">
      <w:pPr>
        <w:spacing w:before="0"/>
        <w:rPr>
          <w:rFonts w:ascii="Arial" w:hAnsi="Arial" w:cs="Arial"/>
          <w:b/>
          <w:bCs/>
          <w:sz w:val="22"/>
          <w:szCs w:val="22"/>
        </w:rPr>
      </w:pPr>
      <w:r w:rsidRPr="04078C87">
        <w:rPr>
          <w:rFonts w:ascii="Arial" w:hAnsi="Arial" w:cs="Arial"/>
          <w:b/>
          <w:bCs/>
          <w:sz w:val="22"/>
          <w:szCs w:val="22"/>
        </w:rPr>
        <w:t>Recognise:</w:t>
      </w:r>
    </w:p>
    <w:p w14:paraId="666E7DBA" w14:textId="77777777" w:rsidR="005B751A" w:rsidRPr="00C712E6" w:rsidRDefault="005B751A" w:rsidP="04078C87">
      <w:pPr>
        <w:spacing w:before="0"/>
        <w:rPr>
          <w:rFonts w:ascii="Arial" w:hAnsi="Arial" w:cs="Arial"/>
          <w:sz w:val="22"/>
          <w:szCs w:val="22"/>
        </w:rPr>
      </w:pPr>
      <w:r w:rsidRPr="04078C87">
        <w:rPr>
          <w:rFonts w:ascii="Arial" w:hAnsi="Arial" w:cs="Arial"/>
          <w:sz w:val="22"/>
          <w:szCs w:val="22"/>
        </w:rPr>
        <w:t>All staff should recognise that any child, in any setting, can be a victim of abuse and maintain an attitude of “it could happen here.” Safeguarding issues are often complex and overlapping, with multiple factors present rather than isolated concerns.</w:t>
      </w:r>
    </w:p>
    <w:p w14:paraId="37DA245C" w14:textId="00AE7EF6" w:rsidR="005B751A" w:rsidRPr="00C712E6" w:rsidRDefault="005B751A" w:rsidP="04078C87">
      <w:pPr>
        <w:spacing w:before="0"/>
        <w:rPr>
          <w:rFonts w:ascii="Arial" w:hAnsi="Arial" w:cs="Arial"/>
          <w:sz w:val="22"/>
          <w:szCs w:val="22"/>
        </w:rPr>
      </w:pPr>
      <w:r w:rsidRPr="04078C87">
        <w:rPr>
          <w:rFonts w:ascii="Arial" w:hAnsi="Arial" w:cs="Arial"/>
          <w:sz w:val="22"/>
          <w:szCs w:val="22"/>
        </w:rPr>
        <w:t>Abuse, neglect, and exploitation are forms of maltreatment that can occur through harm caused or failure to prevent harm. These may take place within the family, institutional, or community settings, and can involve adults or other children. Abuse can occur both offline and online, including through the use of technology to facilitate harm.</w:t>
      </w:r>
      <w:r w:rsidR="00337AFF" w:rsidRPr="04078C87">
        <w:rPr>
          <w:rFonts w:ascii="Arial" w:hAnsi="Arial" w:cs="Arial"/>
          <w:sz w:val="22"/>
          <w:szCs w:val="22"/>
        </w:rPr>
        <w:t xml:space="preserve">  Child-on-child abuse </w:t>
      </w:r>
      <w:r w:rsidR="001A6AE9" w:rsidRPr="04078C87">
        <w:rPr>
          <w:rFonts w:ascii="Arial" w:hAnsi="Arial" w:cs="Arial"/>
          <w:sz w:val="22"/>
          <w:szCs w:val="22"/>
        </w:rPr>
        <w:t>may also take place and such abuse is never acceptable, it will be taken seriously and not dismissed as ‘banter’.</w:t>
      </w:r>
    </w:p>
    <w:p w14:paraId="46B1A474" w14:textId="77777777" w:rsidR="005B751A" w:rsidRPr="00C712E6" w:rsidRDefault="005B751A" w:rsidP="04078C87">
      <w:pPr>
        <w:spacing w:before="0"/>
        <w:rPr>
          <w:rFonts w:ascii="Arial" w:hAnsi="Arial" w:cs="Arial"/>
          <w:sz w:val="22"/>
          <w:szCs w:val="22"/>
        </w:rPr>
      </w:pPr>
      <w:r w:rsidRPr="04078C87">
        <w:rPr>
          <w:rFonts w:ascii="Arial" w:hAnsi="Arial" w:cs="Arial"/>
          <w:sz w:val="22"/>
          <w:szCs w:val="22"/>
        </w:rPr>
        <w:t>Safeguarding concerns may also arise outside the home (contextual safeguarding), including risks such as sexual and criminal exploitation, serious youth violence, and radicalisation. Staff should also understand that behaviours such as substance misuse, truancy, and sexting can increase vulnerability and may be linked to child-on-child abuse.</w:t>
      </w:r>
    </w:p>
    <w:p w14:paraId="3677FCBC" w14:textId="4FA19E85" w:rsidR="005007E4" w:rsidRDefault="005B751A" w:rsidP="04078C87">
      <w:pPr>
        <w:spacing w:before="0"/>
        <w:rPr>
          <w:rFonts w:ascii="Arial" w:hAnsi="Arial" w:cs="Arial"/>
          <w:sz w:val="22"/>
          <w:szCs w:val="22"/>
        </w:rPr>
      </w:pPr>
      <w:r w:rsidRPr="04078C87">
        <w:rPr>
          <w:rFonts w:ascii="Arial" w:hAnsi="Arial" w:cs="Arial"/>
          <w:sz w:val="22"/>
          <w:szCs w:val="22"/>
        </w:rPr>
        <w:t xml:space="preserve">Further details on the categories of abuse (physical, emotional, sexual, and neglect), indicators of harm, and specific safeguarding concerns are provided in the relevant appendices and statutory guidance, including </w:t>
      </w:r>
      <w:r w:rsidRPr="04078C87">
        <w:rPr>
          <w:rFonts w:ascii="Arial" w:hAnsi="Arial" w:cs="Arial"/>
          <w:i/>
          <w:iCs/>
          <w:sz w:val="22"/>
          <w:szCs w:val="22"/>
        </w:rPr>
        <w:t>Keeping Children Safe in Education</w:t>
      </w:r>
      <w:r w:rsidRPr="04078C87">
        <w:rPr>
          <w:rFonts w:ascii="Arial" w:hAnsi="Arial" w:cs="Arial"/>
          <w:sz w:val="22"/>
          <w:szCs w:val="22"/>
        </w:rPr>
        <w:t>.</w:t>
      </w:r>
    </w:p>
    <w:p w14:paraId="6E0F1587" w14:textId="77777777" w:rsidR="00A13A4A" w:rsidRPr="00C712E6" w:rsidRDefault="00A13A4A" w:rsidP="04078C87">
      <w:pPr>
        <w:spacing w:before="0"/>
        <w:rPr>
          <w:rFonts w:ascii="Arial" w:hAnsi="Arial" w:cs="Arial"/>
          <w:sz w:val="22"/>
          <w:szCs w:val="22"/>
        </w:rPr>
      </w:pPr>
    </w:p>
    <w:tbl>
      <w:tblPr>
        <w:tblStyle w:val="TableGrid"/>
        <w:tblW w:w="0" w:type="auto"/>
        <w:jc w:val="center"/>
        <w:tblLook w:val="04A0" w:firstRow="1" w:lastRow="0" w:firstColumn="1" w:lastColumn="0" w:noHBand="0" w:noVBand="1"/>
      </w:tblPr>
      <w:tblGrid>
        <w:gridCol w:w="5089"/>
        <w:gridCol w:w="5089"/>
      </w:tblGrid>
      <w:tr w:rsidR="005007E4" w:rsidRPr="00345F05" w14:paraId="186B2610" w14:textId="77777777" w:rsidTr="04078C87">
        <w:trPr>
          <w:jc w:val="center"/>
        </w:trPr>
        <w:tc>
          <w:tcPr>
            <w:tcW w:w="5089" w:type="dxa"/>
            <w:shd w:val="clear" w:color="auto" w:fill="99FFCC"/>
          </w:tcPr>
          <w:p w14:paraId="20B20366" w14:textId="77777777" w:rsidR="005007E4" w:rsidRPr="005007E4" w:rsidRDefault="005007E4" w:rsidP="04078C87">
            <w:pPr>
              <w:pStyle w:val="ListParagraph"/>
              <w:ind w:left="588"/>
              <w:rPr>
                <w:rFonts w:ascii="Arial" w:hAnsi="Arial" w:cs="Arial"/>
                <w:sz w:val="22"/>
                <w:szCs w:val="22"/>
              </w:rPr>
            </w:pPr>
          </w:p>
          <w:p w14:paraId="68392968"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Child missing or absent from education  </w:t>
            </w:r>
          </w:p>
          <w:p w14:paraId="73F67450"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Child missing from home or care</w:t>
            </w:r>
          </w:p>
          <w:p w14:paraId="50D912B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Child sexual exploitation (CSE), child criminal exploitation (CCE)</w:t>
            </w:r>
          </w:p>
          <w:p w14:paraId="32B0588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Bullying including cyberbullying </w:t>
            </w:r>
          </w:p>
          <w:p w14:paraId="32418059"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Domestic abuse</w:t>
            </w:r>
          </w:p>
          <w:p w14:paraId="15E5A47C"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Drugs </w:t>
            </w:r>
          </w:p>
          <w:p w14:paraId="25E3EDD5"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Fabricated or induced illness </w:t>
            </w:r>
          </w:p>
          <w:p w14:paraId="3427D47A"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Faith abuse </w:t>
            </w:r>
          </w:p>
          <w:p w14:paraId="770F2CD3"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Female genital mutilation (FGM)  </w:t>
            </w:r>
          </w:p>
          <w:p w14:paraId="1C37990F"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Forced marriage</w:t>
            </w:r>
          </w:p>
          <w:p w14:paraId="1BF79869"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Gangs and youth violence </w:t>
            </w:r>
          </w:p>
          <w:p w14:paraId="049EC452" w14:textId="77777777" w:rsidR="005007E4" w:rsidRPr="005007E4" w:rsidRDefault="005007E4" w:rsidP="04078C87">
            <w:pPr>
              <w:pStyle w:val="ListParagraph"/>
              <w:ind w:left="588"/>
              <w:rPr>
                <w:rFonts w:ascii="Arial" w:hAnsi="Arial" w:cs="Arial"/>
                <w:sz w:val="22"/>
                <w:szCs w:val="22"/>
              </w:rPr>
            </w:pPr>
          </w:p>
        </w:tc>
        <w:tc>
          <w:tcPr>
            <w:tcW w:w="5089" w:type="dxa"/>
            <w:shd w:val="clear" w:color="auto" w:fill="99FFCC"/>
          </w:tcPr>
          <w:p w14:paraId="59DE3EE7" w14:textId="77777777" w:rsidR="005007E4" w:rsidRPr="005007E4" w:rsidRDefault="005007E4" w:rsidP="04078C87">
            <w:pPr>
              <w:pStyle w:val="ListParagraph"/>
              <w:ind w:left="588"/>
              <w:rPr>
                <w:rFonts w:ascii="Arial" w:hAnsi="Arial" w:cs="Arial"/>
                <w:sz w:val="22"/>
                <w:szCs w:val="22"/>
              </w:rPr>
            </w:pPr>
          </w:p>
          <w:p w14:paraId="3E1FF7D7" w14:textId="77777777" w:rsidR="005007E4" w:rsidRPr="005007E4" w:rsidRDefault="005007E4" w:rsidP="04078C87">
            <w:pPr>
              <w:pStyle w:val="ListParagraph"/>
              <w:numPr>
                <w:ilvl w:val="1"/>
                <w:numId w:val="19"/>
              </w:numPr>
              <w:spacing w:before="0"/>
              <w:ind w:left="588" w:hanging="425"/>
              <w:rPr>
                <w:rFonts w:ascii="Arial" w:hAnsi="Arial" w:cs="Arial"/>
                <w:sz w:val="22"/>
                <w:szCs w:val="22"/>
              </w:rPr>
            </w:pPr>
            <w:r w:rsidRPr="04078C87">
              <w:rPr>
                <w:rFonts w:ascii="Arial" w:hAnsi="Arial" w:cs="Arial"/>
                <w:sz w:val="22"/>
                <w:szCs w:val="22"/>
              </w:rPr>
              <w:t xml:space="preserve">Gender-based violence/violence against women and girls (VAWG) </w:t>
            </w:r>
          </w:p>
          <w:p w14:paraId="6B73B75D"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Mental health difficulties </w:t>
            </w:r>
          </w:p>
          <w:p w14:paraId="514E56D5"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Private fostering </w:t>
            </w:r>
          </w:p>
          <w:p w14:paraId="45660085"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Radicalisation </w:t>
            </w:r>
          </w:p>
          <w:p w14:paraId="752ED1AB"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Youth produced sexual imagery (sexting) </w:t>
            </w:r>
          </w:p>
          <w:p w14:paraId="202E87C8"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 xml:space="preserve">Teenage relationship abuse </w:t>
            </w:r>
          </w:p>
          <w:p w14:paraId="341BC478"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Trafficking</w:t>
            </w:r>
          </w:p>
          <w:p w14:paraId="284D0E01"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Child on child abuse</w:t>
            </w:r>
          </w:p>
          <w:p w14:paraId="2F1F111C"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Upskirting</w:t>
            </w:r>
          </w:p>
          <w:p w14:paraId="55E0235B"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Serious violence</w:t>
            </w:r>
          </w:p>
          <w:p w14:paraId="12B93F24" w14:textId="77777777" w:rsidR="005007E4" w:rsidRPr="005007E4" w:rsidRDefault="005007E4" w:rsidP="04078C87">
            <w:pPr>
              <w:pStyle w:val="ListParagraph"/>
              <w:numPr>
                <w:ilvl w:val="1"/>
                <w:numId w:val="19"/>
              </w:numPr>
              <w:spacing w:before="0"/>
              <w:ind w:left="562" w:hanging="425"/>
              <w:rPr>
                <w:rFonts w:ascii="Arial" w:hAnsi="Arial" w:cs="Arial"/>
                <w:sz w:val="22"/>
                <w:szCs w:val="22"/>
              </w:rPr>
            </w:pPr>
            <w:r w:rsidRPr="04078C87">
              <w:rPr>
                <w:rFonts w:ascii="Arial" w:hAnsi="Arial" w:cs="Arial"/>
                <w:sz w:val="22"/>
                <w:szCs w:val="22"/>
              </w:rPr>
              <w:t>Sexual harassment</w:t>
            </w:r>
          </w:p>
          <w:p w14:paraId="67B7FCD3" w14:textId="77777777" w:rsidR="005007E4" w:rsidRPr="005007E4" w:rsidRDefault="005007E4" w:rsidP="04078C87">
            <w:pPr>
              <w:pStyle w:val="ListParagraph"/>
              <w:ind w:left="0"/>
              <w:rPr>
                <w:rFonts w:ascii="Arial" w:hAnsi="Arial" w:cs="Arial"/>
                <w:sz w:val="22"/>
                <w:szCs w:val="22"/>
              </w:rPr>
            </w:pPr>
          </w:p>
        </w:tc>
      </w:tr>
    </w:tbl>
    <w:p w14:paraId="3AAF8F90" w14:textId="77777777" w:rsidR="00C712E6" w:rsidRDefault="00C712E6" w:rsidP="04078C87">
      <w:pPr>
        <w:spacing w:before="0"/>
        <w:rPr>
          <w:rFonts w:ascii="Arial" w:hAnsi="Arial" w:cs="Arial"/>
          <w:sz w:val="22"/>
          <w:szCs w:val="22"/>
        </w:rPr>
      </w:pPr>
    </w:p>
    <w:p w14:paraId="35629C75" w14:textId="25E2901F" w:rsidR="00D22B00" w:rsidRPr="00C712E6" w:rsidRDefault="00D22B00" w:rsidP="04078C87">
      <w:pPr>
        <w:spacing w:before="0"/>
        <w:rPr>
          <w:rFonts w:ascii="Arial" w:hAnsi="Arial" w:cs="Arial"/>
          <w:sz w:val="22"/>
          <w:szCs w:val="22"/>
        </w:rPr>
      </w:pPr>
      <w:r w:rsidRPr="04078C87">
        <w:rPr>
          <w:rFonts w:ascii="Arial" w:hAnsi="Arial" w:cs="Arial"/>
          <w:sz w:val="22"/>
          <w:szCs w:val="22"/>
        </w:rPr>
        <w:t>Staff may sometimes suspect a pupil is at risk without clear evidence, noticing changes in behaviour, unusual work, or signs of distress. While these indicators may be linked to everyday life events (such as family changes, bereavement, or illness), they could also signal abuse or safeguarding concerns.</w:t>
      </w:r>
      <w:r w:rsidR="00AF1720" w:rsidRPr="04078C87">
        <w:rPr>
          <w:rFonts w:ascii="Arial" w:hAnsi="Arial" w:cs="Arial"/>
          <w:sz w:val="22"/>
          <w:szCs w:val="22"/>
        </w:rPr>
        <w:t xml:space="preserve">  Staff will be professionally curious around such situations </w:t>
      </w:r>
      <w:r w:rsidR="00B92282" w:rsidRPr="04078C87">
        <w:rPr>
          <w:rFonts w:ascii="Arial" w:hAnsi="Arial" w:cs="Arial"/>
          <w:sz w:val="22"/>
          <w:szCs w:val="22"/>
        </w:rPr>
        <w:t>they will also</w:t>
      </w:r>
      <w:r w:rsidR="00AF1720" w:rsidRPr="04078C87">
        <w:rPr>
          <w:rFonts w:ascii="Arial" w:hAnsi="Arial" w:cs="Arial"/>
          <w:sz w:val="22"/>
          <w:szCs w:val="22"/>
        </w:rPr>
        <w:t xml:space="preserve"> explore barriers to attendance.</w:t>
      </w:r>
    </w:p>
    <w:p w14:paraId="231910BE" w14:textId="453141CA" w:rsidR="00D22B00" w:rsidRPr="00C712E6" w:rsidRDefault="00D22B00" w:rsidP="04078C87">
      <w:pPr>
        <w:spacing w:before="0"/>
        <w:rPr>
          <w:rFonts w:ascii="Arial" w:hAnsi="Arial" w:cs="Arial"/>
          <w:sz w:val="22"/>
          <w:szCs w:val="22"/>
        </w:rPr>
      </w:pPr>
      <w:r w:rsidRPr="04078C87">
        <w:rPr>
          <w:rFonts w:ascii="Arial" w:hAnsi="Arial" w:cs="Arial"/>
          <w:sz w:val="22"/>
          <w:szCs w:val="22"/>
        </w:rPr>
        <w:t>In such situations, staff will provide the pupil</w:t>
      </w:r>
      <w:r w:rsidR="00B952A7" w:rsidRPr="04078C87">
        <w:rPr>
          <w:rFonts w:ascii="Arial" w:hAnsi="Arial" w:cs="Arial"/>
          <w:sz w:val="22"/>
          <w:szCs w:val="22"/>
        </w:rPr>
        <w:t xml:space="preserve"> and/or their parents</w:t>
      </w:r>
      <w:r w:rsidRPr="04078C87">
        <w:rPr>
          <w:rFonts w:ascii="Arial" w:hAnsi="Arial" w:cs="Arial"/>
          <w:sz w:val="22"/>
          <w:szCs w:val="22"/>
        </w:rPr>
        <w:t xml:space="preserve"> with an opportunity to talk and offer support, for example by asking if they are okay or how they can help.</w:t>
      </w:r>
      <w:r w:rsidR="001C2526" w:rsidRPr="04078C87">
        <w:rPr>
          <w:rFonts w:ascii="Arial" w:hAnsi="Arial" w:cs="Arial"/>
          <w:sz w:val="22"/>
          <w:szCs w:val="22"/>
        </w:rPr>
        <w:t xml:space="preserve">  </w:t>
      </w:r>
    </w:p>
    <w:p w14:paraId="7831685E" w14:textId="77777777" w:rsidR="005B751A" w:rsidRDefault="005B751A">
      <w:pPr>
        <w:rPr>
          <w:rFonts w:ascii="Arial" w:hAnsi="Arial" w:cs="Arial"/>
        </w:rPr>
      </w:pPr>
    </w:p>
    <w:p w14:paraId="72D4232F" w14:textId="77777777" w:rsidR="00A13A4A" w:rsidRPr="005B751A" w:rsidRDefault="00A13A4A">
      <w:pPr>
        <w:rPr>
          <w:rFonts w:ascii="Arial" w:hAnsi="Arial" w:cs="Arial"/>
        </w:rPr>
      </w:pPr>
    </w:p>
    <w:p w14:paraId="42D678A7" w14:textId="77777777" w:rsidR="005E4B23" w:rsidRDefault="005E4B23">
      <w:pPr>
        <w:rPr>
          <w:rFonts w:ascii="Arial" w:hAnsi="Arial" w:cs="Arial"/>
        </w:rPr>
      </w:pPr>
    </w:p>
    <w:p w14:paraId="7021C4C4" w14:textId="77777777" w:rsidR="005E4B23" w:rsidRDefault="005E4B23">
      <w:pPr>
        <w:rPr>
          <w:rFonts w:ascii="Arial" w:hAnsi="Arial" w:cs="Arial"/>
        </w:rPr>
      </w:pPr>
    </w:p>
    <w:p w14:paraId="7722767D" w14:textId="77777777" w:rsidR="005E4B23" w:rsidRPr="005B751A" w:rsidRDefault="005E4B23">
      <w:pPr>
        <w:rPr>
          <w:rFonts w:ascii="Arial" w:hAnsi="Arial" w:cs="Arial"/>
        </w:rPr>
      </w:pPr>
    </w:p>
    <w:p w14:paraId="1D67C65D" w14:textId="77777777" w:rsidR="00E11F2C" w:rsidRPr="00C712E6" w:rsidRDefault="00E11F2C" w:rsidP="04078C87">
      <w:pPr>
        <w:spacing w:before="0"/>
        <w:rPr>
          <w:rFonts w:ascii="Arial" w:hAnsi="Arial" w:cs="Arial"/>
          <w:b/>
          <w:bCs/>
          <w:sz w:val="22"/>
          <w:szCs w:val="22"/>
        </w:rPr>
      </w:pPr>
      <w:r w:rsidRPr="04078C87">
        <w:rPr>
          <w:rFonts w:ascii="Arial" w:hAnsi="Arial" w:cs="Arial"/>
          <w:b/>
          <w:bCs/>
          <w:sz w:val="22"/>
          <w:szCs w:val="22"/>
        </w:rPr>
        <w:lastRenderedPageBreak/>
        <w:t>Responding:</w:t>
      </w:r>
    </w:p>
    <w:p w14:paraId="3131A03F" w14:textId="77777777" w:rsidR="00E11F2C" w:rsidRPr="00C712E6" w:rsidRDefault="00E11F2C" w:rsidP="04078C87">
      <w:pPr>
        <w:pStyle w:val="ListParagraph"/>
        <w:numPr>
          <w:ilvl w:val="0"/>
          <w:numId w:val="20"/>
        </w:numPr>
        <w:spacing w:before="0" w:line="276" w:lineRule="auto"/>
        <w:rPr>
          <w:rFonts w:ascii="Arial" w:hAnsi="Arial" w:cs="Arial"/>
          <w:sz w:val="22"/>
          <w:szCs w:val="22"/>
        </w:rPr>
      </w:pPr>
      <w:r w:rsidRPr="04078C87">
        <w:rPr>
          <w:rFonts w:ascii="Arial" w:hAnsi="Arial" w:cs="Arial"/>
          <w:sz w:val="22"/>
          <w:szCs w:val="22"/>
        </w:rPr>
        <w:t xml:space="preserve">Following an initial conversation with the pupil, if the member of staff remains concerned, they should discuss their concerns with the DSL and put them in writing, see FLOW CHART A.  Records should include: </w:t>
      </w:r>
    </w:p>
    <w:p w14:paraId="57DD6F25" w14:textId="77777777" w:rsidR="00E11F2C" w:rsidRPr="00C712E6" w:rsidRDefault="00E11F2C" w:rsidP="04078C87">
      <w:pPr>
        <w:pStyle w:val="ListParagraph"/>
        <w:spacing w:before="0"/>
        <w:ind w:firstLine="720"/>
        <w:rPr>
          <w:rFonts w:ascii="Arial" w:hAnsi="Arial" w:cs="Arial"/>
          <w:sz w:val="22"/>
          <w:szCs w:val="22"/>
        </w:rPr>
      </w:pPr>
      <w:r w:rsidRPr="04078C87">
        <w:rPr>
          <w:rFonts w:ascii="Arial" w:hAnsi="Arial" w:cs="Arial"/>
          <w:sz w:val="22"/>
          <w:szCs w:val="22"/>
        </w:rPr>
        <w:t xml:space="preserve">• a clear and comprehensive summary of the concern. </w:t>
      </w:r>
    </w:p>
    <w:p w14:paraId="64FDCB9C" w14:textId="77777777" w:rsidR="00E11F2C" w:rsidRPr="00C712E6" w:rsidRDefault="00E11F2C" w:rsidP="04078C87">
      <w:pPr>
        <w:pStyle w:val="ListParagraph"/>
        <w:spacing w:before="0"/>
        <w:ind w:firstLine="720"/>
        <w:rPr>
          <w:rFonts w:ascii="Arial" w:hAnsi="Arial" w:cs="Arial"/>
          <w:sz w:val="22"/>
          <w:szCs w:val="22"/>
        </w:rPr>
      </w:pPr>
      <w:r w:rsidRPr="04078C87">
        <w:rPr>
          <w:rFonts w:ascii="Arial" w:hAnsi="Arial" w:cs="Arial"/>
          <w:sz w:val="22"/>
          <w:szCs w:val="22"/>
        </w:rPr>
        <w:t xml:space="preserve">• details of how the concern was followed up and resolved. </w:t>
      </w:r>
    </w:p>
    <w:p w14:paraId="77791275" w14:textId="77777777" w:rsidR="00E11F2C" w:rsidRPr="00C712E6" w:rsidRDefault="00E11F2C" w:rsidP="00C712E6">
      <w:pPr>
        <w:pStyle w:val="ListParagraph"/>
        <w:spacing w:before="0"/>
        <w:ind w:firstLine="720"/>
      </w:pPr>
      <w:r w:rsidRPr="04078C87">
        <w:rPr>
          <w:rFonts w:ascii="Arial" w:hAnsi="Arial" w:cs="Arial"/>
          <w:sz w:val="22"/>
          <w:szCs w:val="22"/>
        </w:rPr>
        <w:t>• a note of any action taken, decisions reached and the outcome.</w:t>
      </w:r>
    </w:p>
    <w:p w14:paraId="4F499C46" w14:textId="285B363D" w:rsidR="394A6B47" w:rsidRDefault="394A6B47" w:rsidP="04078C87">
      <w:pPr>
        <w:pStyle w:val="ListParagraph"/>
        <w:spacing w:before="0"/>
        <w:ind w:firstLine="720"/>
        <w:rPr>
          <w:rFonts w:ascii="Arial" w:hAnsi="Arial" w:cs="Arial"/>
          <w:sz w:val="22"/>
          <w:szCs w:val="22"/>
        </w:rPr>
      </w:pPr>
    </w:p>
    <w:p w14:paraId="7AC61D31" w14:textId="77777777" w:rsidR="00E11F2C" w:rsidRPr="00C712E6" w:rsidRDefault="00E11F2C" w:rsidP="04078C87">
      <w:pPr>
        <w:pStyle w:val="ListParagraph"/>
        <w:numPr>
          <w:ilvl w:val="0"/>
          <w:numId w:val="20"/>
        </w:numPr>
        <w:spacing w:before="0" w:line="276" w:lineRule="auto"/>
        <w:rPr>
          <w:rFonts w:ascii="Arial" w:hAnsi="Arial" w:cs="Arial"/>
          <w:sz w:val="22"/>
          <w:szCs w:val="22"/>
        </w:rPr>
      </w:pPr>
      <w:r w:rsidRPr="04078C87">
        <w:rPr>
          <w:rFonts w:ascii="Arial" w:hAnsi="Arial" w:cs="Arial"/>
          <w:sz w:val="22"/>
          <w:szCs w:val="22"/>
        </w:rPr>
        <w:t>If the pupil does begin to reveal that they are being harmed, staff should follow the advice in FLOW CHART A and in the table below ‘pupil making a disclosure’.</w:t>
      </w:r>
    </w:p>
    <w:p w14:paraId="1D5AE966" w14:textId="77777777" w:rsidR="00E11F2C" w:rsidRPr="00C712E6" w:rsidRDefault="00E11F2C" w:rsidP="04078C87">
      <w:pPr>
        <w:pStyle w:val="ListParagraph"/>
        <w:numPr>
          <w:ilvl w:val="0"/>
          <w:numId w:val="20"/>
        </w:numPr>
        <w:spacing w:before="0" w:line="276" w:lineRule="auto"/>
        <w:rPr>
          <w:rFonts w:ascii="Arial" w:hAnsi="Arial" w:cs="Arial"/>
          <w:sz w:val="22"/>
          <w:szCs w:val="22"/>
        </w:rPr>
      </w:pPr>
      <w:r w:rsidRPr="04078C87">
        <w:rPr>
          <w:rFonts w:ascii="Arial" w:hAnsi="Arial" w:cs="Arial"/>
          <w:sz w:val="22"/>
          <w:szCs w:val="22"/>
        </w:rPr>
        <w:t>All concerns however small must be recorded and shared with the DSL as this information could provide the ‘missing’ piece of the bigger picture of the lived experience for the child.</w:t>
      </w:r>
    </w:p>
    <w:p w14:paraId="04BFB7BB" w14:textId="77777777" w:rsidR="00786072" w:rsidRPr="00E11F2C" w:rsidRDefault="00786072" w:rsidP="04078C87">
      <w:pPr>
        <w:pStyle w:val="ListParagraph"/>
        <w:spacing w:before="0" w:after="200" w:line="276" w:lineRule="auto"/>
        <w:rPr>
          <w:rFonts w:ascii="Arial" w:hAnsi="Arial" w:cs="Arial"/>
        </w:rPr>
      </w:pPr>
    </w:p>
    <w:p w14:paraId="1259B5BE" w14:textId="2421977F" w:rsidR="003E196D" w:rsidRPr="00C712E6" w:rsidRDefault="00786072" w:rsidP="04078C87">
      <w:pPr>
        <w:rPr>
          <w:sz w:val="22"/>
          <w:szCs w:val="22"/>
        </w:rPr>
      </w:pPr>
      <w:r w:rsidRPr="04078C87">
        <w:rPr>
          <w:rFonts w:ascii="Arial" w:hAnsi="Arial" w:cs="Arial"/>
          <w:sz w:val="22"/>
          <w:szCs w:val="22"/>
        </w:rPr>
        <w:t>FLOW CHART A</w:t>
      </w:r>
    </w:p>
    <w:p w14:paraId="4325FF40" w14:textId="52A3E095" w:rsidR="003E196D" w:rsidRDefault="00CB6083" w:rsidP="00E91353">
      <w:pPr>
        <w:jc w:val="center"/>
      </w:pPr>
      <w:r>
        <w:rPr>
          <w:noProof/>
          <w:lang w:eastAsia="en-GB"/>
        </w:rPr>
        <w:drawing>
          <wp:inline distT="0" distB="0" distL="0" distR="0" wp14:anchorId="73EB8B58" wp14:editId="2E4D994B">
            <wp:extent cx="6905625" cy="3670300"/>
            <wp:effectExtent l="0" t="0" r="28575" b="25400"/>
            <wp:docPr id="42" name="Diagram 4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5FBD7E9B" w14:textId="77777777" w:rsidR="000E3C64" w:rsidRDefault="000E3C64" w:rsidP="04078C87">
      <w:pPr>
        <w:spacing w:before="0"/>
        <w:rPr>
          <w:rFonts w:ascii="Arial" w:hAnsi="Arial" w:cs="Arial"/>
          <w:b/>
          <w:bCs/>
          <w:sz w:val="22"/>
          <w:szCs w:val="22"/>
        </w:rPr>
      </w:pPr>
    </w:p>
    <w:p w14:paraId="3E8CFCA5" w14:textId="5DCB6A65" w:rsidR="00AD6B5F" w:rsidRPr="00C712E6" w:rsidRDefault="00AD6B5F" w:rsidP="04078C87">
      <w:pPr>
        <w:spacing w:before="0"/>
        <w:rPr>
          <w:rFonts w:ascii="Arial" w:hAnsi="Arial" w:cs="Arial"/>
          <w:sz w:val="22"/>
          <w:szCs w:val="22"/>
        </w:rPr>
      </w:pPr>
      <w:r w:rsidRPr="04078C87">
        <w:rPr>
          <w:rFonts w:ascii="Arial" w:hAnsi="Arial" w:cs="Arial"/>
          <w:b/>
          <w:bCs/>
          <w:sz w:val="22"/>
          <w:szCs w:val="22"/>
        </w:rPr>
        <w:t>If a pupil discloses to a member of staff</w:t>
      </w:r>
    </w:p>
    <w:p w14:paraId="41C519F0" w14:textId="77777777" w:rsidR="00AD6B5F" w:rsidRPr="00C712E6" w:rsidRDefault="00AD6B5F" w:rsidP="04078C87">
      <w:pPr>
        <w:numPr>
          <w:ilvl w:val="0"/>
          <w:numId w:val="21"/>
        </w:numPr>
        <w:spacing w:before="0"/>
        <w:rPr>
          <w:rFonts w:ascii="Arial" w:hAnsi="Arial" w:cs="Arial"/>
          <w:sz w:val="22"/>
          <w:szCs w:val="22"/>
        </w:rPr>
      </w:pPr>
      <w:r w:rsidRPr="04078C87">
        <w:rPr>
          <w:rFonts w:ascii="Arial" w:hAnsi="Arial" w:cs="Arial"/>
          <w:sz w:val="22"/>
          <w:szCs w:val="22"/>
        </w:rPr>
        <w:t>We recognise that disclosure takes courage; children may feel fear, shame, guilt or may not understand they are being abused.</w:t>
      </w:r>
    </w:p>
    <w:p w14:paraId="4180D76A" w14:textId="77777777" w:rsidR="00AD6B5F" w:rsidRPr="00C712E6" w:rsidRDefault="00AD6B5F" w:rsidP="04078C87">
      <w:pPr>
        <w:numPr>
          <w:ilvl w:val="0"/>
          <w:numId w:val="21"/>
        </w:numPr>
        <w:spacing w:before="0"/>
        <w:rPr>
          <w:rFonts w:ascii="Arial" w:hAnsi="Arial" w:cs="Arial"/>
          <w:sz w:val="22"/>
          <w:szCs w:val="22"/>
        </w:rPr>
      </w:pPr>
      <w:r w:rsidRPr="04078C87">
        <w:rPr>
          <w:rFonts w:ascii="Arial" w:hAnsi="Arial" w:cs="Arial"/>
          <w:sz w:val="22"/>
          <w:szCs w:val="22"/>
        </w:rPr>
        <w:t>A child’s first experience of sharing concerns must be positive, as they may need to repeat their account to other professionals.</w:t>
      </w:r>
    </w:p>
    <w:p w14:paraId="12BB72AC" w14:textId="77777777" w:rsidR="00815A58" w:rsidRPr="00C712E6" w:rsidRDefault="00815A58" w:rsidP="04078C87">
      <w:pPr>
        <w:ind w:left="720"/>
        <w:rPr>
          <w:rFonts w:ascii="Arial" w:hAnsi="Arial" w:cs="Arial"/>
          <w:sz w:val="22"/>
          <w:szCs w:val="22"/>
        </w:rPr>
      </w:pPr>
    </w:p>
    <w:p w14:paraId="57918258" w14:textId="77777777" w:rsidR="00815A58" w:rsidRPr="00C712E6" w:rsidRDefault="00815A58" w:rsidP="04078C87">
      <w:pPr>
        <w:ind w:left="720"/>
        <w:rPr>
          <w:rFonts w:ascii="Arial" w:hAnsi="Arial" w:cs="Arial"/>
          <w:sz w:val="22"/>
          <w:szCs w:val="22"/>
        </w:rPr>
      </w:pPr>
    </w:p>
    <w:p w14:paraId="4DB2281D" w14:textId="77777777" w:rsidR="00C712E6" w:rsidRPr="00C712E6" w:rsidRDefault="00C712E6" w:rsidP="00815A58">
      <w:pPr>
        <w:ind w:left="720"/>
        <w:rPr>
          <w:rFonts w:ascii="Arial" w:hAnsi="Arial" w:cs="Arial"/>
          <w:sz w:val="16"/>
          <w:szCs w:val="16"/>
        </w:rPr>
      </w:pPr>
    </w:p>
    <w:p w14:paraId="73AF0485" w14:textId="77777777" w:rsidR="00CB6083" w:rsidRPr="00C712E6" w:rsidRDefault="00CB6083" w:rsidP="00815A58">
      <w:pPr>
        <w:ind w:left="720"/>
        <w:rPr>
          <w:rFonts w:ascii="Arial" w:hAnsi="Arial" w:cs="Arial"/>
          <w:sz w:val="16"/>
          <w:szCs w:val="16"/>
        </w:rPr>
      </w:pPr>
    </w:p>
    <w:p w14:paraId="06D4E570" w14:textId="77777777" w:rsidR="00AD6B5F" w:rsidRPr="00C712E6" w:rsidRDefault="00AD6B5F" w:rsidP="04078C87">
      <w:pPr>
        <w:spacing w:before="0"/>
        <w:rPr>
          <w:rFonts w:ascii="Arial" w:hAnsi="Arial" w:cs="Arial"/>
          <w:sz w:val="22"/>
          <w:szCs w:val="22"/>
        </w:rPr>
      </w:pPr>
      <w:r w:rsidRPr="04078C87">
        <w:rPr>
          <w:rFonts w:ascii="Arial" w:hAnsi="Arial" w:cs="Arial"/>
          <w:b/>
          <w:bCs/>
          <w:sz w:val="22"/>
          <w:szCs w:val="22"/>
        </w:rPr>
        <w:lastRenderedPageBreak/>
        <w:t>During their conversation with the pupil staff will</w:t>
      </w:r>
    </w:p>
    <w:p w14:paraId="3072AAB1" w14:textId="77777777" w:rsidR="00AD6B5F" w:rsidRPr="00C712E6" w:rsidRDefault="00AD6B5F" w:rsidP="04078C87">
      <w:pPr>
        <w:numPr>
          <w:ilvl w:val="0"/>
          <w:numId w:val="48"/>
        </w:numPr>
        <w:spacing w:before="0"/>
        <w:rPr>
          <w:rFonts w:ascii="Arial" w:hAnsi="Arial" w:cs="Arial"/>
          <w:sz w:val="22"/>
          <w:szCs w:val="22"/>
        </w:rPr>
      </w:pPr>
      <w:r w:rsidRPr="04078C87">
        <w:rPr>
          <w:rFonts w:ascii="Arial" w:hAnsi="Arial" w:cs="Arial"/>
          <w:sz w:val="22"/>
          <w:szCs w:val="22"/>
        </w:rPr>
        <w:t>Listen carefully and allow the child to speak freely.</w:t>
      </w:r>
    </w:p>
    <w:p w14:paraId="3A0B1A33" w14:textId="77777777" w:rsidR="00AD6B5F" w:rsidRPr="00C712E6" w:rsidRDefault="00AD6B5F" w:rsidP="04078C87">
      <w:pPr>
        <w:numPr>
          <w:ilvl w:val="0"/>
          <w:numId w:val="48"/>
        </w:numPr>
        <w:spacing w:before="0"/>
        <w:rPr>
          <w:rFonts w:ascii="Arial" w:hAnsi="Arial" w:cs="Arial"/>
          <w:sz w:val="22"/>
          <w:szCs w:val="22"/>
        </w:rPr>
      </w:pPr>
      <w:r w:rsidRPr="04078C87">
        <w:rPr>
          <w:rFonts w:ascii="Arial" w:hAnsi="Arial" w:cs="Arial"/>
          <w:sz w:val="22"/>
          <w:szCs w:val="22"/>
        </w:rPr>
        <w:t>Remain calm, not show shock, and take the disclosure seriously.</w:t>
      </w:r>
    </w:p>
    <w:p w14:paraId="56F8DE75" w14:textId="77777777" w:rsidR="00AD6B5F" w:rsidRPr="00C712E6" w:rsidRDefault="00AD6B5F" w:rsidP="04078C87">
      <w:pPr>
        <w:numPr>
          <w:ilvl w:val="0"/>
          <w:numId w:val="48"/>
        </w:numPr>
        <w:spacing w:before="0"/>
        <w:rPr>
          <w:rFonts w:ascii="Arial" w:hAnsi="Arial" w:cs="Arial"/>
          <w:sz w:val="22"/>
          <w:szCs w:val="22"/>
        </w:rPr>
      </w:pPr>
      <w:r w:rsidRPr="04078C87">
        <w:rPr>
          <w:rFonts w:ascii="Arial" w:hAnsi="Arial" w:cs="Arial"/>
          <w:sz w:val="22"/>
          <w:szCs w:val="22"/>
        </w:rPr>
        <w:t>Reassure the child it is not their fault and they have done the right thing.</w:t>
      </w:r>
    </w:p>
    <w:p w14:paraId="247B16BB" w14:textId="77777777" w:rsidR="00AD6B5F" w:rsidRPr="00C712E6" w:rsidRDefault="00AD6B5F" w:rsidP="04078C87">
      <w:pPr>
        <w:numPr>
          <w:ilvl w:val="0"/>
          <w:numId w:val="48"/>
        </w:numPr>
        <w:spacing w:before="0"/>
        <w:rPr>
          <w:rFonts w:ascii="Arial" w:hAnsi="Arial" w:cs="Arial"/>
          <w:sz w:val="22"/>
          <w:szCs w:val="22"/>
        </w:rPr>
      </w:pPr>
      <w:r w:rsidRPr="04078C87">
        <w:rPr>
          <w:rFonts w:ascii="Arial" w:hAnsi="Arial" w:cs="Arial"/>
          <w:sz w:val="22"/>
          <w:szCs w:val="22"/>
        </w:rPr>
        <w:t>Use open questions, avoid leading questions or assumptions.</w:t>
      </w:r>
    </w:p>
    <w:p w14:paraId="2123D0D0" w14:textId="77777777" w:rsidR="00AD6B5F" w:rsidRPr="00C712E6" w:rsidRDefault="00AD6B5F" w:rsidP="04078C87">
      <w:pPr>
        <w:numPr>
          <w:ilvl w:val="0"/>
          <w:numId w:val="48"/>
        </w:numPr>
        <w:spacing w:before="0"/>
        <w:rPr>
          <w:rFonts w:ascii="Arial" w:hAnsi="Arial" w:cs="Arial"/>
          <w:sz w:val="22"/>
          <w:szCs w:val="22"/>
        </w:rPr>
      </w:pPr>
      <w:r w:rsidRPr="04078C87">
        <w:rPr>
          <w:rFonts w:ascii="Arial" w:hAnsi="Arial" w:cs="Arial"/>
          <w:sz w:val="22"/>
          <w:szCs w:val="22"/>
        </w:rPr>
        <w:t>Allow silence and avoid pressure, judgement, or criticism.</w:t>
      </w:r>
    </w:p>
    <w:p w14:paraId="760E7CF9" w14:textId="77777777" w:rsidR="00AD6B5F" w:rsidRPr="00C712E6" w:rsidRDefault="00AD6B5F" w:rsidP="04078C87">
      <w:pPr>
        <w:numPr>
          <w:ilvl w:val="0"/>
          <w:numId w:val="48"/>
        </w:numPr>
        <w:spacing w:before="0"/>
        <w:rPr>
          <w:rFonts w:ascii="Arial" w:hAnsi="Arial" w:cs="Arial"/>
          <w:sz w:val="22"/>
          <w:szCs w:val="22"/>
        </w:rPr>
      </w:pPr>
      <w:r w:rsidRPr="04078C87">
        <w:rPr>
          <w:rFonts w:ascii="Arial" w:hAnsi="Arial" w:cs="Arial"/>
          <w:sz w:val="22"/>
          <w:szCs w:val="22"/>
        </w:rPr>
        <w:t>Avoid unnecessary physical contact.</w:t>
      </w:r>
    </w:p>
    <w:p w14:paraId="24DD4C41" w14:textId="77777777" w:rsidR="00AD6B5F" w:rsidRPr="00C712E6" w:rsidRDefault="00AD6B5F" w:rsidP="04078C87">
      <w:pPr>
        <w:numPr>
          <w:ilvl w:val="0"/>
          <w:numId w:val="48"/>
        </w:numPr>
        <w:spacing w:before="0"/>
        <w:rPr>
          <w:rFonts w:ascii="Arial" w:hAnsi="Arial" w:cs="Arial"/>
          <w:sz w:val="22"/>
          <w:szCs w:val="22"/>
        </w:rPr>
      </w:pPr>
      <w:r w:rsidRPr="04078C87">
        <w:rPr>
          <w:rFonts w:ascii="Arial" w:hAnsi="Arial" w:cs="Arial"/>
          <w:sz w:val="22"/>
          <w:szCs w:val="22"/>
        </w:rPr>
        <w:t>Explain what will happen next and that information cannot be kept secret.</w:t>
      </w:r>
    </w:p>
    <w:p w14:paraId="58C30D63" w14:textId="77777777" w:rsidR="00AD6B5F" w:rsidRPr="00C712E6" w:rsidRDefault="00AD6B5F" w:rsidP="04078C87">
      <w:pPr>
        <w:spacing w:before="0"/>
        <w:rPr>
          <w:rFonts w:ascii="Arial" w:hAnsi="Arial" w:cs="Arial"/>
          <w:sz w:val="22"/>
          <w:szCs w:val="22"/>
        </w:rPr>
      </w:pPr>
      <w:r w:rsidRPr="04078C87">
        <w:rPr>
          <w:rFonts w:ascii="Arial" w:hAnsi="Arial" w:cs="Arial"/>
          <w:b/>
          <w:bCs/>
          <w:sz w:val="22"/>
          <w:szCs w:val="22"/>
        </w:rPr>
        <w:t>Notifying Parents</w:t>
      </w:r>
    </w:p>
    <w:p w14:paraId="4DE57C82" w14:textId="77777777" w:rsidR="00AD6B5F" w:rsidRPr="00C712E6" w:rsidRDefault="00AD6B5F" w:rsidP="04078C87">
      <w:pPr>
        <w:numPr>
          <w:ilvl w:val="0"/>
          <w:numId w:val="22"/>
        </w:numPr>
        <w:spacing w:before="0"/>
        <w:rPr>
          <w:rFonts w:ascii="Arial" w:hAnsi="Arial" w:cs="Arial"/>
          <w:sz w:val="22"/>
          <w:szCs w:val="22"/>
        </w:rPr>
      </w:pPr>
      <w:r w:rsidRPr="04078C87">
        <w:rPr>
          <w:rFonts w:ascii="Arial" w:hAnsi="Arial" w:cs="Arial"/>
          <w:sz w:val="22"/>
          <w:szCs w:val="22"/>
        </w:rPr>
        <w:t>Concerns will usually be discussed with parents by the DSL/DDSL.</w:t>
      </w:r>
    </w:p>
    <w:p w14:paraId="77E6767E" w14:textId="77777777" w:rsidR="00AD6B5F" w:rsidRPr="00C712E6" w:rsidRDefault="00AD6B5F" w:rsidP="04078C87">
      <w:pPr>
        <w:numPr>
          <w:ilvl w:val="0"/>
          <w:numId w:val="22"/>
        </w:numPr>
        <w:spacing w:before="0"/>
        <w:rPr>
          <w:rFonts w:ascii="Arial" w:hAnsi="Arial" w:cs="Arial"/>
          <w:sz w:val="22"/>
          <w:szCs w:val="22"/>
        </w:rPr>
      </w:pPr>
      <w:r w:rsidRPr="04078C87">
        <w:rPr>
          <w:rFonts w:ascii="Arial" w:hAnsi="Arial" w:cs="Arial"/>
          <w:sz w:val="22"/>
          <w:szCs w:val="22"/>
        </w:rPr>
        <w:t>If informing parents may increase risk, advice will be sought from the Local Authority Safeguarding Hub first.</w:t>
      </w:r>
    </w:p>
    <w:p w14:paraId="5F5CB5DC" w14:textId="77777777" w:rsidR="00AD6B5F" w:rsidRPr="00C712E6" w:rsidRDefault="00AD6B5F" w:rsidP="04078C87">
      <w:pPr>
        <w:numPr>
          <w:ilvl w:val="0"/>
          <w:numId w:val="22"/>
        </w:numPr>
        <w:spacing w:before="0"/>
        <w:rPr>
          <w:rFonts w:ascii="Arial" w:hAnsi="Arial" w:cs="Arial"/>
          <w:sz w:val="22"/>
          <w:szCs w:val="22"/>
        </w:rPr>
      </w:pPr>
      <w:r w:rsidRPr="04078C87">
        <w:rPr>
          <w:rFonts w:ascii="Arial" w:hAnsi="Arial" w:cs="Arial"/>
          <w:sz w:val="22"/>
          <w:szCs w:val="22"/>
        </w:rPr>
        <w:t>Parents will not be informed in cases such as forced marriage or honour-based abuse where this could increase harm; police involvement may be necessary.</w:t>
      </w:r>
    </w:p>
    <w:p w14:paraId="02B99CF5" w14:textId="77777777" w:rsidR="00AD6B5F" w:rsidRPr="00C712E6" w:rsidRDefault="00AD6B5F" w:rsidP="04078C87">
      <w:pPr>
        <w:spacing w:before="0"/>
        <w:rPr>
          <w:rFonts w:ascii="Arial" w:hAnsi="Arial" w:cs="Arial"/>
          <w:sz w:val="22"/>
          <w:szCs w:val="22"/>
        </w:rPr>
      </w:pPr>
      <w:r w:rsidRPr="04078C87">
        <w:rPr>
          <w:rFonts w:ascii="Arial" w:hAnsi="Arial" w:cs="Arial"/>
          <w:b/>
          <w:bCs/>
          <w:sz w:val="22"/>
          <w:szCs w:val="22"/>
        </w:rPr>
        <w:t>Making a referral</w:t>
      </w:r>
    </w:p>
    <w:p w14:paraId="25C702ED" w14:textId="77777777" w:rsidR="00AD6B5F" w:rsidRPr="00C712E6" w:rsidRDefault="00AD6B5F" w:rsidP="04078C87">
      <w:pPr>
        <w:numPr>
          <w:ilvl w:val="0"/>
          <w:numId w:val="23"/>
        </w:numPr>
        <w:spacing w:before="0"/>
        <w:rPr>
          <w:rFonts w:ascii="Arial" w:hAnsi="Arial" w:cs="Arial"/>
          <w:sz w:val="22"/>
          <w:szCs w:val="22"/>
        </w:rPr>
      </w:pPr>
      <w:r w:rsidRPr="04078C87">
        <w:rPr>
          <w:rFonts w:ascii="Arial" w:hAnsi="Arial" w:cs="Arial"/>
          <w:sz w:val="22"/>
          <w:szCs w:val="22"/>
        </w:rPr>
        <w:t>All concerns or disclosures must be reported immediately to the DSL.</w:t>
      </w:r>
    </w:p>
    <w:p w14:paraId="5EC8001C" w14:textId="26685457" w:rsidR="00AD6B5F" w:rsidRPr="00C712E6" w:rsidRDefault="00AD6B5F" w:rsidP="04078C87">
      <w:pPr>
        <w:numPr>
          <w:ilvl w:val="0"/>
          <w:numId w:val="23"/>
        </w:numPr>
        <w:spacing w:before="0"/>
        <w:rPr>
          <w:rFonts w:ascii="Arial" w:hAnsi="Arial" w:cs="Arial"/>
          <w:sz w:val="22"/>
          <w:szCs w:val="22"/>
        </w:rPr>
      </w:pPr>
      <w:r w:rsidRPr="04078C87">
        <w:rPr>
          <w:rFonts w:ascii="Arial" w:hAnsi="Arial" w:cs="Arial"/>
          <w:sz w:val="22"/>
          <w:szCs w:val="22"/>
        </w:rPr>
        <w:t xml:space="preserve">The DSL will decide </w:t>
      </w:r>
      <w:r w:rsidR="009A6688" w:rsidRPr="04078C87">
        <w:rPr>
          <w:rFonts w:ascii="Arial" w:hAnsi="Arial" w:cs="Arial"/>
          <w:sz w:val="22"/>
          <w:szCs w:val="22"/>
        </w:rPr>
        <w:t>if a</w:t>
      </w:r>
      <w:r w:rsidRPr="04078C87">
        <w:rPr>
          <w:rFonts w:ascii="Arial" w:hAnsi="Arial" w:cs="Arial"/>
          <w:sz w:val="22"/>
          <w:szCs w:val="22"/>
        </w:rPr>
        <w:t xml:space="preserve"> referral to the Local Authority Safeguarding Hub or other support</w:t>
      </w:r>
      <w:r w:rsidR="009A6688" w:rsidRPr="04078C87">
        <w:rPr>
          <w:rFonts w:ascii="Arial" w:hAnsi="Arial" w:cs="Arial"/>
          <w:sz w:val="22"/>
          <w:szCs w:val="22"/>
        </w:rPr>
        <w:t xml:space="preserve"> is required.</w:t>
      </w:r>
    </w:p>
    <w:p w14:paraId="39B923FD" w14:textId="77777777" w:rsidR="00AD6B5F" w:rsidRPr="00C712E6" w:rsidRDefault="00AD6B5F" w:rsidP="04078C87">
      <w:pPr>
        <w:numPr>
          <w:ilvl w:val="0"/>
          <w:numId w:val="23"/>
        </w:numPr>
        <w:spacing w:before="0"/>
        <w:rPr>
          <w:rFonts w:ascii="Arial" w:hAnsi="Arial" w:cs="Arial"/>
          <w:sz w:val="22"/>
          <w:szCs w:val="22"/>
        </w:rPr>
      </w:pPr>
      <w:r w:rsidRPr="04078C87">
        <w:rPr>
          <w:rFonts w:ascii="Arial" w:hAnsi="Arial" w:cs="Arial"/>
          <w:sz w:val="22"/>
          <w:szCs w:val="22"/>
        </w:rPr>
        <w:t>Any staff member can make a referral if necessary.</w:t>
      </w:r>
    </w:p>
    <w:p w14:paraId="0EA67761" w14:textId="77777777" w:rsidR="00AD6B5F" w:rsidRPr="00C712E6" w:rsidRDefault="00AD6B5F" w:rsidP="04078C87">
      <w:pPr>
        <w:numPr>
          <w:ilvl w:val="0"/>
          <w:numId w:val="23"/>
        </w:numPr>
        <w:spacing w:before="0"/>
        <w:rPr>
          <w:rFonts w:ascii="Arial" w:hAnsi="Arial" w:cs="Arial"/>
          <w:sz w:val="22"/>
          <w:szCs w:val="22"/>
        </w:rPr>
      </w:pPr>
      <w:r w:rsidRPr="04078C87">
        <w:rPr>
          <w:rFonts w:ascii="Arial" w:hAnsi="Arial" w:cs="Arial"/>
          <w:sz w:val="22"/>
          <w:szCs w:val="22"/>
        </w:rPr>
        <w:t>Parents and the child will usually be informed unless this increases risk.</w:t>
      </w:r>
    </w:p>
    <w:p w14:paraId="233E8F3E" w14:textId="77777777" w:rsidR="00AD6B5F" w:rsidRPr="00C712E6" w:rsidRDefault="00AD6B5F" w:rsidP="04078C87">
      <w:pPr>
        <w:numPr>
          <w:ilvl w:val="0"/>
          <w:numId w:val="23"/>
        </w:numPr>
        <w:spacing w:before="0"/>
        <w:rPr>
          <w:rFonts w:ascii="Arial" w:hAnsi="Arial" w:cs="Arial"/>
          <w:sz w:val="22"/>
          <w:szCs w:val="22"/>
        </w:rPr>
      </w:pPr>
      <w:r w:rsidRPr="04078C87">
        <w:rPr>
          <w:rFonts w:ascii="Arial" w:hAnsi="Arial" w:cs="Arial"/>
          <w:sz w:val="22"/>
          <w:szCs w:val="22"/>
        </w:rPr>
        <w:t>If a child remains at risk or their situation does not improve, further action should be taken.</w:t>
      </w:r>
    </w:p>
    <w:p w14:paraId="320A108C" w14:textId="77777777" w:rsidR="00AD6B5F" w:rsidRPr="00C712E6" w:rsidRDefault="00AD6B5F" w:rsidP="04078C87">
      <w:pPr>
        <w:numPr>
          <w:ilvl w:val="0"/>
          <w:numId w:val="23"/>
        </w:numPr>
        <w:spacing w:before="0"/>
        <w:rPr>
          <w:rFonts w:ascii="Arial" w:hAnsi="Arial" w:cs="Arial"/>
          <w:sz w:val="22"/>
          <w:szCs w:val="22"/>
        </w:rPr>
      </w:pPr>
      <w:r w:rsidRPr="04078C87">
        <w:rPr>
          <w:rFonts w:ascii="Arial" w:hAnsi="Arial" w:cs="Arial"/>
          <w:sz w:val="22"/>
          <w:szCs w:val="22"/>
        </w:rPr>
        <w:t>Immediate danger requires urgent referral to the Safeguarding Hub and/or police.</w:t>
      </w:r>
    </w:p>
    <w:p w14:paraId="4729883A" w14:textId="77777777" w:rsidR="00AD6B5F" w:rsidRPr="00C712E6" w:rsidRDefault="00AD6B5F" w:rsidP="04078C87">
      <w:pPr>
        <w:numPr>
          <w:ilvl w:val="0"/>
          <w:numId w:val="23"/>
        </w:numPr>
        <w:spacing w:before="0"/>
        <w:rPr>
          <w:rFonts w:ascii="Arial" w:hAnsi="Arial" w:cs="Arial"/>
          <w:sz w:val="22"/>
          <w:szCs w:val="22"/>
        </w:rPr>
      </w:pPr>
      <w:r w:rsidRPr="04078C87">
        <w:rPr>
          <w:rFonts w:ascii="Arial" w:hAnsi="Arial" w:cs="Arial"/>
          <w:sz w:val="22"/>
          <w:szCs w:val="22"/>
        </w:rPr>
        <w:t>The DSL must be informed of all referrals.</w:t>
      </w:r>
    </w:p>
    <w:p w14:paraId="1F5BE9D8" w14:textId="77777777" w:rsidR="00AD6B5F" w:rsidRPr="00C712E6" w:rsidRDefault="00AD6B5F" w:rsidP="04078C87">
      <w:pPr>
        <w:spacing w:before="0"/>
        <w:rPr>
          <w:rFonts w:ascii="Arial" w:hAnsi="Arial" w:cs="Arial"/>
          <w:sz w:val="22"/>
          <w:szCs w:val="22"/>
        </w:rPr>
      </w:pPr>
      <w:r w:rsidRPr="04078C87">
        <w:rPr>
          <w:rFonts w:ascii="Arial" w:hAnsi="Arial" w:cs="Arial"/>
          <w:b/>
          <w:bCs/>
          <w:sz w:val="22"/>
          <w:szCs w:val="22"/>
        </w:rPr>
        <w:t>Supporting our Staff</w:t>
      </w:r>
    </w:p>
    <w:p w14:paraId="2426D5F8" w14:textId="77777777" w:rsidR="00AD6B5F" w:rsidRPr="00C712E6" w:rsidRDefault="00AD6B5F" w:rsidP="04078C87">
      <w:pPr>
        <w:numPr>
          <w:ilvl w:val="0"/>
          <w:numId w:val="24"/>
        </w:numPr>
        <w:spacing w:before="0"/>
        <w:rPr>
          <w:rFonts w:ascii="Arial" w:hAnsi="Arial" w:cs="Arial"/>
          <w:sz w:val="22"/>
          <w:szCs w:val="22"/>
        </w:rPr>
      </w:pPr>
      <w:r w:rsidRPr="04078C87">
        <w:rPr>
          <w:rFonts w:ascii="Arial" w:hAnsi="Arial" w:cs="Arial"/>
          <w:sz w:val="22"/>
          <w:szCs w:val="22"/>
        </w:rPr>
        <w:t>We recognise safeguarding cases can be distressing for staff.</w:t>
      </w:r>
    </w:p>
    <w:p w14:paraId="00EB3E0D" w14:textId="77777777" w:rsidR="00AD6B5F" w:rsidRPr="00C712E6" w:rsidRDefault="00AD6B5F" w:rsidP="04078C87">
      <w:pPr>
        <w:numPr>
          <w:ilvl w:val="0"/>
          <w:numId w:val="24"/>
        </w:numPr>
        <w:spacing w:before="0"/>
        <w:rPr>
          <w:rFonts w:ascii="Arial" w:hAnsi="Arial" w:cs="Arial"/>
          <w:sz w:val="22"/>
          <w:szCs w:val="22"/>
        </w:rPr>
      </w:pPr>
      <w:r w:rsidRPr="04078C87">
        <w:rPr>
          <w:rFonts w:ascii="Arial" w:hAnsi="Arial" w:cs="Arial"/>
          <w:sz w:val="22"/>
          <w:szCs w:val="22"/>
        </w:rPr>
        <w:t>Support is provided through the DSL and access to further guidance as needed.</w:t>
      </w:r>
    </w:p>
    <w:p w14:paraId="5E5632B2" w14:textId="2CE77540" w:rsidR="00EB1558" w:rsidRDefault="00FC07D2" w:rsidP="00AD6B5F">
      <w:pPr>
        <w:rPr>
          <w:rFonts w:ascii="Arial" w:hAnsi="Arial" w:cs="Arial"/>
        </w:rPr>
      </w:pPr>
      <w:r>
        <w:rPr>
          <w:noProof/>
        </w:rPr>
        <mc:AlternateContent>
          <mc:Choice Requires="wps">
            <w:drawing>
              <wp:anchor distT="0" distB="0" distL="114300" distR="114300" simplePos="0" relativeHeight="251658249" behindDoc="0" locked="0" layoutInCell="1" allowOverlap="1" wp14:anchorId="1D52492D" wp14:editId="7657937E">
                <wp:simplePos x="0" y="0"/>
                <wp:positionH relativeFrom="margin">
                  <wp:posOffset>-438150</wp:posOffset>
                </wp:positionH>
                <wp:positionV relativeFrom="paragraph">
                  <wp:posOffset>243840</wp:posOffset>
                </wp:positionV>
                <wp:extent cx="7743825" cy="295275"/>
                <wp:effectExtent l="0" t="0" r="28575" b="28575"/>
                <wp:wrapNone/>
                <wp:docPr id="1832443737"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78C3C08" w14:textId="39636CB6" w:rsidR="00EE60F5" w:rsidRPr="0022115F" w:rsidRDefault="00EE60F5" w:rsidP="00EE60F5">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7</w:t>
                            </w:r>
                            <w:r w:rsidRPr="0022115F">
                              <w:rPr>
                                <w:rFonts w:ascii="Century Gothic" w:hAnsi="Century Gothic"/>
                                <w:sz w:val="24"/>
                                <w:szCs w:val="24"/>
                              </w:rPr>
                              <w:t>.</w:t>
                            </w:r>
                            <w:r w:rsidRPr="0022115F">
                              <w:rPr>
                                <w:rFonts w:ascii="Century Gothic" w:hAnsi="Century Gothic"/>
                                <w:sz w:val="24"/>
                                <w:szCs w:val="24"/>
                              </w:rPr>
                              <w:tab/>
                            </w:r>
                            <w:r>
                              <w:rPr>
                                <w:sz w:val="24"/>
                                <w:szCs w:val="24"/>
                              </w:rPr>
                              <w:t>Early Help and Families First</w:t>
                            </w:r>
                          </w:p>
                          <w:p w14:paraId="19E7BED3" w14:textId="77777777" w:rsidR="00EE60F5" w:rsidRPr="00314D30" w:rsidRDefault="00EE60F5" w:rsidP="00EE60F5">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52492D" id="_x0000_s1034" type="#_x0000_t202" style="position:absolute;margin-left:-34.5pt;margin-top:19.2pt;width:609.75pt;height:23.2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" fillcolor="#0c6" strokecolor="#0c6" strokeweight=".5pt">
                <v:path arrowok="t"/>
                <v:textbox>
                  <w:txbxContent>
                    <w:p w14:paraId="378C3C08" w14:textId="39636CB6" w:rsidR="00EE60F5" w:rsidRPr="0022115F" w:rsidRDefault="00EE60F5" w:rsidP="00EE60F5">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7</w:t>
                      </w:r>
                      <w:r w:rsidRPr="0022115F">
                        <w:rPr>
                          <w:rFonts w:ascii="Century Gothic" w:hAnsi="Century Gothic"/>
                          <w:sz w:val="24"/>
                          <w:szCs w:val="24"/>
                        </w:rPr>
                        <w:t>.</w:t>
                      </w:r>
                      <w:r w:rsidRPr="0022115F">
                        <w:rPr>
                          <w:rFonts w:ascii="Century Gothic" w:hAnsi="Century Gothic"/>
                          <w:sz w:val="24"/>
                          <w:szCs w:val="24"/>
                        </w:rPr>
                        <w:tab/>
                      </w:r>
                      <w:r>
                        <w:rPr>
                          <w:sz w:val="24"/>
                          <w:szCs w:val="24"/>
                        </w:rPr>
                        <w:t>Early Help and Families First</w:t>
                      </w:r>
                    </w:p>
                    <w:p w14:paraId="19E7BED3" w14:textId="77777777" w:rsidR="00EE60F5" w:rsidRPr="00314D30" w:rsidRDefault="00EE60F5" w:rsidP="00EE60F5">
                      <w:pPr>
                        <w:pStyle w:val="NoSpacing"/>
                      </w:pPr>
                    </w:p>
                  </w:txbxContent>
                </v:textbox>
                <w10:wrap anchorx="margin"/>
              </v:shape>
            </w:pict>
          </mc:Fallback>
        </mc:AlternateContent>
      </w:r>
    </w:p>
    <w:p w14:paraId="020535AA" w14:textId="279F7F68" w:rsidR="00EE60F5" w:rsidRDefault="00EE60F5" w:rsidP="00AD6B5F">
      <w:pPr>
        <w:rPr>
          <w:rFonts w:ascii="Arial" w:hAnsi="Arial" w:cs="Arial"/>
        </w:rPr>
      </w:pPr>
    </w:p>
    <w:p w14:paraId="0523B6D4" w14:textId="77777777" w:rsidR="00FC07D2" w:rsidRDefault="00FC07D2" w:rsidP="04078C87">
      <w:pPr>
        <w:spacing w:before="0"/>
        <w:rPr>
          <w:rFonts w:ascii="Arial" w:hAnsi="Arial" w:cs="Arial"/>
          <w:sz w:val="22"/>
          <w:szCs w:val="22"/>
        </w:rPr>
      </w:pPr>
    </w:p>
    <w:p w14:paraId="0B36BDB1" w14:textId="63386265" w:rsidR="00533101" w:rsidRPr="00FC07D2" w:rsidRDefault="00533101" w:rsidP="04078C87">
      <w:pPr>
        <w:spacing w:before="0"/>
        <w:rPr>
          <w:rFonts w:ascii="Arial" w:hAnsi="Arial" w:cs="Arial"/>
          <w:sz w:val="22"/>
          <w:szCs w:val="22"/>
        </w:rPr>
      </w:pPr>
      <w:r w:rsidRPr="04078C87">
        <w:rPr>
          <w:rFonts w:ascii="Arial" w:hAnsi="Arial" w:cs="Arial"/>
          <w:sz w:val="22"/>
          <w:szCs w:val="22"/>
        </w:rPr>
        <w:t>Devon adopts a graduated approach to help, including universal services, Family Help (targeted early help) and statutory intervention.</w:t>
      </w:r>
    </w:p>
    <w:p w14:paraId="4E17E746" w14:textId="77777777" w:rsidR="00533101" w:rsidRPr="00FC07D2" w:rsidRDefault="00533101" w:rsidP="04078C87">
      <w:pPr>
        <w:spacing w:before="0"/>
        <w:rPr>
          <w:rFonts w:ascii="Arial" w:hAnsi="Arial" w:cs="Arial"/>
          <w:sz w:val="22"/>
          <w:szCs w:val="22"/>
        </w:rPr>
      </w:pPr>
      <w:r w:rsidRPr="04078C87">
        <w:rPr>
          <w:rFonts w:ascii="Arial" w:hAnsi="Arial" w:cs="Arial"/>
          <w:sz w:val="22"/>
          <w:szCs w:val="22"/>
        </w:rPr>
        <w:t>Staff will identify children and families who may benefit from early intervention and will work with the DSL to initiate appropriate support, including the use of early help assessments and multi-agency planning.</w:t>
      </w:r>
    </w:p>
    <w:p w14:paraId="06103636" w14:textId="77777777" w:rsidR="00533101" w:rsidRDefault="00533101" w:rsidP="04078C87">
      <w:pPr>
        <w:spacing w:before="0"/>
        <w:rPr>
          <w:rFonts w:ascii="Arial" w:hAnsi="Arial" w:cs="Arial"/>
          <w:sz w:val="22"/>
          <w:szCs w:val="22"/>
        </w:rPr>
      </w:pPr>
      <w:r w:rsidRPr="04078C87">
        <w:rPr>
          <w:rFonts w:ascii="Arial" w:hAnsi="Arial" w:cs="Arial"/>
          <w:sz w:val="22"/>
          <w:szCs w:val="22"/>
        </w:rPr>
        <w:t>Early help aims to prevent escalation of need and improve outcomes for children by addressing concerns at the earliest possible stage.</w:t>
      </w:r>
    </w:p>
    <w:p w14:paraId="4A6AF652" w14:textId="7294A727" w:rsidR="00B33DB5" w:rsidRPr="00FC07D2" w:rsidRDefault="00B33DB5" w:rsidP="04078C87">
      <w:pPr>
        <w:spacing w:before="0"/>
        <w:rPr>
          <w:rFonts w:ascii="Arial" w:hAnsi="Arial" w:cs="Arial"/>
          <w:sz w:val="22"/>
          <w:szCs w:val="22"/>
        </w:rPr>
      </w:pPr>
      <w:r w:rsidRPr="04078C87">
        <w:rPr>
          <w:rFonts w:ascii="Arial" w:hAnsi="Arial" w:cs="Arial"/>
          <w:sz w:val="22"/>
          <w:szCs w:val="22"/>
        </w:rPr>
        <w:t>School recognise that some children may have additional vulnerab</w:t>
      </w:r>
      <w:r w:rsidR="004F4013" w:rsidRPr="04078C87">
        <w:rPr>
          <w:rFonts w:ascii="Arial" w:hAnsi="Arial" w:cs="Arial"/>
          <w:sz w:val="22"/>
          <w:szCs w:val="22"/>
        </w:rPr>
        <w:t xml:space="preserve">ilities due to </w:t>
      </w:r>
      <w:r w:rsidR="00804681" w:rsidRPr="04078C87">
        <w:rPr>
          <w:rFonts w:ascii="Arial" w:hAnsi="Arial" w:cs="Arial"/>
          <w:sz w:val="22"/>
          <w:szCs w:val="22"/>
        </w:rPr>
        <w:t xml:space="preserve">e.g. </w:t>
      </w:r>
      <w:r w:rsidR="004F4013" w:rsidRPr="04078C87">
        <w:rPr>
          <w:rFonts w:ascii="Arial" w:hAnsi="Arial" w:cs="Arial"/>
          <w:sz w:val="22"/>
          <w:szCs w:val="22"/>
        </w:rPr>
        <w:t>specific need, previous childhood trauma</w:t>
      </w:r>
      <w:r w:rsidR="00B7130E" w:rsidRPr="04078C87">
        <w:rPr>
          <w:rFonts w:ascii="Arial" w:hAnsi="Arial" w:cs="Arial"/>
          <w:sz w:val="22"/>
          <w:szCs w:val="22"/>
        </w:rPr>
        <w:t xml:space="preserve"> and staff will always be professionally curious and approach such situations in a relational manner</w:t>
      </w:r>
      <w:r w:rsidR="006A3971" w:rsidRPr="04078C87">
        <w:rPr>
          <w:rFonts w:ascii="Arial" w:hAnsi="Arial" w:cs="Arial"/>
          <w:sz w:val="22"/>
          <w:szCs w:val="22"/>
        </w:rPr>
        <w:t>.  Seeking to identify the child and families needs and strengths to improve safeguarding outcomes and lived experience.</w:t>
      </w:r>
    </w:p>
    <w:p w14:paraId="59286B62" w14:textId="77777777" w:rsidR="00B04E2D" w:rsidRDefault="00B04E2D" w:rsidP="04078C87">
      <w:pPr>
        <w:rPr>
          <w:rFonts w:ascii="Arial" w:hAnsi="Arial" w:cs="Arial"/>
        </w:rPr>
      </w:pPr>
    </w:p>
    <w:p w14:paraId="21BD83C5" w14:textId="77777777" w:rsidR="00FC07D2" w:rsidRDefault="00FC07D2" w:rsidP="04078C87">
      <w:pPr>
        <w:rPr>
          <w:rFonts w:ascii="Arial" w:hAnsi="Arial" w:cs="Arial"/>
        </w:rPr>
      </w:pPr>
    </w:p>
    <w:p w14:paraId="5FC67A44" w14:textId="77777777" w:rsidR="00CB6083" w:rsidRDefault="00CB6083" w:rsidP="04078C87">
      <w:pPr>
        <w:rPr>
          <w:rFonts w:ascii="Arial" w:hAnsi="Arial" w:cs="Arial"/>
        </w:rPr>
      </w:pPr>
    </w:p>
    <w:p w14:paraId="218793C7" w14:textId="77777777" w:rsidR="00CB6083" w:rsidRDefault="00CB6083" w:rsidP="04078C87">
      <w:pPr>
        <w:rPr>
          <w:rFonts w:ascii="Arial" w:hAnsi="Arial" w:cs="Arial"/>
        </w:rPr>
      </w:pPr>
    </w:p>
    <w:tbl>
      <w:tblPr>
        <w:tblStyle w:val="TableGrid"/>
        <w:tblW w:w="0" w:type="auto"/>
        <w:tblLook w:val="04A0" w:firstRow="1" w:lastRow="0" w:firstColumn="1" w:lastColumn="0" w:noHBand="0" w:noVBand="1"/>
      </w:tblPr>
      <w:tblGrid>
        <w:gridCol w:w="10768"/>
      </w:tblGrid>
      <w:tr w:rsidR="00B04E2D" w:rsidRPr="00345F05" w14:paraId="3368BCE1" w14:textId="77777777" w:rsidTr="04078C87">
        <w:tc>
          <w:tcPr>
            <w:tcW w:w="10768" w:type="dxa"/>
            <w:shd w:val="clear" w:color="auto" w:fill="99FFCC"/>
          </w:tcPr>
          <w:p w14:paraId="345170FF" w14:textId="77777777" w:rsidR="00B04E2D" w:rsidRPr="00FC07D2" w:rsidRDefault="00B04E2D" w:rsidP="04078C87">
            <w:pPr>
              <w:rPr>
                <w:rFonts w:ascii="Arial" w:hAnsi="Arial" w:cs="Arial"/>
                <w:sz w:val="22"/>
                <w:szCs w:val="22"/>
              </w:rPr>
            </w:pPr>
            <w:r w:rsidRPr="04078C87">
              <w:rPr>
                <w:rFonts w:ascii="Arial" w:hAnsi="Arial" w:cs="Arial"/>
                <w:sz w:val="22"/>
                <w:szCs w:val="22"/>
              </w:rPr>
              <w:lastRenderedPageBreak/>
              <w:t>Any child may benefit from early help, but all school and college staff should be particularly alert to the potential need for early help for a child who:</w:t>
            </w:r>
          </w:p>
        </w:tc>
      </w:tr>
      <w:tr w:rsidR="00B04E2D" w:rsidRPr="00345F05" w14:paraId="5232350A" w14:textId="77777777" w:rsidTr="04078C87">
        <w:tc>
          <w:tcPr>
            <w:tcW w:w="10768" w:type="dxa"/>
          </w:tcPr>
          <w:p w14:paraId="5422E033" w14:textId="77777777" w:rsidR="00B04E2D" w:rsidRPr="00B04E2D" w:rsidRDefault="00B04E2D" w:rsidP="002D65C8">
            <w:pPr>
              <w:pStyle w:val="ListParagraph"/>
              <w:rPr>
                <w:rFonts w:ascii="Arial" w:hAnsi="Arial" w:cs="Arial"/>
                <w:sz w:val="24"/>
                <w:szCs w:val="24"/>
              </w:rPr>
            </w:pPr>
          </w:p>
          <w:p w14:paraId="58FFE3E9"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disabled and has specific additional needs.</w:t>
            </w:r>
          </w:p>
          <w:p w14:paraId="6BD7443F"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Has special educational needs (whether or not they have a statutory education, health and care plan).</w:t>
            </w:r>
          </w:p>
          <w:p w14:paraId="3C622697"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a young carer.</w:t>
            </w:r>
          </w:p>
          <w:p w14:paraId="1C6F3285"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showing signs of being drawn in to anti-social or criminal behaviour, including gang involvement and association with organised crime groups.</w:t>
            </w:r>
          </w:p>
          <w:p w14:paraId="70F1CC9D" w14:textId="08B1F47B"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frequently missing/goes missing from education, care or from home.</w:t>
            </w:r>
            <w:r w:rsidR="00804681" w:rsidRPr="04078C87">
              <w:rPr>
                <w:rFonts w:ascii="Arial" w:hAnsi="Arial" w:cs="Arial"/>
                <w:sz w:val="22"/>
                <w:szCs w:val="22"/>
              </w:rPr>
              <w:t xml:space="preserve"> (CME)</w:t>
            </w:r>
          </w:p>
          <w:p w14:paraId="07439B00"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misusing drugs or alcohol themselves.</w:t>
            </w:r>
          </w:p>
          <w:p w14:paraId="479DFB22"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at risk of modern slavery, trafficking or exploitation.</w:t>
            </w:r>
          </w:p>
          <w:p w14:paraId="12B820AB"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in a family circumstance presenting challenges for the child, such as substance abuse, adult mental health problems or domestic abuse.</w:t>
            </w:r>
          </w:p>
          <w:p w14:paraId="3CCA0761"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Has returned home to their family from care.</w:t>
            </w:r>
          </w:p>
          <w:p w14:paraId="2D89E41D"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showing early signs of abuse and/or neglect and/or exploitation.</w:t>
            </w:r>
          </w:p>
          <w:p w14:paraId="1E00F824"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at risk of being radicalised or exploited.</w:t>
            </w:r>
          </w:p>
          <w:p w14:paraId="263C3B1F"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a privately fostered child.</w:t>
            </w:r>
          </w:p>
          <w:p w14:paraId="6FB4D705"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Has an imprisoned parent.</w:t>
            </w:r>
          </w:p>
          <w:p w14:paraId="07A9D4F4"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experiencing mental health, wellbeing difficulties.</w:t>
            </w:r>
          </w:p>
          <w:p w14:paraId="195B4B1E" w14:textId="77777777" w:rsidR="00B04E2D"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persistently absent from education (including persistently absent for part of the school day).</w:t>
            </w:r>
          </w:p>
          <w:p w14:paraId="3DF3CC3B" w14:textId="2E51BA09" w:rsidR="008363DB" w:rsidRPr="00FC07D2" w:rsidRDefault="008363DB"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a child missing education (CME)</w:t>
            </w:r>
          </w:p>
          <w:p w14:paraId="5E5D7365"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Has experienced multiple suspensions, is at risk of being permanently excluded from schools, colleges and in alternative provision or a pupil referral unit.</w:t>
            </w:r>
          </w:p>
          <w:p w14:paraId="4220DE0E" w14:textId="77777777" w:rsidR="00B04E2D" w:rsidRPr="00FC07D2" w:rsidRDefault="00B04E2D" w:rsidP="04078C87">
            <w:pPr>
              <w:pStyle w:val="ListParagraph"/>
              <w:numPr>
                <w:ilvl w:val="0"/>
                <w:numId w:val="25"/>
              </w:numPr>
              <w:spacing w:before="0"/>
              <w:rPr>
                <w:rFonts w:ascii="Arial" w:hAnsi="Arial" w:cs="Arial"/>
                <w:sz w:val="22"/>
                <w:szCs w:val="22"/>
              </w:rPr>
            </w:pPr>
            <w:r w:rsidRPr="04078C87">
              <w:rPr>
                <w:rFonts w:ascii="Arial" w:hAnsi="Arial" w:cs="Arial"/>
                <w:sz w:val="22"/>
                <w:szCs w:val="22"/>
              </w:rPr>
              <w:t>Is at risk of ‘honour’ based abuse such as FGM or forced marriage.</w:t>
            </w:r>
          </w:p>
          <w:p w14:paraId="01F39C4D" w14:textId="77777777" w:rsidR="00B04E2D" w:rsidRDefault="00B04E2D" w:rsidP="04078C87">
            <w:pPr>
              <w:pStyle w:val="ListParagraph"/>
              <w:numPr>
                <w:ilvl w:val="0"/>
                <w:numId w:val="25"/>
              </w:numPr>
              <w:spacing w:before="0"/>
              <w:contextualSpacing w:val="0"/>
              <w:rPr>
                <w:rFonts w:ascii="Arial" w:eastAsia="Times New Roman" w:hAnsi="Arial" w:cs="Arial"/>
                <w:sz w:val="22"/>
                <w:szCs w:val="22"/>
              </w:rPr>
            </w:pPr>
            <w:r w:rsidRPr="04078C87">
              <w:rPr>
                <w:rFonts w:ascii="Arial" w:eastAsia="Times New Roman" w:hAnsi="Arial" w:cs="Arial"/>
                <w:sz w:val="22"/>
                <w:szCs w:val="22"/>
              </w:rPr>
              <w:t>LGBTQ+, Gender questioning and gender diverse children.</w:t>
            </w:r>
          </w:p>
          <w:p w14:paraId="79BFE7F2" w14:textId="002FE7ED" w:rsidR="00B04E2D" w:rsidRPr="00B7130E" w:rsidRDefault="00B7130E" w:rsidP="04078C87">
            <w:pPr>
              <w:pStyle w:val="ListParagraph"/>
              <w:spacing w:before="0"/>
              <w:contextualSpacing w:val="0"/>
              <w:jc w:val="right"/>
              <w:rPr>
                <w:rFonts w:ascii="Arial" w:eastAsia="Times New Roman" w:hAnsi="Arial" w:cs="Arial"/>
                <w:i/>
                <w:iCs/>
                <w:sz w:val="22"/>
                <w:szCs w:val="22"/>
              </w:rPr>
            </w:pPr>
            <w:r w:rsidRPr="04078C87">
              <w:rPr>
                <w:rFonts w:ascii="Arial" w:eastAsia="Times New Roman" w:hAnsi="Arial" w:cs="Arial"/>
                <w:i/>
                <w:iCs/>
                <w:sz w:val="22"/>
                <w:szCs w:val="22"/>
              </w:rPr>
              <w:t>This list is not exhaustive</w:t>
            </w:r>
          </w:p>
        </w:tc>
      </w:tr>
    </w:tbl>
    <w:p w14:paraId="06F3306C" w14:textId="395421D1" w:rsidR="00533101" w:rsidRDefault="00FC07D2" w:rsidP="04078C87">
      <w:pPr>
        <w:rPr>
          <w:rFonts w:ascii="Arial" w:hAnsi="Arial" w:cs="Arial"/>
        </w:rPr>
      </w:pPr>
      <w:r>
        <w:rPr>
          <w:noProof/>
        </w:rPr>
        <mc:AlternateContent>
          <mc:Choice Requires="wps">
            <w:drawing>
              <wp:anchor distT="0" distB="0" distL="114300" distR="114300" simplePos="0" relativeHeight="251658250" behindDoc="0" locked="0" layoutInCell="1" allowOverlap="1" wp14:anchorId="1022E780" wp14:editId="259E800C">
                <wp:simplePos x="0" y="0"/>
                <wp:positionH relativeFrom="margin">
                  <wp:posOffset>-438150</wp:posOffset>
                </wp:positionH>
                <wp:positionV relativeFrom="paragraph">
                  <wp:posOffset>282575</wp:posOffset>
                </wp:positionV>
                <wp:extent cx="7743825" cy="295275"/>
                <wp:effectExtent l="0" t="0" r="28575" b="28575"/>
                <wp:wrapNone/>
                <wp:docPr id="86007937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7665314" w14:textId="5976CC49" w:rsidR="004A19AB" w:rsidRPr="0022115F" w:rsidRDefault="004A19AB" w:rsidP="004A19AB">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8</w:t>
                            </w:r>
                            <w:r w:rsidRPr="0022115F">
                              <w:rPr>
                                <w:rFonts w:ascii="Century Gothic" w:hAnsi="Century Gothic"/>
                                <w:sz w:val="24"/>
                                <w:szCs w:val="24"/>
                              </w:rPr>
                              <w:t>.</w:t>
                            </w:r>
                            <w:r w:rsidRPr="0022115F">
                              <w:rPr>
                                <w:rFonts w:ascii="Century Gothic" w:hAnsi="Century Gothic"/>
                                <w:sz w:val="24"/>
                                <w:szCs w:val="24"/>
                              </w:rPr>
                              <w:tab/>
                            </w:r>
                            <w:r w:rsidR="00CD13B6">
                              <w:rPr>
                                <w:sz w:val="24"/>
                                <w:szCs w:val="24"/>
                              </w:rPr>
                              <w:t>Recording</w:t>
                            </w:r>
                            <w:r w:rsidR="006C587D">
                              <w:rPr>
                                <w:sz w:val="24"/>
                                <w:szCs w:val="24"/>
                              </w:rPr>
                              <w:t>, Confidentiality, Information Sharing and GDPR</w:t>
                            </w:r>
                          </w:p>
                          <w:p w14:paraId="2B8E2A37" w14:textId="77777777" w:rsidR="004A19AB" w:rsidRPr="00314D30" w:rsidRDefault="004A19AB" w:rsidP="004A19A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2E780" id="_x0000_s1035" type="#_x0000_t202" style="position:absolute;margin-left:-34.5pt;margin-top:22.25pt;width:609.75pt;height:23.25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" fillcolor="#0c6" strokecolor="#0c6" strokeweight=".5pt">
                <v:path arrowok="t"/>
                <v:textbox>
                  <w:txbxContent>
                    <w:p w14:paraId="77665314" w14:textId="5976CC49" w:rsidR="004A19AB" w:rsidRPr="0022115F" w:rsidRDefault="004A19AB" w:rsidP="004A19AB">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8</w:t>
                      </w:r>
                      <w:r w:rsidRPr="0022115F">
                        <w:rPr>
                          <w:rFonts w:ascii="Century Gothic" w:hAnsi="Century Gothic"/>
                          <w:sz w:val="24"/>
                          <w:szCs w:val="24"/>
                        </w:rPr>
                        <w:t>.</w:t>
                      </w:r>
                      <w:r w:rsidRPr="0022115F">
                        <w:rPr>
                          <w:rFonts w:ascii="Century Gothic" w:hAnsi="Century Gothic"/>
                          <w:sz w:val="24"/>
                          <w:szCs w:val="24"/>
                        </w:rPr>
                        <w:tab/>
                      </w:r>
                      <w:r w:rsidR="00CD13B6">
                        <w:rPr>
                          <w:sz w:val="24"/>
                          <w:szCs w:val="24"/>
                        </w:rPr>
                        <w:t>Recording</w:t>
                      </w:r>
                      <w:r w:rsidR="006C587D">
                        <w:rPr>
                          <w:sz w:val="24"/>
                          <w:szCs w:val="24"/>
                        </w:rPr>
                        <w:t>, Confidentiality, Information Sharing and GDPR</w:t>
                      </w:r>
                    </w:p>
                    <w:p w14:paraId="2B8E2A37" w14:textId="77777777" w:rsidR="004A19AB" w:rsidRPr="00314D30" w:rsidRDefault="004A19AB" w:rsidP="004A19AB">
                      <w:pPr>
                        <w:pStyle w:val="NoSpacing"/>
                      </w:pPr>
                    </w:p>
                  </w:txbxContent>
                </v:textbox>
                <w10:wrap anchorx="margin"/>
              </v:shape>
            </w:pict>
          </mc:Fallback>
        </mc:AlternateContent>
      </w:r>
    </w:p>
    <w:p w14:paraId="311F94FF" w14:textId="77777777" w:rsidR="005F076B" w:rsidRDefault="005F076B" w:rsidP="04078C87">
      <w:pPr>
        <w:rPr>
          <w:rFonts w:ascii="Arial" w:hAnsi="Arial" w:cs="Arial"/>
        </w:rPr>
      </w:pPr>
    </w:p>
    <w:p w14:paraId="381D1C85" w14:textId="77777777" w:rsidR="00A228FD" w:rsidRDefault="00A228FD" w:rsidP="00FC07D2">
      <w:pPr>
        <w:spacing w:before="0"/>
        <w:rPr>
          <w:rFonts w:ascii="Arial" w:hAnsi="Arial" w:cs="Arial"/>
          <w:sz w:val="16"/>
          <w:szCs w:val="16"/>
        </w:rPr>
      </w:pPr>
    </w:p>
    <w:p w14:paraId="2EBA330A" w14:textId="23EF8DBC" w:rsidR="006C587D" w:rsidRPr="00FC07D2" w:rsidRDefault="006C587D" w:rsidP="04078C87">
      <w:pPr>
        <w:spacing w:before="0"/>
        <w:rPr>
          <w:rFonts w:ascii="Arial" w:hAnsi="Arial" w:cs="Arial"/>
          <w:sz w:val="22"/>
          <w:szCs w:val="22"/>
        </w:rPr>
      </w:pPr>
      <w:r w:rsidRPr="04078C87">
        <w:rPr>
          <w:rFonts w:ascii="Arial" w:hAnsi="Arial" w:cs="Arial"/>
          <w:sz w:val="22"/>
          <w:szCs w:val="22"/>
        </w:rPr>
        <w:t xml:space="preserve">The school recognises that effective safeguarding relies on timely, appropriate information sharing and accurate record-keeping. We work in line with </w:t>
      </w:r>
      <w:r w:rsidRPr="04078C87">
        <w:rPr>
          <w:rFonts w:ascii="Arial" w:hAnsi="Arial" w:cs="Arial"/>
          <w:i/>
          <w:iCs/>
          <w:sz w:val="22"/>
          <w:szCs w:val="22"/>
        </w:rPr>
        <w:t>Working Together to Safeguard Children</w:t>
      </w:r>
      <w:r w:rsidRPr="04078C87">
        <w:rPr>
          <w:rFonts w:ascii="Arial" w:hAnsi="Arial" w:cs="Arial"/>
          <w:sz w:val="22"/>
          <w:szCs w:val="22"/>
        </w:rPr>
        <w:t xml:space="preserve">, </w:t>
      </w:r>
      <w:r w:rsidRPr="04078C87">
        <w:rPr>
          <w:rFonts w:ascii="Arial" w:hAnsi="Arial" w:cs="Arial"/>
          <w:i/>
          <w:iCs/>
          <w:sz w:val="22"/>
          <w:szCs w:val="22"/>
        </w:rPr>
        <w:t>Keeping Children Safe in Education</w:t>
      </w:r>
      <w:r w:rsidRPr="04078C87">
        <w:rPr>
          <w:rFonts w:ascii="Arial" w:hAnsi="Arial" w:cs="Arial"/>
          <w:sz w:val="22"/>
          <w:szCs w:val="22"/>
        </w:rPr>
        <w:t>, and the Data Protection Act 2018.</w:t>
      </w:r>
    </w:p>
    <w:p w14:paraId="3844CDAA" w14:textId="77777777" w:rsidR="006C587D" w:rsidRPr="00FC07D2" w:rsidRDefault="006C587D" w:rsidP="04078C87">
      <w:pPr>
        <w:spacing w:before="0"/>
        <w:rPr>
          <w:rFonts w:ascii="Arial" w:hAnsi="Arial" w:cs="Arial"/>
          <w:b/>
          <w:bCs/>
          <w:sz w:val="22"/>
          <w:szCs w:val="22"/>
        </w:rPr>
      </w:pPr>
      <w:r w:rsidRPr="04078C87">
        <w:rPr>
          <w:rFonts w:ascii="Arial" w:hAnsi="Arial" w:cs="Arial"/>
          <w:b/>
          <w:bCs/>
          <w:sz w:val="22"/>
          <w:szCs w:val="22"/>
        </w:rPr>
        <w:t>Confidentiality and Information Sharing</w:t>
      </w:r>
    </w:p>
    <w:p w14:paraId="4292D417" w14:textId="77777777" w:rsidR="006C587D" w:rsidRPr="00FC07D2" w:rsidRDefault="006C587D" w:rsidP="04078C87">
      <w:pPr>
        <w:numPr>
          <w:ilvl w:val="0"/>
          <w:numId w:val="49"/>
        </w:numPr>
        <w:spacing w:before="0"/>
        <w:rPr>
          <w:rFonts w:ascii="Arial" w:hAnsi="Arial" w:cs="Arial"/>
          <w:sz w:val="22"/>
          <w:szCs w:val="22"/>
        </w:rPr>
      </w:pPr>
      <w:r w:rsidRPr="04078C87">
        <w:rPr>
          <w:rFonts w:ascii="Arial" w:hAnsi="Arial" w:cs="Arial"/>
          <w:sz w:val="22"/>
          <w:szCs w:val="22"/>
        </w:rPr>
        <w:t>Safeguarding information is highly sensitive and shared only on a strict need-to-know basis, as determined by the DSL or Headteacher.</w:t>
      </w:r>
    </w:p>
    <w:p w14:paraId="15DF4E53" w14:textId="77777777" w:rsidR="006C587D" w:rsidRPr="00FC07D2" w:rsidRDefault="006C587D" w:rsidP="04078C87">
      <w:pPr>
        <w:numPr>
          <w:ilvl w:val="0"/>
          <w:numId w:val="49"/>
        </w:numPr>
        <w:spacing w:before="0"/>
        <w:rPr>
          <w:rFonts w:ascii="Arial" w:hAnsi="Arial" w:cs="Arial"/>
          <w:sz w:val="22"/>
          <w:szCs w:val="22"/>
        </w:rPr>
      </w:pPr>
      <w:r w:rsidRPr="04078C87">
        <w:rPr>
          <w:rFonts w:ascii="Arial" w:hAnsi="Arial" w:cs="Arial"/>
          <w:sz w:val="22"/>
          <w:szCs w:val="22"/>
        </w:rPr>
        <w:t>All staff have a professional duty to share information to protect children; GDPR and the Data Protection Act 2018 do not prevent sharing where a child is at risk.</w:t>
      </w:r>
    </w:p>
    <w:p w14:paraId="32CC8312" w14:textId="77777777" w:rsidR="006C587D" w:rsidRPr="00FC07D2" w:rsidRDefault="006C587D" w:rsidP="04078C87">
      <w:pPr>
        <w:numPr>
          <w:ilvl w:val="0"/>
          <w:numId w:val="49"/>
        </w:numPr>
        <w:spacing w:before="0"/>
        <w:rPr>
          <w:rFonts w:ascii="Arial" w:hAnsi="Arial" w:cs="Arial"/>
          <w:sz w:val="22"/>
          <w:szCs w:val="22"/>
        </w:rPr>
      </w:pPr>
      <w:r w:rsidRPr="04078C87">
        <w:rPr>
          <w:rFonts w:ascii="Arial" w:hAnsi="Arial" w:cs="Arial"/>
          <w:sz w:val="22"/>
          <w:szCs w:val="22"/>
        </w:rPr>
        <w:t>Staff must not promise confidentiality to a child if it could compromise their safety.</w:t>
      </w:r>
    </w:p>
    <w:p w14:paraId="6ACD16DD" w14:textId="77777777" w:rsidR="006C587D" w:rsidRPr="00FC07D2" w:rsidRDefault="006C587D" w:rsidP="04078C87">
      <w:pPr>
        <w:numPr>
          <w:ilvl w:val="0"/>
          <w:numId w:val="49"/>
        </w:numPr>
        <w:spacing w:before="0"/>
        <w:rPr>
          <w:rFonts w:ascii="Arial" w:hAnsi="Arial" w:cs="Arial"/>
          <w:sz w:val="22"/>
          <w:szCs w:val="22"/>
        </w:rPr>
      </w:pPr>
      <w:r w:rsidRPr="04078C87">
        <w:rPr>
          <w:rFonts w:ascii="Arial" w:hAnsi="Arial" w:cs="Arial"/>
          <w:sz w:val="22"/>
          <w:szCs w:val="22"/>
        </w:rPr>
        <w:t>Concerns should normally be discussed with the DSL, Headteacher, or Chair of Governors, who will decide on further sharing. However, any staff member can make a referral if necessary.</w:t>
      </w:r>
    </w:p>
    <w:p w14:paraId="58F30782" w14:textId="77777777" w:rsidR="006C587D" w:rsidRPr="00FC07D2" w:rsidRDefault="006C587D" w:rsidP="04078C87">
      <w:pPr>
        <w:numPr>
          <w:ilvl w:val="0"/>
          <w:numId w:val="49"/>
        </w:numPr>
        <w:spacing w:before="0"/>
        <w:rPr>
          <w:rFonts w:ascii="Arial" w:hAnsi="Arial" w:cs="Arial"/>
          <w:sz w:val="22"/>
          <w:szCs w:val="22"/>
        </w:rPr>
      </w:pPr>
      <w:r w:rsidRPr="04078C87">
        <w:rPr>
          <w:rFonts w:ascii="Arial" w:hAnsi="Arial" w:cs="Arial"/>
          <w:sz w:val="22"/>
          <w:szCs w:val="22"/>
        </w:rPr>
        <w:t>Parents will usually be informed of referrals unless doing so would increase risk or impede a criminal investigation.</w:t>
      </w:r>
    </w:p>
    <w:p w14:paraId="5E90838B" w14:textId="6447FE84" w:rsidR="00A228FD" w:rsidRPr="00CD4D4F" w:rsidRDefault="006C587D" w:rsidP="04078C87">
      <w:pPr>
        <w:numPr>
          <w:ilvl w:val="0"/>
          <w:numId w:val="49"/>
        </w:numPr>
        <w:spacing w:before="0"/>
        <w:rPr>
          <w:rFonts w:ascii="Arial" w:hAnsi="Arial" w:cs="Arial"/>
          <w:sz w:val="22"/>
          <w:szCs w:val="22"/>
        </w:rPr>
      </w:pPr>
      <w:r w:rsidRPr="04078C87">
        <w:rPr>
          <w:rFonts w:ascii="Arial" w:hAnsi="Arial" w:cs="Arial"/>
          <w:sz w:val="22"/>
          <w:szCs w:val="22"/>
        </w:rPr>
        <w:t>Information should be shared early to identify and respond to safeguarding concerns.</w:t>
      </w:r>
    </w:p>
    <w:p w14:paraId="659B41F7" w14:textId="77777777" w:rsidR="00CB6083" w:rsidRDefault="00CB6083" w:rsidP="00CB6083">
      <w:pPr>
        <w:spacing w:before="0"/>
        <w:rPr>
          <w:rFonts w:ascii="Arial" w:hAnsi="Arial" w:cs="Arial"/>
          <w:sz w:val="22"/>
          <w:szCs w:val="22"/>
        </w:rPr>
      </w:pPr>
    </w:p>
    <w:p w14:paraId="484A20B4" w14:textId="77777777" w:rsidR="00CB6083" w:rsidRDefault="00CB6083" w:rsidP="00CB6083">
      <w:pPr>
        <w:spacing w:before="0"/>
        <w:rPr>
          <w:rFonts w:ascii="Arial" w:hAnsi="Arial" w:cs="Arial"/>
          <w:sz w:val="22"/>
          <w:szCs w:val="22"/>
        </w:rPr>
      </w:pPr>
    </w:p>
    <w:p w14:paraId="3BBB66BD" w14:textId="77777777" w:rsidR="00CB6083" w:rsidRPr="00CD4D4F" w:rsidRDefault="00CB6083" w:rsidP="00CB6083">
      <w:pPr>
        <w:spacing w:before="0"/>
        <w:rPr>
          <w:rFonts w:ascii="Arial" w:hAnsi="Arial" w:cs="Arial"/>
          <w:sz w:val="22"/>
          <w:szCs w:val="22"/>
        </w:rPr>
      </w:pPr>
    </w:p>
    <w:p w14:paraId="3E004281" w14:textId="77777777" w:rsidR="006C587D" w:rsidRPr="00FC07D2" w:rsidRDefault="006C587D" w:rsidP="04078C87">
      <w:pPr>
        <w:numPr>
          <w:ilvl w:val="0"/>
          <w:numId w:val="49"/>
        </w:numPr>
        <w:spacing w:before="0"/>
        <w:rPr>
          <w:rFonts w:ascii="Arial" w:hAnsi="Arial" w:cs="Arial"/>
          <w:sz w:val="22"/>
          <w:szCs w:val="22"/>
        </w:rPr>
      </w:pPr>
      <w:r w:rsidRPr="04078C87">
        <w:rPr>
          <w:rFonts w:ascii="Arial" w:hAnsi="Arial" w:cs="Arial"/>
          <w:sz w:val="22"/>
          <w:szCs w:val="22"/>
        </w:rPr>
        <w:lastRenderedPageBreak/>
        <w:t xml:space="preserve">All information sharing must be: </w:t>
      </w:r>
    </w:p>
    <w:p w14:paraId="2B04234F" w14:textId="77777777" w:rsidR="006C587D" w:rsidRPr="00FC07D2" w:rsidRDefault="006C587D" w:rsidP="04078C87">
      <w:pPr>
        <w:numPr>
          <w:ilvl w:val="1"/>
          <w:numId w:val="26"/>
        </w:numPr>
        <w:spacing w:before="0"/>
        <w:rPr>
          <w:rFonts w:ascii="Arial" w:hAnsi="Arial" w:cs="Arial"/>
          <w:sz w:val="22"/>
          <w:szCs w:val="22"/>
        </w:rPr>
      </w:pPr>
      <w:r w:rsidRPr="04078C87">
        <w:rPr>
          <w:rFonts w:ascii="Arial" w:hAnsi="Arial" w:cs="Arial"/>
          <w:sz w:val="22"/>
          <w:szCs w:val="22"/>
        </w:rPr>
        <w:t>Necessary and proportionate</w:t>
      </w:r>
    </w:p>
    <w:p w14:paraId="58CB5C5F" w14:textId="77777777" w:rsidR="006C587D" w:rsidRPr="00FC07D2" w:rsidRDefault="006C587D" w:rsidP="04078C87">
      <w:pPr>
        <w:numPr>
          <w:ilvl w:val="1"/>
          <w:numId w:val="26"/>
        </w:numPr>
        <w:spacing w:before="0"/>
        <w:rPr>
          <w:rFonts w:ascii="Arial" w:hAnsi="Arial" w:cs="Arial"/>
          <w:sz w:val="22"/>
          <w:szCs w:val="22"/>
        </w:rPr>
      </w:pPr>
      <w:r w:rsidRPr="04078C87">
        <w:rPr>
          <w:rFonts w:ascii="Arial" w:hAnsi="Arial" w:cs="Arial"/>
          <w:sz w:val="22"/>
          <w:szCs w:val="22"/>
        </w:rPr>
        <w:t>Relevant and adequate</w:t>
      </w:r>
    </w:p>
    <w:p w14:paraId="0CA39E14" w14:textId="77777777" w:rsidR="006C587D" w:rsidRPr="00FC07D2" w:rsidRDefault="006C587D" w:rsidP="04078C87">
      <w:pPr>
        <w:numPr>
          <w:ilvl w:val="1"/>
          <w:numId w:val="26"/>
        </w:numPr>
        <w:spacing w:before="0"/>
        <w:rPr>
          <w:rFonts w:ascii="Arial" w:hAnsi="Arial" w:cs="Arial"/>
          <w:sz w:val="22"/>
          <w:szCs w:val="22"/>
        </w:rPr>
      </w:pPr>
      <w:r w:rsidRPr="04078C87">
        <w:rPr>
          <w:rFonts w:ascii="Arial" w:hAnsi="Arial" w:cs="Arial"/>
          <w:sz w:val="22"/>
          <w:szCs w:val="22"/>
        </w:rPr>
        <w:t>Accurate</w:t>
      </w:r>
    </w:p>
    <w:p w14:paraId="7BF41883" w14:textId="77777777" w:rsidR="006C587D" w:rsidRPr="00FC07D2" w:rsidRDefault="006C587D" w:rsidP="04078C87">
      <w:pPr>
        <w:numPr>
          <w:ilvl w:val="1"/>
          <w:numId w:val="26"/>
        </w:numPr>
        <w:spacing w:before="0"/>
        <w:rPr>
          <w:rFonts w:ascii="Arial" w:hAnsi="Arial" w:cs="Arial"/>
          <w:sz w:val="22"/>
          <w:szCs w:val="22"/>
        </w:rPr>
      </w:pPr>
      <w:r w:rsidRPr="04078C87">
        <w:rPr>
          <w:rFonts w:ascii="Arial" w:hAnsi="Arial" w:cs="Arial"/>
          <w:sz w:val="22"/>
          <w:szCs w:val="22"/>
        </w:rPr>
        <w:t>Timely</w:t>
      </w:r>
    </w:p>
    <w:p w14:paraId="5E5D6315" w14:textId="77777777" w:rsidR="006C587D" w:rsidRPr="00FC07D2" w:rsidRDefault="006C587D" w:rsidP="04078C87">
      <w:pPr>
        <w:numPr>
          <w:ilvl w:val="1"/>
          <w:numId w:val="26"/>
        </w:numPr>
        <w:spacing w:before="0"/>
        <w:rPr>
          <w:rFonts w:ascii="Arial" w:hAnsi="Arial" w:cs="Arial"/>
          <w:sz w:val="22"/>
          <w:szCs w:val="22"/>
        </w:rPr>
      </w:pPr>
      <w:r w:rsidRPr="04078C87">
        <w:rPr>
          <w:rFonts w:ascii="Arial" w:hAnsi="Arial" w:cs="Arial"/>
          <w:sz w:val="22"/>
          <w:szCs w:val="22"/>
        </w:rPr>
        <w:t>Secure</w:t>
      </w:r>
    </w:p>
    <w:p w14:paraId="3FAF0275" w14:textId="77777777" w:rsidR="006C587D" w:rsidRPr="00FC07D2" w:rsidRDefault="006C587D" w:rsidP="04078C87">
      <w:pPr>
        <w:spacing w:before="0"/>
        <w:rPr>
          <w:rFonts w:ascii="Arial" w:hAnsi="Arial" w:cs="Arial"/>
          <w:b/>
          <w:bCs/>
          <w:sz w:val="22"/>
          <w:szCs w:val="22"/>
        </w:rPr>
      </w:pPr>
      <w:r w:rsidRPr="04078C87">
        <w:rPr>
          <w:rFonts w:ascii="Arial" w:hAnsi="Arial" w:cs="Arial"/>
          <w:b/>
          <w:bCs/>
          <w:sz w:val="22"/>
          <w:szCs w:val="22"/>
        </w:rPr>
        <w:t>Recording Safeguarding Concerns</w:t>
      </w:r>
    </w:p>
    <w:p w14:paraId="37FE1693" w14:textId="77777777" w:rsidR="006C587D" w:rsidRPr="00FC07D2" w:rsidRDefault="006C587D" w:rsidP="04078C87">
      <w:pPr>
        <w:spacing w:before="0"/>
        <w:rPr>
          <w:rFonts w:ascii="Arial" w:hAnsi="Arial" w:cs="Arial"/>
          <w:sz w:val="22"/>
          <w:szCs w:val="22"/>
        </w:rPr>
      </w:pPr>
      <w:r w:rsidRPr="04078C87">
        <w:rPr>
          <w:rFonts w:ascii="Arial" w:hAnsi="Arial" w:cs="Arial"/>
          <w:sz w:val="22"/>
          <w:szCs w:val="22"/>
        </w:rPr>
        <w:t>All staff must:</w:t>
      </w:r>
    </w:p>
    <w:p w14:paraId="29B4D79A" w14:textId="77777777" w:rsidR="006C587D" w:rsidRPr="00FC07D2" w:rsidRDefault="006C587D" w:rsidP="04078C87">
      <w:pPr>
        <w:numPr>
          <w:ilvl w:val="0"/>
          <w:numId w:val="50"/>
        </w:numPr>
        <w:spacing w:before="0"/>
        <w:rPr>
          <w:rFonts w:ascii="Arial" w:hAnsi="Arial" w:cs="Arial"/>
          <w:sz w:val="22"/>
          <w:szCs w:val="22"/>
        </w:rPr>
      </w:pPr>
      <w:r w:rsidRPr="04078C87">
        <w:rPr>
          <w:rFonts w:ascii="Arial" w:hAnsi="Arial" w:cs="Arial"/>
          <w:sz w:val="22"/>
          <w:szCs w:val="22"/>
        </w:rPr>
        <w:t>Use the school’s agreed recording system.</w:t>
      </w:r>
    </w:p>
    <w:p w14:paraId="19BFEC64" w14:textId="77777777" w:rsidR="006C587D" w:rsidRPr="00FC07D2" w:rsidRDefault="006C587D" w:rsidP="04078C87">
      <w:pPr>
        <w:numPr>
          <w:ilvl w:val="0"/>
          <w:numId w:val="50"/>
        </w:numPr>
        <w:spacing w:before="0"/>
        <w:rPr>
          <w:rFonts w:ascii="Arial" w:hAnsi="Arial" w:cs="Arial"/>
          <w:sz w:val="22"/>
          <w:szCs w:val="22"/>
        </w:rPr>
      </w:pPr>
      <w:r w:rsidRPr="04078C87">
        <w:rPr>
          <w:rFonts w:ascii="Arial" w:hAnsi="Arial" w:cs="Arial"/>
          <w:sz w:val="22"/>
          <w:szCs w:val="22"/>
        </w:rPr>
        <w:t>Record information factually, clearly, and promptly, including dates, times, and context.</w:t>
      </w:r>
    </w:p>
    <w:p w14:paraId="72DC69B4" w14:textId="77777777" w:rsidR="006C587D" w:rsidRPr="00FC07D2" w:rsidRDefault="006C587D" w:rsidP="04078C87">
      <w:pPr>
        <w:numPr>
          <w:ilvl w:val="0"/>
          <w:numId w:val="50"/>
        </w:numPr>
        <w:spacing w:before="0"/>
        <w:rPr>
          <w:rFonts w:ascii="Arial" w:hAnsi="Arial" w:cs="Arial"/>
          <w:sz w:val="22"/>
          <w:szCs w:val="22"/>
        </w:rPr>
      </w:pPr>
      <w:r w:rsidRPr="04078C87">
        <w:rPr>
          <w:rFonts w:ascii="Arial" w:hAnsi="Arial" w:cs="Arial"/>
          <w:sz w:val="22"/>
          <w:szCs w:val="22"/>
        </w:rPr>
        <w:t>Include body maps where appropriate.</w:t>
      </w:r>
    </w:p>
    <w:p w14:paraId="0CD01322" w14:textId="77777777" w:rsidR="006C587D" w:rsidRPr="00FC07D2" w:rsidRDefault="006C587D" w:rsidP="04078C87">
      <w:pPr>
        <w:numPr>
          <w:ilvl w:val="0"/>
          <w:numId w:val="50"/>
        </w:numPr>
        <w:spacing w:before="0"/>
        <w:rPr>
          <w:rFonts w:ascii="Arial" w:hAnsi="Arial" w:cs="Arial"/>
          <w:sz w:val="22"/>
          <w:szCs w:val="22"/>
        </w:rPr>
      </w:pPr>
      <w:r w:rsidRPr="04078C87">
        <w:rPr>
          <w:rFonts w:ascii="Arial" w:hAnsi="Arial" w:cs="Arial"/>
          <w:sz w:val="22"/>
          <w:szCs w:val="22"/>
        </w:rPr>
        <w:t>Report concerns to the DSL immediately (verbally if urgent), followed by written records.</w:t>
      </w:r>
    </w:p>
    <w:p w14:paraId="257AB2D4" w14:textId="77777777" w:rsidR="006C587D" w:rsidRPr="00FC07D2" w:rsidRDefault="006C587D" w:rsidP="04078C87">
      <w:pPr>
        <w:numPr>
          <w:ilvl w:val="0"/>
          <w:numId w:val="50"/>
        </w:numPr>
        <w:spacing w:before="0"/>
        <w:rPr>
          <w:rFonts w:ascii="Arial" w:hAnsi="Arial" w:cs="Arial"/>
          <w:sz w:val="22"/>
          <w:szCs w:val="22"/>
        </w:rPr>
      </w:pPr>
      <w:r w:rsidRPr="04078C87">
        <w:rPr>
          <w:rFonts w:ascii="Arial" w:hAnsi="Arial" w:cs="Arial"/>
          <w:sz w:val="22"/>
          <w:szCs w:val="22"/>
        </w:rPr>
        <w:t>Document decision-making, including thresholds, rationale, actions taken, support offered, and outcomes.</w:t>
      </w:r>
    </w:p>
    <w:p w14:paraId="6F2B40AF" w14:textId="77777777" w:rsidR="006C587D" w:rsidRPr="00FC07D2" w:rsidRDefault="006C587D" w:rsidP="04078C87">
      <w:pPr>
        <w:numPr>
          <w:ilvl w:val="0"/>
          <w:numId w:val="50"/>
        </w:numPr>
        <w:spacing w:before="0"/>
        <w:rPr>
          <w:rFonts w:ascii="Arial" w:hAnsi="Arial" w:cs="Arial"/>
          <w:sz w:val="22"/>
          <w:szCs w:val="22"/>
        </w:rPr>
      </w:pPr>
      <w:r w:rsidRPr="04078C87">
        <w:rPr>
          <w:rFonts w:ascii="Arial" w:hAnsi="Arial" w:cs="Arial"/>
          <w:sz w:val="22"/>
          <w:szCs w:val="22"/>
        </w:rPr>
        <w:t>Ensure the voice of the child is clearly captured.</w:t>
      </w:r>
    </w:p>
    <w:p w14:paraId="695D7953" w14:textId="77777777" w:rsidR="006C587D" w:rsidRPr="00FC07D2" w:rsidRDefault="006C587D" w:rsidP="04078C87">
      <w:pPr>
        <w:spacing w:before="0"/>
        <w:rPr>
          <w:rFonts w:ascii="Arial" w:hAnsi="Arial" w:cs="Arial"/>
          <w:b/>
          <w:bCs/>
          <w:sz w:val="22"/>
          <w:szCs w:val="22"/>
        </w:rPr>
      </w:pPr>
      <w:r w:rsidRPr="04078C87">
        <w:rPr>
          <w:rFonts w:ascii="Arial" w:hAnsi="Arial" w:cs="Arial"/>
          <w:b/>
          <w:bCs/>
          <w:sz w:val="22"/>
          <w:szCs w:val="22"/>
        </w:rPr>
        <w:t>Storage and Transfer of Records</w:t>
      </w:r>
    </w:p>
    <w:p w14:paraId="420459D1" w14:textId="77777777" w:rsidR="006C587D" w:rsidRPr="00FC07D2" w:rsidRDefault="006C587D" w:rsidP="04078C87">
      <w:pPr>
        <w:numPr>
          <w:ilvl w:val="0"/>
          <w:numId w:val="27"/>
        </w:numPr>
        <w:spacing w:before="0"/>
        <w:rPr>
          <w:rFonts w:ascii="Arial" w:hAnsi="Arial" w:cs="Arial"/>
          <w:sz w:val="22"/>
          <w:szCs w:val="22"/>
        </w:rPr>
      </w:pPr>
      <w:r w:rsidRPr="04078C87">
        <w:rPr>
          <w:rFonts w:ascii="Arial" w:hAnsi="Arial" w:cs="Arial"/>
          <w:sz w:val="22"/>
          <w:szCs w:val="22"/>
        </w:rPr>
        <w:t>Safeguarding records are kept secure, confidential, and separate from pupil files.</w:t>
      </w:r>
    </w:p>
    <w:p w14:paraId="3BF679A6" w14:textId="77777777" w:rsidR="006C587D" w:rsidRPr="00FC07D2" w:rsidRDefault="006C587D" w:rsidP="04078C87">
      <w:pPr>
        <w:numPr>
          <w:ilvl w:val="0"/>
          <w:numId w:val="27"/>
        </w:numPr>
        <w:spacing w:before="0"/>
        <w:rPr>
          <w:rFonts w:ascii="Arial" w:hAnsi="Arial" w:cs="Arial"/>
          <w:sz w:val="22"/>
          <w:szCs w:val="22"/>
        </w:rPr>
      </w:pPr>
      <w:r w:rsidRPr="04078C87">
        <w:rPr>
          <w:rFonts w:ascii="Arial" w:hAnsi="Arial" w:cs="Arial"/>
          <w:sz w:val="22"/>
          <w:szCs w:val="22"/>
        </w:rPr>
        <w:t>Records are managed in line with GDPR and statutory guidance.</w:t>
      </w:r>
    </w:p>
    <w:p w14:paraId="79A59D28" w14:textId="77777777" w:rsidR="006C587D" w:rsidRPr="00FC07D2" w:rsidRDefault="006C587D" w:rsidP="04078C87">
      <w:pPr>
        <w:numPr>
          <w:ilvl w:val="0"/>
          <w:numId w:val="27"/>
        </w:numPr>
        <w:spacing w:before="0"/>
        <w:rPr>
          <w:rFonts w:ascii="Arial" w:hAnsi="Arial" w:cs="Arial"/>
          <w:sz w:val="22"/>
          <w:szCs w:val="22"/>
        </w:rPr>
      </w:pPr>
      <w:r w:rsidRPr="04078C87">
        <w:rPr>
          <w:rFonts w:ascii="Arial" w:hAnsi="Arial" w:cs="Arial"/>
          <w:sz w:val="22"/>
          <w:szCs w:val="22"/>
        </w:rPr>
        <w:t>When a pupil transfers school, safeguarding files are shared securely and promptly (within 5 working days), with consideration for earlier information sharing where appropriate to support the child.</w:t>
      </w:r>
    </w:p>
    <w:p w14:paraId="618B0F26" w14:textId="77777777" w:rsidR="006C587D" w:rsidRPr="00FC07D2" w:rsidRDefault="006C587D" w:rsidP="04078C87">
      <w:pPr>
        <w:spacing w:before="0"/>
        <w:rPr>
          <w:rFonts w:ascii="Arial" w:hAnsi="Arial" w:cs="Arial"/>
          <w:b/>
          <w:bCs/>
          <w:sz w:val="22"/>
          <w:szCs w:val="22"/>
        </w:rPr>
      </w:pPr>
      <w:r w:rsidRPr="04078C87">
        <w:rPr>
          <w:rFonts w:ascii="Arial" w:hAnsi="Arial" w:cs="Arial"/>
          <w:b/>
          <w:bCs/>
          <w:sz w:val="22"/>
          <w:szCs w:val="22"/>
        </w:rPr>
        <w:t>Inter-Agency Working</w:t>
      </w:r>
    </w:p>
    <w:p w14:paraId="2ED11C51" w14:textId="77777777" w:rsidR="006C587D" w:rsidRPr="00FC07D2" w:rsidRDefault="006C587D" w:rsidP="04078C87">
      <w:pPr>
        <w:numPr>
          <w:ilvl w:val="0"/>
          <w:numId w:val="28"/>
        </w:numPr>
        <w:spacing w:before="0"/>
        <w:rPr>
          <w:rFonts w:ascii="Arial" w:hAnsi="Arial" w:cs="Arial"/>
          <w:sz w:val="22"/>
          <w:szCs w:val="22"/>
        </w:rPr>
      </w:pPr>
      <w:r w:rsidRPr="04078C87">
        <w:rPr>
          <w:rFonts w:ascii="Arial" w:hAnsi="Arial" w:cs="Arial"/>
          <w:sz w:val="22"/>
          <w:szCs w:val="22"/>
        </w:rPr>
        <w:t>The school will work collaboratively with external agencies and share relevant information to safeguard children effectively.</w:t>
      </w:r>
    </w:p>
    <w:p w14:paraId="27381E67" w14:textId="77777777" w:rsidR="006C587D" w:rsidRPr="00FC07D2" w:rsidRDefault="006C587D" w:rsidP="04078C87">
      <w:pPr>
        <w:numPr>
          <w:ilvl w:val="0"/>
          <w:numId w:val="28"/>
        </w:numPr>
        <w:spacing w:before="0"/>
        <w:rPr>
          <w:rFonts w:ascii="Arial" w:hAnsi="Arial" w:cs="Arial"/>
          <w:sz w:val="22"/>
          <w:szCs w:val="22"/>
        </w:rPr>
      </w:pPr>
      <w:r w:rsidRPr="04078C87">
        <w:rPr>
          <w:rFonts w:ascii="Arial" w:hAnsi="Arial" w:cs="Arial"/>
          <w:sz w:val="22"/>
          <w:szCs w:val="22"/>
        </w:rPr>
        <w:t>Where appropriate, receiving settings may be involved in meetings (with consent) to support continuity of care.</w:t>
      </w:r>
    </w:p>
    <w:p w14:paraId="134D06C4" w14:textId="1EF1D8E3" w:rsidR="009535A9" w:rsidRDefault="00013F22" w:rsidP="04078C87">
      <w:pPr>
        <w:rPr>
          <w:rFonts w:ascii="Arial" w:hAnsi="Arial" w:cs="Arial"/>
        </w:rPr>
      </w:pPr>
      <w:r>
        <w:rPr>
          <w:noProof/>
        </w:rPr>
        <mc:AlternateContent>
          <mc:Choice Requires="wps">
            <w:drawing>
              <wp:anchor distT="0" distB="0" distL="114300" distR="114300" simplePos="0" relativeHeight="251658251" behindDoc="0" locked="0" layoutInCell="1" allowOverlap="1" wp14:anchorId="73D82DD1" wp14:editId="75ADC599">
                <wp:simplePos x="0" y="0"/>
                <wp:positionH relativeFrom="margin">
                  <wp:posOffset>-438150</wp:posOffset>
                </wp:positionH>
                <wp:positionV relativeFrom="paragraph">
                  <wp:posOffset>151130</wp:posOffset>
                </wp:positionV>
                <wp:extent cx="7743825" cy="295275"/>
                <wp:effectExtent l="0" t="0" r="28575" b="28575"/>
                <wp:wrapNone/>
                <wp:docPr id="35843161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A271A52" w14:textId="07BE114C" w:rsidR="00873C8D" w:rsidRPr="0022115F" w:rsidRDefault="00873C8D" w:rsidP="00873C8D">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9</w:t>
                            </w:r>
                            <w:r>
                              <w:rPr>
                                <w:rFonts w:ascii="Century Gothic" w:hAnsi="Century Gothic"/>
                                <w:sz w:val="24"/>
                                <w:szCs w:val="24"/>
                              </w:rPr>
                              <w:t xml:space="preserve">. Whistleblowing and </w:t>
                            </w:r>
                            <w:r w:rsidR="00013F22">
                              <w:rPr>
                                <w:rFonts w:ascii="Century Gothic" w:hAnsi="Century Gothic"/>
                                <w:sz w:val="24"/>
                                <w:szCs w:val="24"/>
                              </w:rPr>
                              <w:t>a</w:t>
                            </w:r>
                            <w:r>
                              <w:rPr>
                                <w:rFonts w:ascii="Century Gothic" w:hAnsi="Century Gothic"/>
                                <w:sz w:val="24"/>
                                <w:szCs w:val="24"/>
                              </w:rPr>
                              <w:t xml:space="preserve">llegations against </w:t>
                            </w:r>
                            <w:r w:rsidR="00013F22">
                              <w:rPr>
                                <w:rFonts w:ascii="Century Gothic" w:hAnsi="Century Gothic"/>
                                <w:sz w:val="24"/>
                                <w:szCs w:val="24"/>
                              </w:rPr>
                              <w:t>staff</w:t>
                            </w:r>
                          </w:p>
                          <w:p w14:paraId="4929A85C" w14:textId="77777777" w:rsidR="00873C8D" w:rsidRPr="00314D30" w:rsidRDefault="00873C8D" w:rsidP="00873C8D">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D82DD1" id="_x0000_s1036" type="#_x0000_t202" style="position:absolute;margin-left:-34.5pt;margin-top:11.9pt;width:609.75pt;height:23.2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" fillcolor="#0c6" strokecolor="#0c6" strokeweight=".5pt">
                <v:path arrowok="t"/>
                <v:textbox>
                  <w:txbxContent>
                    <w:p w14:paraId="7A271A52" w14:textId="07BE114C" w:rsidR="00873C8D" w:rsidRPr="0022115F" w:rsidRDefault="00873C8D" w:rsidP="00873C8D">
                      <w:pPr>
                        <w:pStyle w:val="NoSpacing"/>
                        <w:rPr>
                          <w:sz w:val="24"/>
                          <w:szCs w:val="24"/>
                        </w:rPr>
                      </w:pPr>
                      <w:r w:rsidRPr="0022115F">
                        <w:rPr>
                          <w:rFonts w:ascii="Century Gothic" w:hAnsi="Century Gothic"/>
                          <w:sz w:val="24"/>
                          <w:szCs w:val="24"/>
                        </w:rPr>
                        <w:t xml:space="preserve">    </w:t>
                      </w:r>
                      <w:r w:rsidR="009D4BD7">
                        <w:rPr>
                          <w:rFonts w:ascii="Century Gothic" w:hAnsi="Century Gothic"/>
                          <w:sz w:val="24"/>
                          <w:szCs w:val="24"/>
                        </w:rPr>
                        <w:t>9</w:t>
                      </w:r>
                      <w:r>
                        <w:rPr>
                          <w:rFonts w:ascii="Century Gothic" w:hAnsi="Century Gothic"/>
                          <w:sz w:val="24"/>
                          <w:szCs w:val="24"/>
                        </w:rPr>
                        <w:t xml:space="preserve">. Whistleblowing and </w:t>
                      </w:r>
                      <w:r w:rsidR="00013F22">
                        <w:rPr>
                          <w:rFonts w:ascii="Century Gothic" w:hAnsi="Century Gothic"/>
                          <w:sz w:val="24"/>
                          <w:szCs w:val="24"/>
                        </w:rPr>
                        <w:t>a</w:t>
                      </w:r>
                      <w:r>
                        <w:rPr>
                          <w:rFonts w:ascii="Century Gothic" w:hAnsi="Century Gothic"/>
                          <w:sz w:val="24"/>
                          <w:szCs w:val="24"/>
                        </w:rPr>
                        <w:t xml:space="preserve">llegations against </w:t>
                      </w:r>
                      <w:r w:rsidR="00013F22">
                        <w:rPr>
                          <w:rFonts w:ascii="Century Gothic" w:hAnsi="Century Gothic"/>
                          <w:sz w:val="24"/>
                          <w:szCs w:val="24"/>
                        </w:rPr>
                        <w:t>staff</w:t>
                      </w:r>
                    </w:p>
                    <w:p w14:paraId="4929A85C" w14:textId="77777777" w:rsidR="00873C8D" w:rsidRPr="00314D30" w:rsidRDefault="00873C8D" w:rsidP="00873C8D">
                      <w:pPr>
                        <w:pStyle w:val="NoSpacing"/>
                      </w:pPr>
                    </w:p>
                  </w:txbxContent>
                </v:textbox>
                <w10:wrap anchorx="margin"/>
              </v:shape>
            </w:pict>
          </mc:Fallback>
        </mc:AlternateContent>
      </w:r>
    </w:p>
    <w:p w14:paraId="78DF2D36" w14:textId="73B9189B" w:rsidR="00DB3785" w:rsidRDefault="00DB3785" w:rsidP="04078C87">
      <w:pPr>
        <w:rPr>
          <w:rFonts w:ascii="Arial" w:hAnsi="Arial" w:cs="Arial"/>
        </w:rPr>
      </w:pPr>
    </w:p>
    <w:p w14:paraId="54F70F1C" w14:textId="77777777" w:rsidR="00DB3785" w:rsidRPr="00142403" w:rsidRDefault="00DB3785" w:rsidP="04078C87">
      <w:pPr>
        <w:spacing w:before="0"/>
        <w:rPr>
          <w:rFonts w:ascii="Arial" w:hAnsi="Arial" w:cs="Arial"/>
          <w:sz w:val="22"/>
          <w:szCs w:val="22"/>
        </w:rPr>
      </w:pPr>
      <w:r w:rsidRPr="04078C87">
        <w:rPr>
          <w:rFonts w:ascii="Arial" w:hAnsi="Arial" w:cs="Arial"/>
          <w:sz w:val="22"/>
          <w:szCs w:val="22"/>
        </w:rPr>
        <w:t>We recognise that children cannot be expected to raise concerns in an environment where staff fail to do so.</w:t>
      </w:r>
    </w:p>
    <w:p w14:paraId="250B8B9A" w14:textId="58FB6720" w:rsidR="00DB3785" w:rsidRPr="00142403" w:rsidRDefault="00DB3785" w:rsidP="04078C87">
      <w:pPr>
        <w:spacing w:before="0"/>
        <w:rPr>
          <w:rFonts w:ascii="Arial" w:hAnsi="Arial" w:cs="Arial"/>
          <w:sz w:val="22"/>
          <w:szCs w:val="22"/>
        </w:rPr>
      </w:pPr>
      <w:r w:rsidRPr="04078C87">
        <w:rPr>
          <w:rFonts w:ascii="Arial" w:hAnsi="Arial" w:cs="Arial"/>
          <w:sz w:val="22"/>
          <w:szCs w:val="22"/>
        </w:rPr>
        <w:t xml:space="preserve">All staff should be aware of their duty to raise concerns, where they exist, about the management of </w:t>
      </w:r>
      <w:r w:rsidR="00013F22" w:rsidRPr="04078C87">
        <w:rPr>
          <w:rFonts w:ascii="Arial" w:hAnsi="Arial" w:cs="Arial"/>
          <w:sz w:val="22"/>
          <w:szCs w:val="22"/>
        </w:rPr>
        <w:t>safeguarding and child protection</w:t>
      </w:r>
      <w:r w:rsidRPr="04078C87">
        <w:rPr>
          <w:rFonts w:ascii="Arial" w:hAnsi="Arial" w:cs="Arial"/>
          <w:sz w:val="22"/>
          <w:szCs w:val="22"/>
        </w:rPr>
        <w:t xml:space="preserve">, which may include the attitude or actions of colleagues, poor or unsafe practice and potential failures in the school’s safeguarding arrangements. If it becomes necessary to consult outside the school, they should speak in the first instance, to the LADO following the </w:t>
      </w:r>
      <w:r w:rsidRPr="007D04F7">
        <w:rPr>
          <w:rFonts w:ascii="Arial" w:hAnsi="Arial" w:cs="Arial"/>
          <w:color w:val="auto"/>
          <w:sz w:val="22"/>
          <w:szCs w:val="22"/>
        </w:rPr>
        <w:t>Whistleblowing</w:t>
      </w:r>
      <w:r w:rsidR="007D04F7" w:rsidRPr="007D04F7">
        <w:rPr>
          <w:rFonts w:ascii="Arial" w:hAnsi="Arial" w:cs="Arial"/>
          <w:color w:val="auto"/>
          <w:sz w:val="22"/>
          <w:szCs w:val="22"/>
        </w:rPr>
        <w:t xml:space="preserve"> Policy</w:t>
      </w:r>
      <w:r w:rsidRPr="007D04F7">
        <w:rPr>
          <w:rFonts w:ascii="Arial" w:hAnsi="Arial" w:cs="Arial"/>
          <w:color w:val="auto"/>
          <w:sz w:val="22"/>
          <w:szCs w:val="22"/>
        </w:rPr>
        <w:t>.</w:t>
      </w:r>
    </w:p>
    <w:p w14:paraId="215C3A16" w14:textId="77777777" w:rsidR="00752FDD" w:rsidRPr="00142403" w:rsidRDefault="00752FDD" w:rsidP="04078C87">
      <w:pPr>
        <w:spacing w:before="0"/>
        <w:rPr>
          <w:rFonts w:ascii="Arial" w:hAnsi="Arial" w:cs="Arial"/>
          <w:sz w:val="22"/>
          <w:szCs w:val="22"/>
        </w:rPr>
      </w:pPr>
    </w:p>
    <w:p w14:paraId="46F75209" w14:textId="77777777" w:rsidR="00DB3785" w:rsidRPr="00142403" w:rsidRDefault="00DB3785" w:rsidP="04078C87">
      <w:pPr>
        <w:spacing w:before="0"/>
        <w:rPr>
          <w:rFonts w:ascii="Arial" w:hAnsi="Arial" w:cs="Arial"/>
          <w:sz w:val="22"/>
          <w:szCs w:val="22"/>
        </w:rPr>
      </w:pPr>
      <w:r w:rsidRPr="04078C87">
        <w:rPr>
          <w:rFonts w:ascii="Arial" w:hAnsi="Arial" w:cs="Arial"/>
          <w:sz w:val="22"/>
          <w:szCs w:val="22"/>
        </w:rPr>
        <w:t xml:space="preserve">The NSPCC whistleblowing helpline is available for staff who do not feel able to raise concerns regarding child protection failures internally. Staff can call: 0800 028 0285 line is available from 8:00 AM to 8:00 PM, Monday to Friday and email: </w:t>
      </w:r>
      <w:hyperlink r:id="rId55">
        <w:r w:rsidRPr="04078C87">
          <w:rPr>
            <w:rStyle w:val="Hyperlink"/>
            <w:rFonts w:ascii="Arial" w:hAnsi="Arial" w:cs="Arial"/>
            <w:sz w:val="22"/>
            <w:szCs w:val="22"/>
          </w:rPr>
          <w:t>help@nspcc.org.uk</w:t>
        </w:r>
      </w:hyperlink>
      <w:r w:rsidRPr="04078C87">
        <w:rPr>
          <w:rFonts w:ascii="Arial" w:hAnsi="Arial" w:cs="Arial"/>
          <w:sz w:val="22"/>
          <w:szCs w:val="22"/>
        </w:rPr>
        <w:t xml:space="preserve"> </w:t>
      </w:r>
    </w:p>
    <w:p w14:paraId="1F3478C2" w14:textId="4725CF6D" w:rsidR="00EF08B0" w:rsidRPr="007D04F7" w:rsidRDefault="009512FC" w:rsidP="04078C87">
      <w:pPr>
        <w:spacing w:before="0"/>
        <w:rPr>
          <w:rFonts w:ascii="Arial" w:hAnsi="Arial" w:cs="Arial"/>
          <w:color w:val="auto"/>
          <w:sz w:val="22"/>
          <w:szCs w:val="22"/>
        </w:rPr>
      </w:pPr>
      <w:r w:rsidRPr="04078C87">
        <w:rPr>
          <w:rFonts w:ascii="Arial" w:hAnsi="Arial" w:cs="Arial"/>
          <w:sz w:val="22"/>
          <w:szCs w:val="22"/>
        </w:rPr>
        <w:t xml:space="preserve">Staff should follow the </w:t>
      </w:r>
      <w:r w:rsidR="00EF08B0" w:rsidRPr="04078C87">
        <w:rPr>
          <w:rFonts w:ascii="Arial" w:hAnsi="Arial" w:cs="Arial"/>
          <w:sz w:val="22"/>
          <w:szCs w:val="22"/>
        </w:rPr>
        <w:t>schools agreed process</w:t>
      </w:r>
      <w:r w:rsidRPr="04078C87">
        <w:rPr>
          <w:rFonts w:ascii="Arial" w:hAnsi="Arial" w:cs="Arial"/>
          <w:sz w:val="22"/>
          <w:szCs w:val="22"/>
        </w:rPr>
        <w:t xml:space="preserve"> if they have a </w:t>
      </w:r>
      <w:r w:rsidR="00436AA4" w:rsidRPr="04078C87">
        <w:rPr>
          <w:rFonts w:ascii="Arial" w:hAnsi="Arial" w:cs="Arial"/>
          <w:sz w:val="22"/>
          <w:szCs w:val="22"/>
        </w:rPr>
        <w:t>concern for the Headteacher</w:t>
      </w:r>
      <w:r w:rsidR="00EF08B0" w:rsidRPr="04078C87">
        <w:rPr>
          <w:rFonts w:ascii="Arial" w:hAnsi="Arial" w:cs="Arial"/>
          <w:sz w:val="22"/>
          <w:szCs w:val="22"/>
        </w:rPr>
        <w:t xml:space="preserve"> </w:t>
      </w:r>
      <w:r w:rsidR="00EF08B0" w:rsidRPr="007D04F7">
        <w:rPr>
          <w:rFonts w:ascii="Arial" w:hAnsi="Arial" w:cs="Arial"/>
          <w:color w:val="auto"/>
          <w:sz w:val="22"/>
          <w:szCs w:val="22"/>
        </w:rPr>
        <w:t xml:space="preserve">Whistleblowing </w:t>
      </w:r>
      <w:r w:rsidR="007D04F7" w:rsidRPr="007D04F7">
        <w:rPr>
          <w:rFonts w:ascii="Arial" w:hAnsi="Arial" w:cs="Arial"/>
          <w:color w:val="auto"/>
          <w:sz w:val="22"/>
          <w:szCs w:val="22"/>
        </w:rPr>
        <w:t>P</w:t>
      </w:r>
      <w:r w:rsidR="00EF08B0" w:rsidRPr="007D04F7">
        <w:rPr>
          <w:rFonts w:ascii="Arial" w:hAnsi="Arial" w:cs="Arial"/>
          <w:color w:val="auto"/>
          <w:sz w:val="22"/>
          <w:szCs w:val="22"/>
        </w:rPr>
        <w:t>olicy.</w:t>
      </w:r>
    </w:p>
    <w:p w14:paraId="6ED4C044" w14:textId="77777777" w:rsidR="00CB6083" w:rsidRPr="007D04F7" w:rsidRDefault="00CB6083" w:rsidP="04078C87">
      <w:pPr>
        <w:spacing w:before="0"/>
        <w:rPr>
          <w:rFonts w:ascii="Arial" w:hAnsi="Arial" w:cs="Arial"/>
          <w:color w:val="auto"/>
          <w:sz w:val="22"/>
          <w:szCs w:val="22"/>
        </w:rPr>
      </w:pPr>
    </w:p>
    <w:p w14:paraId="38C93A00" w14:textId="77777777" w:rsidR="00CB6083" w:rsidRDefault="00CB6083" w:rsidP="04078C87">
      <w:pPr>
        <w:spacing w:before="0"/>
        <w:rPr>
          <w:rFonts w:ascii="Arial" w:hAnsi="Arial" w:cs="Arial"/>
          <w:sz w:val="22"/>
          <w:szCs w:val="22"/>
        </w:rPr>
      </w:pPr>
    </w:p>
    <w:p w14:paraId="40CD8093" w14:textId="77777777" w:rsidR="00CB6083" w:rsidRDefault="00CB6083" w:rsidP="04078C87">
      <w:pPr>
        <w:spacing w:before="0"/>
        <w:rPr>
          <w:rFonts w:ascii="Arial" w:hAnsi="Arial" w:cs="Arial"/>
          <w:sz w:val="22"/>
          <w:szCs w:val="22"/>
        </w:rPr>
      </w:pPr>
    </w:p>
    <w:p w14:paraId="3B97297E" w14:textId="77777777" w:rsidR="00CB6083" w:rsidRDefault="00CB6083" w:rsidP="04078C87">
      <w:pPr>
        <w:spacing w:before="0"/>
        <w:rPr>
          <w:rFonts w:ascii="Arial" w:hAnsi="Arial" w:cs="Arial"/>
          <w:sz w:val="22"/>
          <w:szCs w:val="22"/>
        </w:rPr>
      </w:pPr>
    </w:p>
    <w:p w14:paraId="22A41844" w14:textId="77777777" w:rsidR="00CB6083" w:rsidRDefault="00CB6083" w:rsidP="04078C87">
      <w:pPr>
        <w:spacing w:before="0"/>
        <w:rPr>
          <w:rFonts w:ascii="Arial" w:hAnsi="Arial" w:cs="Arial"/>
          <w:sz w:val="22"/>
          <w:szCs w:val="22"/>
        </w:rPr>
      </w:pPr>
    </w:p>
    <w:p w14:paraId="19F09532" w14:textId="77777777" w:rsidR="00CB6083" w:rsidRPr="00142403" w:rsidRDefault="00CB6083" w:rsidP="04078C87">
      <w:pPr>
        <w:spacing w:before="0"/>
        <w:rPr>
          <w:rFonts w:ascii="Arial" w:hAnsi="Arial" w:cs="Arial"/>
          <w:sz w:val="22"/>
          <w:szCs w:val="22"/>
        </w:rPr>
      </w:pPr>
    </w:p>
    <w:p w14:paraId="5C1346D7" w14:textId="77777777" w:rsidR="00D24FE4" w:rsidRPr="00D24FE4" w:rsidRDefault="00B06669" w:rsidP="04078C87">
      <w:pPr>
        <w:spacing w:before="0"/>
        <w:rPr>
          <w:rFonts w:ascii="Arial" w:hAnsi="Arial" w:cs="Arial"/>
          <w:sz w:val="22"/>
          <w:szCs w:val="22"/>
        </w:rPr>
      </w:pPr>
      <w:r w:rsidRPr="04078C87">
        <w:rPr>
          <w:rFonts w:ascii="Arial" w:hAnsi="Arial" w:cs="Arial"/>
          <w:sz w:val="22"/>
          <w:szCs w:val="22"/>
        </w:rPr>
        <w:lastRenderedPageBreak/>
        <w:t xml:space="preserve">All school staff should take care not to place themselves in a vulnerable position with a child. It is always advisable for interviews or work with individual children or parents/carers to be conducted in view of other adults. Guidance about conduct and safe practice, including safe use of mobile phones by staff and volunteers will be given at induction. </w:t>
      </w:r>
      <w:r w:rsidR="00D24FE4" w:rsidRPr="04078C87">
        <w:rPr>
          <w:rFonts w:ascii="Arial" w:hAnsi="Arial" w:cs="Arial"/>
          <w:sz w:val="22"/>
          <w:szCs w:val="22"/>
        </w:rPr>
        <w:t xml:space="preserve">All staff must adhere to the school’s </w:t>
      </w:r>
      <w:r w:rsidR="00D24FE4" w:rsidRPr="04078C87">
        <w:rPr>
          <w:rFonts w:ascii="Arial" w:hAnsi="Arial" w:cs="Arial"/>
          <w:b/>
          <w:bCs/>
          <w:sz w:val="22"/>
          <w:szCs w:val="22"/>
        </w:rPr>
        <w:t>Staff Code of Conduct</w:t>
      </w:r>
      <w:r w:rsidR="00D24FE4" w:rsidRPr="04078C87">
        <w:rPr>
          <w:rFonts w:ascii="Arial" w:hAnsi="Arial" w:cs="Arial"/>
          <w:sz w:val="22"/>
          <w:szCs w:val="22"/>
        </w:rPr>
        <w:t xml:space="preserve"> and safer working practice guidance.</w:t>
      </w:r>
    </w:p>
    <w:p w14:paraId="6A918796" w14:textId="77777777" w:rsidR="00D24FE4" w:rsidRPr="00D24FE4" w:rsidRDefault="00D24FE4" w:rsidP="04078C87">
      <w:pPr>
        <w:spacing w:before="0"/>
        <w:rPr>
          <w:rFonts w:ascii="Arial" w:hAnsi="Arial" w:cs="Arial"/>
          <w:sz w:val="22"/>
          <w:szCs w:val="22"/>
        </w:rPr>
      </w:pPr>
      <w:r w:rsidRPr="04078C87">
        <w:rPr>
          <w:rFonts w:ascii="Arial" w:hAnsi="Arial" w:cs="Arial"/>
          <w:sz w:val="22"/>
          <w:szCs w:val="22"/>
        </w:rPr>
        <w:t>This includes:</w:t>
      </w:r>
    </w:p>
    <w:p w14:paraId="6C0B6B64" w14:textId="77777777" w:rsidR="00D24FE4" w:rsidRPr="00D24FE4" w:rsidRDefault="00D24FE4" w:rsidP="04078C87">
      <w:pPr>
        <w:numPr>
          <w:ilvl w:val="0"/>
          <w:numId w:val="56"/>
        </w:numPr>
        <w:spacing w:before="0"/>
        <w:rPr>
          <w:rFonts w:ascii="Arial" w:hAnsi="Arial" w:cs="Arial"/>
          <w:sz w:val="22"/>
          <w:szCs w:val="22"/>
        </w:rPr>
      </w:pPr>
      <w:r w:rsidRPr="04078C87">
        <w:rPr>
          <w:rFonts w:ascii="Arial" w:hAnsi="Arial" w:cs="Arial"/>
          <w:sz w:val="22"/>
          <w:szCs w:val="22"/>
        </w:rPr>
        <w:t>Maintaining professional boundaries</w:t>
      </w:r>
    </w:p>
    <w:p w14:paraId="0D23DCBC" w14:textId="77777777" w:rsidR="00D24FE4" w:rsidRPr="00D24FE4" w:rsidRDefault="00D24FE4" w:rsidP="04078C87">
      <w:pPr>
        <w:numPr>
          <w:ilvl w:val="0"/>
          <w:numId w:val="56"/>
        </w:numPr>
        <w:spacing w:before="0"/>
        <w:rPr>
          <w:rFonts w:ascii="Arial" w:hAnsi="Arial" w:cs="Arial"/>
          <w:sz w:val="22"/>
          <w:szCs w:val="22"/>
        </w:rPr>
      </w:pPr>
      <w:r w:rsidRPr="04078C87">
        <w:rPr>
          <w:rFonts w:ascii="Arial" w:hAnsi="Arial" w:cs="Arial"/>
          <w:sz w:val="22"/>
          <w:szCs w:val="22"/>
        </w:rPr>
        <w:t>Using technology appropriately</w:t>
      </w:r>
    </w:p>
    <w:p w14:paraId="33D7C016" w14:textId="77777777" w:rsidR="00D24FE4" w:rsidRPr="00D24FE4" w:rsidRDefault="00D24FE4" w:rsidP="04078C87">
      <w:pPr>
        <w:numPr>
          <w:ilvl w:val="0"/>
          <w:numId w:val="56"/>
        </w:numPr>
        <w:spacing w:before="0"/>
        <w:rPr>
          <w:rFonts w:ascii="Arial" w:hAnsi="Arial" w:cs="Arial"/>
          <w:sz w:val="22"/>
          <w:szCs w:val="22"/>
        </w:rPr>
      </w:pPr>
      <w:r w:rsidRPr="04078C87">
        <w:rPr>
          <w:rFonts w:ascii="Arial" w:hAnsi="Arial" w:cs="Arial"/>
          <w:sz w:val="22"/>
          <w:szCs w:val="22"/>
        </w:rPr>
        <w:t>Avoiding behaviour that could be misinterpreted</w:t>
      </w:r>
    </w:p>
    <w:p w14:paraId="50CA6E52" w14:textId="283DF7A8" w:rsidR="00B06669" w:rsidRPr="00142403" w:rsidRDefault="00B06669" w:rsidP="04078C87">
      <w:pPr>
        <w:spacing w:before="0"/>
        <w:rPr>
          <w:rFonts w:ascii="Arial" w:hAnsi="Arial" w:cs="Arial"/>
          <w:sz w:val="22"/>
          <w:szCs w:val="22"/>
        </w:rPr>
      </w:pPr>
    </w:p>
    <w:p w14:paraId="7A83B574" w14:textId="3E5CAF1F" w:rsidR="00B06669" w:rsidRPr="00B06669" w:rsidRDefault="007F6881" w:rsidP="04078C87">
      <w:pPr>
        <w:rPr>
          <w:rFonts w:ascii="Arial" w:hAnsi="Arial" w:cs="Arial"/>
        </w:rPr>
      </w:pPr>
      <w:r>
        <w:rPr>
          <w:noProof/>
          <w:lang w:eastAsia="en-GB"/>
        </w:rPr>
        <w:drawing>
          <wp:inline distT="0" distB="0" distL="0" distR="0" wp14:anchorId="04B70D62" wp14:editId="7D892943">
            <wp:extent cx="6877050" cy="6067425"/>
            <wp:effectExtent l="19050" t="0" r="57150" b="9525"/>
            <wp:docPr id="101" name="Diagram 10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1912FADD" w14:textId="1FB9350A" w:rsidR="00DB3785" w:rsidRPr="00013F22" w:rsidRDefault="00EF08B0" w:rsidP="04078C87">
      <w:pPr>
        <w:rPr>
          <w:rFonts w:ascii="Arial" w:hAnsi="Arial" w:cs="Arial"/>
        </w:rPr>
      </w:pPr>
      <w:r w:rsidRPr="04078C87">
        <w:rPr>
          <w:rFonts w:ascii="Arial" w:hAnsi="Arial" w:cs="Arial"/>
        </w:rPr>
        <w:t xml:space="preserve"> </w:t>
      </w:r>
      <w:r w:rsidR="00DB3785" w:rsidRPr="04078C87">
        <w:rPr>
          <w:rFonts w:ascii="Arial" w:hAnsi="Arial" w:cs="Arial"/>
        </w:rPr>
        <w:t xml:space="preserve"> </w:t>
      </w:r>
    </w:p>
    <w:p w14:paraId="502BC8A2" w14:textId="77777777" w:rsidR="007F6881" w:rsidRPr="00013F22" w:rsidRDefault="007F6881" w:rsidP="04078C87">
      <w:pPr>
        <w:rPr>
          <w:rFonts w:ascii="Arial" w:hAnsi="Arial" w:cs="Arial"/>
        </w:rPr>
      </w:pPr>
    </w:p>
    <w:p w14:paraId="4D97C04C" w14:textId="77777777" w:rsidR="00E90196" w:rsidRPr="00142403" w:rsidRDefault="00E90196" w:rsidP="04078C87">
      <w:pPr>
        <w:spacing w:before="0"/>
        <w:rPr>
          <w:rFonts w:ascii="Arial" w:hAnsi="Arial" w:cs="Arial"/>
          <w:sz w:val="22"/>
          <w:szCs w:val="22"/>
        </w:rPr>
      </w:pPr>
      <w:r w:rsidRPr="04078C87">
        <w:rPr>
          <w:rFonts w:ascii="Arial" w:hAnsi="Arial" w:cs="Arial"/>
          <w:sz w:val="22"/>
          <w:szCs w:val="22"/>
        </w:rPr>
        <w:lastRenderedPageBreak/>
        <w:t>Suspension of the member of staff, against whom an allegation has been made, needs careful consideration, and the Headteacher will seek the advice of the LADO and an HR Consultant in making this decision.</w:t>
      </w:r>
    </w:p>
    <w:p w14:paraId="51B90983" w14:textId="45332E47" w:rsidR="00E90196" w:rsidRPr="00142403" w:rsidRDefault="00E90196" w:rsidP="04078C87">
      <w:pPr>
        <w:spacing w:before="0"/>
        <w:rPr>
          <w:rFonts w:ascii="Arial" w:hAnsi="Arial" w:cs="Arial"/>
          <w:sz w:val="22"/>
          <w:szCs w:val="22"/>
        </w:rPr>
      </w:pPr>
      <w:r w:rsidRPr="04078C87">
        <w:rPr>
          <w:rFonts w:ascii="Arial" w:hAnsi="Arial" w:cs="Arial"/>
          <w:sz w:val="22"/>
          <w:szCs w:val="22"/>
        </w:rPr>
        <w:t xml:space="preserve">Staff, parents and governors are reminded that publication of material that may lead to the identification of a teacher who is the subject of an allegation is prohibited by law. Publication includes verbal conversations or </w:t>
      </w:r>
      <w:r w:rsidR="2D5679AE" w:rsidRPr="04078C87">
        <w:rPr>
          <w:rFonts w:ascii="Arial" w:hAnsi="Arial" w:cs="Arial"/>
          <w:sz w:val="22"/>
          <w:szCs w:val="22"/>
        </w:rPr>
        <w:t>writing,</w:t>
      </w:r>
      <w:r w:rsidRPr="04078C87">
        <w:rPr>
          <w:rFonts w:ascii="Arial" w:hAnsi="Arial" w:cs="Arial"/>
          <w:sz w:val="22"/>
          <w:szCs w:val="22"/>
        </w:rPr>
        <w:t xml:space="preserve"> including content placed on social media sites. </w:t>
      </w:r>
    </w:p>
    <w:p w14:paraId="42AEC1A1" w14:textId="69F398A5" w:rsidR="00E90196" w:rsidRPr="00142403" w:rsidRDefault="00E90196" w:rsidP="04078C87">
      <w:pPr>
        <w:spacing w:before="0"/>
        <w:rPr>
          <w:rFonts w:ascii="Arial" w:hAnsi="Arial" w:cs="Arial"/>
          <w:sz w:val="22"/>
          <w:szCs w:val="22"/>
        </w:rPr>
      </w:pPr>
      <w:r w:rsidRPr="04078C87">
        <w:rPr>
          <w:rFonts w:ascii="Arial" w:hAnsi="Arial" w:cs="Arial"/>
          <w:sz w:val="22"/>
          <w:szCs w:val="22"/>
        </w:rPr>
        <w:t xml:space="preserve">School will ensure that pupils are aware of how they can raise a concern should they be worried about a member of </w:t>
      </w:r>
      <w:r w:rsidR="2F50BB95" w:rsidRPr="04078C87">
        <w:rPr>
          <w:rFonts w:ascii="Arial" w:hAnsi="Arial" w:cs="Arial"/>
          <w:sz w:val="22"/>
          <w:szCs w:val="22"/>
        </w:rPr>
        <w:t>staff</w:t>
      </w:r>
      <w:r w:rsidRPr="04078C87">
        <w:rPr>
          <w:rFonts w:ascii="Arial" w:hAnsi="Arial" w:cs="Arial"/>
          <w:sz w:val="22"/>
          <w:szCs w:val="22"/>
        </w:rPr>
        <w:t xml:space="preserve"> conduct</w:t>
      </w:r>
      <w:r w:rsidR="1D123EF0" w:rsidRPr="04078C87">
        <w:rPr>
          <w:rFonts w:ascii="Arial" w:hAnsi="Arial" w:cs="Arial"/>
          <w:sz w:val="22"/>
          <w:szCs w:val="22"/>
        </w:rPr>
        <w:t xml:space="preserve">. </w:t>
      </w:r>
    </w:p>
    <w:p w14:paraId="4E20E329" w14:textId="1B984772" w:rsidR="00DB3785" w:rsidRPr="00DB3785" w:rsidRDefault="0024162F" w:rsidP="04078C87">
      <w:pPr>
        <w:rPr>
          <w:rFonts w:ascii="Arial" w:hAnsi="Arial" w:cs="Arial"/>
        </w:rPr>
      </w:pPr>
      <w:r>
        <w:rPr>
          <w:noProof/>
        </w:rPr>
        <mc:AlternateContent>
          <mc:Choice Requires="wps">
            <w:drawing>
              <wp:anchor distT="0" distB="0" distL="114300" distR="114300" simplePos="0" relativeHeight="251658252" behindDoc="0" locked="0" layoutInCell="1" allowOverlap="1" wp14:anchorId="3BF9A580" wp14:editId="1ADAF6DC">
                <wp:simplePos x="0" y="0"/>
                <wp:positionH relativeFrom="margin">
                  <wp:posOffset>-438150</wp:posOffset>
                </wp:positionH>
                <wp:positionV relativeFrom="paragraph">
                  <wp:posOffset>247015</wp:posOffset>
                </wp:positionV>
                <wp:extent cx="7743825" cy="295275"/>
                <wp:effectExtent l="0" t="0" r="28575" b="28575"/>
                <wp:wrapNone/>
                <wp:docPr id="183864280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74907ACA" w14:textId="602A2AA2" w:rsidR="0024162F" w:rsidRPr="0022115F" w:rsidRDefault="0024162F" w:rsidP="0024162F">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1D7D09">
                              <w:rPr>
                                <w:rFonts w:ascii="Century Gothic" w:hAnsi="Century Gothic"/>
                                <w:sz w:val="24"/>
                                <w:szCs w:val="24"/>
                              </w:rPr>
                              <w:t>0</w:t>
                            </w:r>
                            <w:r>
                              <w:rPr>
                                <w:rFonts w:ascii="Century Gothic" w:hAnsi="Century Gothic"/>
                                <w:sz w:val="24"/>
                                <w:szCs w:val="24"/>
                              </w:rPr>
                              <w:t>. Physical Intervention</w:t>
                            </w:r>
                          </w:p>
                          <w:p w14:paraId="65C39782" w14:textId="77777777" w:rsidR="0024162F" w:rsidRPr="00314D30" w:rsidRDefault="0024162F" w:rsidP="0024162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9A580" id="_x0000_s1037" type="#_x0000_t202" style="position:absolute;margin-left:-34.5pt;margin-top:19.45pt;width:609.75pt;height:23.25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6gnQQ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" fillcolor="#0c6" strokecolor="#0c6" strokeweight=".5pt">
                <v:path arrowok="t"/>
                <v:textbox>
                  <w:txbxContent>
                    <w:p w14:paraId="74907ACA" w14:textId="602A2AA2" w:rsidR="0024162F" w:rsidRPr="0022115F" w:rsidRDefault="0024162F" w:rsidP="0024162F">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1D7D09">
                        <w:rPr>
                          <w:rFonts w:ascii="Century Gothic" w:hAnsi="Century Gothic"/>
                          <w:sz w:val="24"/>
                          <w:szCs w:val="24"/>
                        </w:rPr>
                        <w:t>0</w:t>
                      </w:r>
                      <w:r>
                        <w:rPr>
                          <w:rFonts w:ascii="Century Gothic" w:hAnsi="Century Gothic"/>
                          <w:sz w:val="24"/>
                          <w:szCs w:val="24"/>
                        </w:rPr>
                        <w:t>. Physical Intervention</w:t>
                      </w:r>
                    </w:p>
                    <w:p w14:paraId="65C39782" w14:textId="77777777" w:rsidR="0024162F" w:rsidRPr="00314D30" w:rsidRDefault="0024162F" w:rsidP="0024162F">
                      <w:pPr>
                        <w:pStyle w:val="NoSpacing"/>
                      </w:pPr>
                    </w:p>
                  </w:txbxContent>
                </v:textbox>
                <w10:wrap anchorx="margin"/>
              </v:shape>
            </w:pict>
          </mc:Fallback>
        </mc:AlternateContent>
      </w:r>
    </w:p>
    <w:p w14:paraId="1C0CDDDD" w14:textId="77777777" w:rsidR="009B5BB0" w:rsidRPr="009B5BB0" w:rsidRDefault="009B5BB0" w:rsidP="04078C87">
      <w:pPr>
        <w:rPr>
          <w:rFonts w:ascii="Arial" w:hAnsi="Arial" w:cs="Arial"/>
        </w:rPr>
      </w:pPr>
    </w:p>
    <w:p w14:paraId="6490E833" w14:textId="5725D701" w:rsidR="00167E4D" w:rsidRPr="00142403" w:rsidRDefault="00167E4D" w:rsidP="04078C87">
      <w:pPr>
        <w:pStyle w:val="ListParagraph"/>
        <w:numPr>
          <w:ilvl w:val="0"/>
          <w:numId w:val="51"/>
        </w:numPr>
        <w:spacing w:before="0"/>
        <w:rPr>
          <w:rFonts w:ascii="Arial" w:hAnsi="Arial" w:cs="Arial"/>
          <w:sz w:val="22"/>
          <w:szCs w:val="22"/>
        </w:rPr>
      </w:pPr>
      <w:r w:rsidRPr="04078C87">
        <w:rPr>
          <w:rFonts w:ascii="Arial" w:hAnsi="Arial" w:cs="Arial"/>
          <w:sz w:val="22"/>
          <w:szCs w:val="22"/>
        </w:rPr>
        <w:t xml:space="preserve">Physical intervention will only be used as a last resort, where a child is at risk of harming themselves or others, and only the minimum force necessary will be applied. </w:t>
      </w:r>
    </w:p>
    <w:p w14:paraId="2628DD25" w14:textId="7FD03B1A" w:rsidR="00167E4D" w:rsidRPr="00142403" w:rsidRDefault="00167E4D" w:rsidP="04078C87">
      <w:pPr>
        <w:pStyle w:val="ListParagraph"/>
        <w:numPr>
          <w:ilvl w:val="0"/>
          <w:numId w:val="51"/>
        </w:numPr>
        <w:spacing w:before="0"/>
        <w:rPr>
          <w:rFonts w:ascii="Arial" w:hAnsi="Arial" w:cs="Arial"/>
          <w:sz w:val="22"/>
          <w:szCs w:val="22"/>
        </w:rPr>
      </w:pPr>
      <w:r w:rsidRPr="04078C87">
        <w:rPr>
          <w:rFonts w:ascii="Arial" w:hAnsi="Arial" w:cs="Arial"/>
          <w:sz w:val="22"/>
          <w:szCs w:val="22"/>
        </w:rPr>
        <w:t xml:space="preserve">All incidents must be recorded and witnessed. </w:t>
      </w:r>
    </w:p>
    <w:p w14:paraId="08B8AE82" w14:textId="30CE8734" w:rsidR="00167E4D" w:rsidRPr="00142403" w:rsidRDefault="00167E4D" w:rsidP="04078C87">
      <w:pPr>
        <w:pStyle w:val="ListParagraph"/>
        <w:numPr>
          <w:ilvl w:val="0"/>
          <w:numId w:val="51"/>
        </w:numPr>
        <w:spacing w:before="0"/>
        <w:rPr>
          <w:rFonts w:ascii="Arial" w:hAnsi="Arial" w:cs="Arial"/>
          <w:sz w:val="22"/>
          <w:szCs w:val="22"/>
        </w:rPr>
      </w:pPr>
      <w:r w:rsidRPr="04078C87">
        <w:rPr>
          <w:rFonts w:ascii="Arial" w:hAnsi="Arial" w:cs="Arial"/>
          <w:sz w:val="22"/>
          <w:szCs w:val="22"/>
        </w:rPr>
        <w:t xml:space="preserve">Staff likely to use physical intervention will receive appropriate training. </w:t>
      </w:r>
    </w:p>
    <w:p w14:paraId="3DD3033E" w14:textId="485647FD" w:rsidR="00167E4D" w:rsidRPr="00142403" w:rsidRDefault="000304C7" w:rsidP="04078C87">
      <w:pPr>
        <w:pStyle w:val="ListParagraph"/>
        <w:numPr>
          <w:ilvl w:val="0"/>
          <w:numId w:val="51"/>
        </w:numPr>
        <w:spacing w:before="0"/>
        <w:rPr>
          <w:rFonts w:ascii="Arial" w:hAnsi="Arial" w:cs="Arial"/>
          <w:sz w:val="22"/>
          <w:szCs w:val="22"/>
        </w:rPr>
      </w:pPr>
      <w:r w:rsidRPr="04078C87">
        <w:rPr>
          <w:rFonts w:ascii="Arial" w:hAnsi="Arial" w:cs="Arial"/>
          <w:sz w:val="22"/>
          <w:szCs w:val="22"/>
        </w:rPr>
        <w:t>For children who may require</w:t>
      </w:r>
      <w:r w:rsidR="00CF4BB9" w:rsidRPr="04078C87">
        <w:rPr>
          <w:rFonts w:ascii="Arial" w:hAnsi="Arial" w:cs="Arial"/>
          <w:sz w:val="22"/>
          <w:szCs w:val="22"/>
        </w:rPr>
        <w:t xml:space="preserve"> planned physical intervention such </w:t>
      </w:r>
      <w:r w:rsidR="00B94561" w:rsidRPr="04078C87">
        <w:rPr>
          <w:rFonts w:ascii="Arial" w:hAnsi="Arial" w:cs="Arial"/>
          <w:sz w:val="22"/>
          <w:szCs w:val="22"/>
        </w:rPr>
        <w:t xml:space="preserve">plans will be agreed with pupils, </w:t>
      </w:r>
      <w:r w:rsidR="00A75998" w:rsidRPr="04078C87">
        <w:rPr>
          <w:rFonts w:ascii="Arial" w:hAnsi="Arial" w:cs="Arial"/>
          <w:sz w:val="22"/>
          <w:szCs w:val="22"/>
        </w:rPr>
        <w:t>parents</w:t>
      </w:r>
      <w:r w:rsidR="00B94561" w:rsidRPr="04078C87">
        <w:rPr>
          <w:rFonts w:ascii="Arial" w:hAnsi="Arial" w:cs="Arial"/>
          <w:sz w:val="22"/>
          <w:szCs w:val="22"/>
        </w:rPr>
        <w:t xml:space="preserve"> and staff and included in ca</w:t>
      </w:r>
      <w:r w:rsidR="00A75998" w:rsidRPr="04078C87">
        <w:rPr>
          <w:rFonts w:ascii="Arial" w:hAnsi="Arial" w:cs="Arial"/>
          <w:sz w:val="22"/>
          <w:szCs w:val="22"/>
        </w:rPr>
        <w:t>re plans and/or risk assessments.</w:t>
      </w:r>
    </w:p>
    <w:p w14:paraId="300B7171" w14:textId="309D4FF9" w:rsidR="00167E4D" w:rsidRPr="00142403" w:rsidRDefault="00167E4D" w:rsidP="04078C87">
      <w:pPr>
        <w:pStyle w:val="ListParagraph"/>
        <w:numPr>
          <w:ilvl w:val="0"/>
          <w:numId w:val="51"/>
        </w:numPr>
        <w:spacing w:before="0"/>
        <w:rPr>
          <w:rFonts w:ascii="Arial" w:hAnsi="Arial" w:cs="Arial"/>
          <w:sz w:val="22"/>
          <w:szCs w:val="22"/>
        </w:rPr>
      </w:pPr>
      <w:r w:rsidRPr="04078C87">
        <w:rPr>
          <w:rFonts w:ascii="Arial" w:hAnsi="Arial" w:cs="Arial"/>
          <w:sz w:val="22"/>
          <w:szCs w:val="22"/>
        </w:rPr>
        <w:t xml:space="preserve">Any intervention causing injury or distress may be subject to safeguarding or disciplinary procedures. </w:t>
      </w:r>
    </w:p>
    <w:p w14:paraId="420BC914" w14:textId="51B40979" w:rsidR="00167E4D" w:rsidRPr="00142403" w:rsidRDefault="00167E4D" w:rsidP="04078C87">
      <w:pPr>
        <w:pStyle w:val="ListParagraph"/>
        <w:numPr>
          <w:ilvl w:val="0"/>
          <w:numId w:val="51"/>
        </w:numPr>
        <w:spacing w:before="0"/>
        <w:rPr>
          <w:rFonts w:ascii="Arial" w:hAnsi="Arial" w:cs="Arial"/>
          <w:sz w:val="22"/>
          <w:szCs w:val="22"/>
        </w:rPr>
      </w:pPr>
      <w:r w:rsidRPr="04078C87">
        <w:rPr>
          <w:rFonts w:ascii="Arial" w:hAnsi="Arial" w:cs="Arial"/>
          <w:sz w:val="22"/>
          <w:szCs w:val="22"/>
        </w:rPr>
        <w:t>Appropriate professional touch is recognised, and staff follow ‘Safe Practice’ guidance to maintain clear boundaries.</w:t>
      </w:r>
    </w:p>
    <w:p w14:paraId="7603E366" w14:textId="1C030530" w:rsidR="005F076B" w:rsidRPr="00167E4D" w:rsidRDefault="00365526" w:rsidP="04078C87">
      <w:pPr>
        <w:rPr>
          <w:rFonts w:ascii="Arial" w:hAnsi="Arial" w:cs="Arial"/>
        </w:rPr>
      </w:pPr>
      <w:r>
        <w:rPr>
          <w:noProof/>
        </w:rPr>
        <mc:AlternateContent>
          <mc:Choice Requires="wps">
            <w:drawing>
              <wp:anchor distT="0" distB="0" distL="114300" distR="114300" simplePos="0" relativeHeight="251658253" behindDoc="0" locked="0" layoutInCell="1" allowOverlap="1" wp14:anchorId="00451B53" wp14:editId="364DEFF3">
                <wp:simplePos x="0" y="0"/>
                <wp:positionH relativeFrom="margin">
                  <wp:posOffset>-438150</wp:posOffset>
                </wp:positionH>
                <wp:positionV relativeFrom="paragraph">
                  <wp:posOffset>160020</wp:posOffset>
                </wp:positionV>
                <wp:extent cx="7743825" cy="295275"/>
                <wp:effectExtent l="0" t="0" r="28575" b="28575"/>
                <wp:wrapNone/>
                <wp:docPr id="208833587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5AA5D107" w14:textId="76946306" w:rsidR="00365526" w:rsidRPr="0022115F" w:rsidRDefault="00365526" w:rsidP="00365526">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1D7D09">
                              <w:rPr>
                                <w:rFonts w:ascii="Century Gothic" w:hAnsi="Century Gothic"/>
                                <w:sz w:val="24"/>
                                <w:szCs w:val="24"/>
                              </w:rPr>
                              <w:t>1</w:t>
                            </w:r>
                            <w:r>
                              <w:rPr>
                                <w:rFonts w:ascii="Century Gothic" w:hAnsi="Century Gothic"/>
                                <w:sz w:val="24"/>
                                <w:szCs w:val="24"/>
                              </w:rPr>
                              <w:t>. Online Safety</w:t>
                            </w:r>
                          </w:p>
                          <w:p w14:paraId="2650D5C8" w14:textId="77777777" w:rsidR="00365526" w:rsidRPr="00314D30" w:rsidRDefault="00365526" w:rsidP="00365526">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51B53" id="_x0000_s1038" type="#_x0000_t202" style="position:absolute;margin-left:-34.5pt;margin-top:12.6pt;width:609.75pt;height:23.2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wmDQQ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" fillcolor="#0c6" strokecolor="#0c6" strokeweight=".5pt">
                <v:path arrowok="t"/>
                <v:textbox>
                  <w:txbxContent>
                    <w:p w14:paraId="5AA5D107" w14:textId="76946306" w:rsidR="00365526" w:rsidRPr="0022115F" w:rsidRDefault="00365526" w:rsidP="00365526">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1D7D09">
                        <w:rPr>
                          <w:rFonts w:ascii="Century Gothic" w:hAnsi="Century Gothic"/>
                          <w:sz w:val="24"/>
                          <w:szCs w:val="24"/>
                        </w:rPr>
                        <w:t>1</w:t>
                      </w:r>
                      <w:r>
                        <w:rPr>
                          <w:rFonts w:ascii="Century Gothic" w:hAnsi="Century Gothic"/>
                          <w:sz w:val="24"/>
                          <w:szCs w:val="24"/>
                        </w:rPr>
                        <w:t>. Online Safety</w:t>
                      </w:r>
                    </w:p>
                    <w:p w14:paraId="2650D5C8" w14:textId="77777777" w:rsidR="00365526" w:rsidRPr="00314D30" w:rsidRDefault="00365526" w:rsidP="00365526">
                      <w:pPr>
                        <w:pStyle w:val="NoSpacing"/>
                      </w:pPr>
                    </w:p>
                  </w:txbxContent>
                </v:textbox>
                <w10:wrap anchorx="margin"/>
              </v:shape>
            </w:pict>
          </mc:Fallback>
        </mc:AlternateContent>
      </w:r>
    </w:p>
    <w:p w14:paraId="0BC91673" w14:textId="7A426E13" w:rsidR="005F076B" w:rsidRPr="00533101" w:rsidRDefault="005F076B" w:rsidP="04078C87">
      <w:pPr>
        <w:rPr>
          <w:rFonts w:ascii="Arial" w:hAnsi="Arial" w:cs="Arial"/>
        </w:rPr>
      </w:pPr>
    </w:p>
    <w:p w14:paraId="5EE9B8E8" w14:textId="6D796CFA" w:rsidR="00D81FA6" w:rsidRPr="00FF1087" w:rsidRDefault="00060225" w:rsidP="04078C87">
      <w:pPr>
        <w:spacing w:before="0"/>
        <w:rPr>
          <w:rFonts w:ascii="Arial" w:hAnsi="Arial" w:cs="Arial"/>
          <w:sz w:val="22"/>
          <w:szCs w:val="22"/>
        </w:rPr>
      </w:pPr>
      <w:r w:rsidRPr="00060225">
        <w:rPr>
          <w:rFonts w:ascii="Arial" w:hAnsi="Arial" w:cs="Arial"/>
          <w:color w:val="auto"/>
          <w:sz w:val="22"/>
          <w:szCs w:val="22"/>
        </w:rPr>
        <w:t>Bradworthy Primary Academy</w:t>
      </w:r>
      <w:r w:rsidR="00D81FA6" w:rsidRPr="00060225">
        <w:rPr>
          <w:rFonts w:ascii="Arial" w:hAnsi="Arial" w:cs="Arial"/>
          <w:color w:val="auto"/>
          <w:sz w:val="22"/>
          <w:szCs w:val="22"/>
        </w:rPr>
        <w:t xml:space="preserve"> </w:t>
      </w:r>
      <w:r w:rsidR="00D81FA6" w:rsidRPr="04078C87">
        <w:rPr>
          <w:rFonts w:ascii="Arial" w:hAnsi="Arial" w:cs="Arial"/>
          <w:sz w:val="22"/>
          <w:szCs w:val="22"/>
        </w:rPr>
        <w:t>recognises that online safety is a key component of safeguarding and that risks to children can occur both online and offline.</w:t>
      </w:r>
      <w:r w:rsidR="0001318D" w:rsidRPr="04078C87">
        <w:rPr>
          <w:rFonts w:ascii="Arial" w:hAnsi="Arial" w:cs="Arial"/>
          <w:sz w:val="22"/>
          <w:szCs w:val="22"/>
        </w:rPr>
        <w:t xml:space="preserve">  Such risks can also include the use of Artificial Intelligence.</w:t>
      </w:r>
    </w:p>
    <w:p w14:paraId="099E65FB" w14:textId="77777777" w:rsidR="00D81FA6" w:rsidRPr="00FF1087" w:rsidRDefault="00D81FA6" w:rsidP="04078C87">
      <w:pPr>
        <w:numPr>
          <w:ilvl w:val="0"/>
          <w:numId w:val="52"/>
        </w:numPr>
        <w:spacing w:before="0"/>
        <w:rPr>
          <w:rFonts w:ascii="Arial" w:hAnsi="Arial" w:cs="Arial"/>
          <w:sz w:val="22"/>
          <w:szCs w:val="22"/>
        </w:rPr>
      </w:pPr>
      <w:r w:rsidRPr="04078C87">
        <w:rPr>
          <w:rFonts w:ascii="Arial" w:hAnsi="Arial" w:cs="Arial"/>
          <w:sz w:val="22"/>
          <w:szCs w:val="22"/>
        </w:rPr>
        <w:t>Online safety is a whole-school responsibility and part of the safeguarding culture.</w:t>
      </w:r>
    </w:p>
    <w:p w14:paraId="1CBB0CE7" w14:textId="77777777" w:rsidR="00D81FA6" w:rsidRPr="00FF1087" w:rsidRDefault="00D81FA6" w:rsidP="04078C87">
      <w:pPr>
        <w:numPr>
          <w:ilvl w:val="0"/>
          <w:numId w:val="52"/>
        </w:numPr>
        <w:spacing w:before="0"/>
        <w:rPr>
          <w:rFonts w:ascii="Arial" w:hAnsi="Arial" w:cs="Arial"/>
          <w:sz w:val="22"/>
          <w:szCs w:val="22"/>
        </w:rPr>
      </w:pPr>
      <w:r w:rsidRPr="04078C87">
        <w:rPr>
          <w:rFonts w:ascii="Arial" w:hAnsi="Arial" w:cs="Arial"/>
          <w:sz w:val="22"/>
          <w:szCs w:val="22"/>
        </w:rPr>
        <w:t>Risks may include content, contact, conduct, and commerce harms.</w:t>
      </w:r>
    </w:p>
    <w:p w14:paraId="4EEAAEAB" w14:textId="77777777" w:rsidR="00D81FA6" w:rsidRPr="00FF1087" w:rsidRDefault="00D81FA6" w:rsidP="04078C87">
      <w:pPr>
        <w:numPr>
          <w:ilvl w:val="0"/>
          <w:numId w:val="52"/>
        </w:numPr>
        <w:spacing w:before="0"/>
        <w:rPr>
          <w:rFonts w:ascii="Arial" w:hAnsi="Arial" w:cs="Arial"/>
          <w:sz w:val="22"/>
          <w:szCs w:val="22"/>
        </w:rPr>
      </w:pPr>
      <w:r w:rsidRPr="04078C87">
        <w:rPr>
          <w:rFonts w:ascii="Arial" w:hAnsi="Arial" w:cs="Arial"/>
          <w:sz w:val="22"/>
          <w:szCs w:val="22"/>
        </w:rPr>
        <w:t>Children should be supported to use technology safely, respectfully, and responsibly.</w:t>
      </w:r>
    </w:p>
    <w:p w14:paraId="7FAE1516" w14:textId="5782C2BC" w:rsidR="00E04DE7" w:rsidRPr="00FF1087" w:rsidRDefault="00E04DE7" w:rsidP="04078C87">
      <w:pPr>
        <w:spacing w:before="0"/>
        <w:rPr>
          <w:rFonts w:ascii="Arial" w:hAnsi="Arial" w:cs="Arial"/>
          <w:sz w:val="22"/>
          <w:szCs w:val="22"/>
        </w:rPr>
      </w:pPr>
      <w:r w:rsidRPr="04078C87">
        <w:rPr>
          <w:rFonts w:ascii="Arial" w:hAnsi="Arial" w:cs="Arial"/>
          <w:sz w:val="22"/>
          <w:szCs w:val="22"/>
        </w:rPr>
        <w:t xml:space="preserve">The DSL will ensure appropriate filtering and monitoring systems are in place to safeguard pupils and with the support of the Governing Board </w:t>
      </w:r>
      <w:r w:rsidR="00D21C02" w:rsidRPr="04078C87">
        <w:rPr>
          <w:rFonts w:ascii="Arial" w:hAnsi="Arial" w:cs="Arial"/>
          <w:sz w:val="22"/>
          <w:szCs w:val="22"/>
        </w:rPr>
        <w:t>hold r</w:t>
      </w:r>
      <w:r w:rsidRPr="04078C87">
        <w:rPr>
          <w:rFonts w:ascii="Arial" w:hAnsi="Arial" w:cs="Arial"/>
          <w:sz w:val="22"/>
          <w:szCs w:val="22"/>
        </w:rPr>
        <w:t>egular review of systems to ensure effectiveness</w:t>
      </w:r>
      <w:r w:rsidR="00D21C02" w:rsidRPr="04078C87">
        <w:rPr>
          <w:rFonts w:ascii="Arial" w:hAnsi="Arial" w:cs="Arial"/>
          <w:sz w:val="22"/>
          <w:szCs w:val="22"/>
        </w:rPr>
        <w:t xml:space="preserve"> (as a minimum annually)</w:t>
      </w:r>
      <w:r w:rsidR="00A90E1C" w:rsidRPr="04078C87">
        <w:rPr>
          <w:rFonts w:ascii="Arial" w:hAnsi="Arial" w:cs="Arial"/>
          <w:sz w:val="22"/>
          <w:szCs w:val="22"/>
        </w:rPr>
        <w:t>.</w:t>
      </w:r>
    </w:p>
    <w:p w14:paraId="1095C44A" w14:textId="134D3128" w:rsidR="00A90E1C" w:rsidRPr="00FF1087" w:rsidRDefault="00A90E1C" w:rsidP="04078C87">
      <w:pPr>
        <w:spacing w:before="0"/>
        <w:rPr>
          <w:rFonts w:ascii="Arial" w:hAnsi="Arial" w:cs="Arial"/>
          <w:sz w:val="22"/>
          <w:szCs w:val="22"/>
        </w:rPr>
      </w:pPr>
      <w:r w:rsidRPr="04078C87">
        <w:rPr>
          <w:rFonts w:ascii="Arial" w:hAnsi="Arial" w:cs="Arial"/>
          <w:sz w:val="22"/>
          <w:szCs w:val="22"/>
        </w:rPr>
        <w:t xml:space="preserve">Should incidents/online concerns be reported they will be treated </w:t>
      </w:r>
      <w:r w:rsidR="006168B5" w:rsidRPr="04078C87">
        <w:rPr>
          <w:rFonts w:ascii="Arial" w:hAnsi="Arial" w:cs="Arial"/>
          <w:sz w:val="22"/>
          <w:szCs w:val="22"/>
        </w:rPr>
        <w:t>as a disclosure of concern</w:t>
      </w:r>
      <w:r w:rsidR="000F627F" w:rsidRPr="04078C87">
        <w:rPr>
          <w:rFonts w:ascii="Arial" w:hAnsi="Arial" w:cs="Arial"/>
          <w:sz w:val="22"/>
          <w:szCs w:val="22"/>
        </w:rPr>
        <w:t>/</w:t>
      </w:r>
      <w:r w:rsidR="00D618A8" w:rsidRPr="04078C87">
        <w:rPr>
          <w:rFonts w:ascii="Arial" w:hAnsi="Arial" w:cs="Arial"/>
          <w:sz w:val="22"/>
          <w:szCs w:val="22"/>
        </w:rPr>
        <w:t xml:space="preserve"> </w:t>
      </w:r>
      <w:r w:rsidR="000F627F" w:rsidRPr="04078C87">
        <w:rPr>
          <w:rFonts w:ascii="Arial" w:hAnsi="Arial" w:cs="Arial"/>
          <w:sz w:val="22"/>
          <w:szCs w:val="22"/>
        </w:rPr>
        <w:t>safeguarding iss</w:t>
      </w:r>
      <w:r w:rsidR="0022537D" w:rsidRPr="04078C87">
        <w:rPr>
          <w:rFonts w:ascii="Arial" w:hAnsi="Arial" w:cs="Arial"/>
          <w:sz w:val="22"/>
          <w:szCs w:val="22"/>
        </w:rPr>
        <w:t xml:space="preserve">ue: </w:t>
      </w:r>
      <w:r w:rsidR="006168B5" w:rsidRPr="04078C87">
        <w:rPr>
          <w:rFonts w:ascii="Arial" w:hAnsi="Arial" w:cs="Arial"/>
          <w:sz w:val="22"/>
          <w:szCs w:val="22"/>
        </w:rPr>
        <w:t xml:space="preserve"> recorded, investigated and supported.</w:t>
      </w:r>
    </w:p>
    <w:p w14:paraId="2A71C370" w14:textId="262E0E41" w:rsidR="0022537D" w:rsidRPr="00FF1087" w:rsidRDefault="00281762" w:rsidP="04078C87">
      <w:pPr>
        <w:spacing w:before="0"/>
        <w:rPr>
          <w:rFonts w:ascii="Arial" w:hAnsi="Arial" w:cs="Arial"/>
          <w:sz w:val="22"/>
          <w:szCs w:val="22"/>
        </w:rPr>
      </w:pPr>
      <w:r w:rsidRPr="04078C87">
        <w:rPr>
          <w:rFonts w:ascii="Arial" w:hAnsi="Arial" w:cs="Arial"/>
          <w:sz w:val="22"/>
          <w:szCs w:val="22"/>
        </w:rPr>
        <w:t xml:space="preserve">In </w:t>
      </w:r>
      <w:r w:rsidR="4147D70A" w:rsidRPr="04078C87">
        <w:rPr>
          <w:rFonts w:ascii="Arial" w:hAnsi="Arial" w:cs="Arial"/>
          <w:sz w:val="22"/>
          <w:szCs w:val="22"/>
        </w:rPr>
        <w:t>addition,</w:t>
      </w:r>
      <w:r w:rsidRPr="04078C87">
        <w:rPr>
          <w:rFonts w:ascii="Arial" w:hAnsi="Arial" w:cs="Arial"/>
          <w:sz w:val="22"/>
          <w:szCs w:val="22"/>
        </w:rPr>
        <w:t xml:space="preserve"> staff will</w:t>
      </w:r>
      <w:r w:rsidR="00B9354A" w:rsidRPr="04078C87">
        <w:rPr>
          <w:rFonts w:ascii="Arial" w:hAnsi="Arial" w:cs="Arial"/>
          <w:sz w:val="22"/>
          <w:szCs w:val="22"/>
        </w:rPr>
        <w:t>:</w:t>
      </w:r>
    </w:p>
    <w:p w14:paraId="67483196" w14:textId="695F747A" w:rsidR="00D81FA6" w:rsidRPr="00FF1087" w:rsidRDefault="00B9354A" w:rsidP="04078C87">
      <w:pPr>
        <w:numPr>
          <w:ilvl w:val="0"/>
          <w:numId w:val="29"/>
        </w:numPr>
        <w:spacing w:before="0"/>
        <w:rPr>
          <w:rFonts w:ascii="Arial" w:hAnsi="Arial" w:cs="Arial"/>
          <w:sz w:val="22"/>
          <w:szCs w:val="22"/>
        </w:rPr>
      </w:pPr>
      <w:r w:rsidRPr="04078C87">
        <w:rPr>
          <w:rFonts w:ascii="Arial" w:hAnsi="Arial" w:cs="Arial"/>
          <w:sz w:val="22"/>
          <w:szCs w:val="22"/>
        </w:rPr>
        <w:t>R</w:t>
      </w:r>
      <w:r w:rsidR="00D81FA6" w:rsidRPr="04078C87">
        <w:rPr>
          <w:rFonts w:ascii="Arial" w:hAnsi="Arial" w:cs="Arial"/>
          <w:sz w:val="22"/>
          <w:szCs w:val="22"/>
        </w:rPr>
        <w:t>eceive regular training on online safety risks</w:t>
      </w:r>
    </w:p>
    <w:p w14:paraId="57A33230" w14:textId="3803BE66" w:rsidR="00D81FA6" w:rsidRPr="00FF1087" w:rsidRDefault="00B9354A" w:rsidP="04078C87">
      <w:pPr>
        <w:numPr>
          <w:ilvl w:val="0"/>
          <w:numId w:val="29"/>
        </w:numPr>
        <w:spacing w:before="0"/>
        <w:rPr>
          <w:rFonts w:ascii="Arial" w:hAnsi="Arial" w:cs="Arial"/>
          <w:sz w:val="22"/>
          <w:szCs w:val="22"/>
        </w:rPr>
      </w:pPr>
      <w:r w:rsidRPr="04078C87">
        <w:rPr>
          <w:rFonts w:ascii="Arial" w:hAnsi="Arial" w:cs="Arial"/>
          <w:sz w:val="22"/>
          <w:szCs w:val="22"/>
        </w:rPr>
        <w:t>M</w:t>
      </w:r>
      <w:r w:rsidR="00D81FA6" w:rsidRPr="04078C87">
        <w:rPr>
          <w:rFonts w:ascii="Arial" w:hAnsi="Arial" w:cs="Arial"/>
          <w:sz w:val="22"/>
          <w:szCs w:val="22"/>
        </w:rPr>
        <w:t>odel safe and appropriate use of technology</w:t>
      </w:r>
    </w:p>
    <w:p w14:paraId="1E009507" w14:textId="77777777" w:rsidR="00B9354A" w:rsidRPr="00FF1087" w:rsidRDefault="00B9354A" w:rsidP="04078C87">
      <w:pPr>
        <w:spacing w:before="0"/>
        <w:rPr>
          <w:rFonts w:ascii="Arial" w:hAnsi="Arial" w:cs="Arial"/>
          <w:sz w:val="22"/>
          <w:szCs w:val="22"/>
        </w:rPr>
      </w:pPr>
    </w:p>
    <w:p w14:paraId="7536AA1D" w14:textId="7719F56B" w:rsidR="007F6881" w:rsidRDefault="008B376B" w:rsidP="04078C87">
      <w:pPr>
        <w:spacing w:before="0"/>
        <w:rPr>
          <w:rFonts w:ascii="Arial" w:hAnsi="Arial" w:cs="Arial"/>
          <w:color w:val="FF0000"/>
          <w:sz w:val="22"/>
          <w:szCs w:val="22"/>
        </w:rPr>
      </w:pPr>
      <w:r w:rsidRPr="04078C87">
        <w:rPr>
          <w:rFonts w:ascii="Arial" w:hAnsi="Arial" w:cs="Arial"/>
          <w:sz w:val="22"/>
          <w:szCs w:val="22"/>
        </w:rPr>
        <w:t xml:space="preserve">Further detail on </w:t>
      </w:r>
      <w:r w:rsidR="4044A448" w:rsidRPr="04078C87">
        <w:rPr>
          <w:rFonts w:ascii="Arial" w:hAnsi="Arial" w:cs="Arial"/>
          <w:sz w:val="22"/>
          <w:szCs w:val="22"/>
        </w:rPr>
        <w:t>schools'</w:t>
      </w:r>
      <w:r w:rsidRPr="04078C87">
        <w:rPr>
          <w:rFonts w:ascii="Arial" w:hAnsi="Arial" w:cs="Arial"/>
          <w:sz w:val="22"/>
          <w:szCs w:val="22"/>
        </w:rPr>
        <w:t xml:space="preserve"> response to online and AI risks can be found </w:t>
      </w:r>
      <w:r w:rsidR="00AC03C1" w:rsidRPr="00747E36">
        <w:rPr>
          <w:rFonts w:ascii="Arial" w:hAnsi="Arial" w:cs="Arial"/>
          <w:color w:val="auto"/>
          <w:sz w:val="22"/>
          <w:szCs w:val="22"/>
        </w:rPr>
        <w:t xml:space="preserve">in the schools </w:t>
      </w:r>
      <w:r w:rsidR="00747E36" w:rsidRPr="00747E36">
        <w:rPr>
          <w:rFonts w:ascii="Arial" w:hAnsi="Arial" w:cs="Arial"/>
          <w:color w:val="auto"/>
          <w:sz w:val="22"/>
          <w:szCs w:val="22"/>
        </w:rPr>
        <w:t>Internet Safety Policy 2026 and the schools AI Policy 2026</w:t>
      </w:r>
    </w:p>
    <w:p w14:paraId="39A7C9EF" w14:textId="77777777" w:rsidR="00747E36" w:rsidRDefault="00747E36" w:rsidP="04078C87">
      <w:pPr>
        <w:spacing w:before="0"/>
        <w:rPr>
          <w:rFonts w:ascii="Arial" w:hAnsi="Arial" w:cs="Arial"/>
          <w:color w:val="FF0000"/>
          <w:sz w:val="22"/>
          <w:szCs w:val="22"/>
        </w:rPr>
      </w:pPr>
    </w:p>
    <w:p w14:paraId="4C9727F1" w14:textId="77777777" w:rsidR="00747E36" w:rsidRDefault="00747E36" w:rsidP="04078C87">
      <w:pPr>
        <w:spacing w:before="0"/>
        <w:rPr>
          <w:rFonts w:ascii="Arial" w:hAnsi="Arial" w:cs="Arial"/>
          <w:color w:val="FF0000"/>
          <w:sz w:val="22"/>
          <w:szCs w:val="22"/>
        </w:rPr>
      </w:pPr>
    </w:p>
    <w:p w14:paraId="16BFC8B5" w14:textId="77777777" w:rsidR="00747E36" w:rsidRDefault="00747E36" w:rsidP="04078C87">
      <w:pPr>
        <w:spacing w:before="0"/>
        <w:rPr>
          <w:rFonts w:ascii="Arial" w:hAnsi="Arial" w:cs="Arial"/>
          <w:color w:val="FF0000"/>
          <w:sz w:val="22"/>
          <w:szCs w:val="22"/>
        </w:rPr>
      </w:pPr>
    </w:p>
    <w:p w14:paraId="0D0FD8A0" w14:textId="77777777" w:rsidR="00747E36" w:rsidRDefault="00747E36" w:rsidP="04078C87">
      <w:pPr>
        <w:spacing w:before="0"/>
        <w:rPr>
          <w:rFonts w:ascii="Arial" w:hAnsi="Arial" w:cs="Arial"/>
          <w:color w:val="FF0000"/>
          <w:sz w:val="22"/>
          <w:szCs w:val="22"/>
        </w:rPr>
      </w:pPr>
    </w:p>
    <w:p w14:paraId="07747AF2" w14:textId="77777777" w:rsidR="00747E36" w:rsidRDefault="00747E36" w:rsidP="04078C87">
      <w:pPr>
        <w:spacing w:before="0"/>
        <w:rPr>
          <w:rFonts w:ascii="Arial" w:hAnsi="Arial" w:cs="Arial"/>
          <w:color w:val="FF0000"/>
          <w:sz w:val="22"/>
          <w:szCs w:val="22"/>
        </w:rPr>
      </w:pPr>
    </w:p>
    <w:p w14:paraId="1F155301" w14:textId="77777777" w:rsidR="00747E36" w:rsidRDefault="00747E36" w:rsidP="04078C87">
      <w:pPr>
        <w:spacing w:before="0"/>
        <w:rPr>
          <w:rFonts w:ascii="Arial" w:hAnsi="Arial" w:cs="Arial"/>
          <w:color w:val="FF0000"/>
          <w:sz w:val="22"/>
          <w:szCs w:val="22"/>
        </w:rPr>
      </w:pPr>
    </w:p>
    <w:p w14:paraId="6A01CA8D" w14:textId="77777777" w:rsidR="00747E36" w:rsidRPr="00747E36" w:rsidRDefault="00747E36" w:rsidP="04078C87">
      <w:pPr>
        <w:spacing w:before="0"/>
        <w:rPr>
          <w:rFonts w:ascii="Arial" w:hAnsi="Arial" w:cs="Arial"/>
          <w:color w:val="FF0000"/>
          <w:sz w:val="22"/>
          <w:szCs w:val="22"/>
        </w:rPr>
      </w:pPr>
    </w:p>
    <w:p w14:paraId="2F1A448B" w14:textId="77777777" w:rsidR="00B9354A" w:rsidRDefault="00B9354A" w:rsidP="00B9354A">
      <w:pPr>
        <w:rPr>
          <w:rFonts w:ascii="Arial" w:hAnsi="Arial" w:cs="Arial"/>
        </w:rPr>
      </w:pPr>
    </w:p>
    <w:p w14:paraId="5FDB39EA" w14:textId="04A9C40C" w:rsidR="0015642F" w:rsidRDefault="00E046E2" w:rsidP="00B9354A">
      <w:pPr>
        <w:rPr>
          <w:rFonts w:ascii="Arial" w:hAnsi="Arial" w:cs="Arial"/>
        </w:rPr>
      </w:pPr>
      <w:r>
        <w:rPr>
          <w:noProof/>
        </w:rPr>
        <w:lastRenderedPageBreak/>
        <mc:AlternateContent>
          <mc:Choice Requires="wps">
            <w:drawing>
              <wp:anchor distT="0" distB="0" distL="114300" distR="114300" simplePos="0" relativeHeight="251658260" behindDoc="0" locked="0" layoutInCell="1" allowOverlap="1" wp14:anchorId="5374E155" wp14:editId="0DBFCE9A">
                <wp:simplePos x="0" y="0"/>
                <wp:positionH relativeFrom="margin">
                  <wp:posOffset>-438150</wp:posOffset>
                </wp:positionH>
                <wp:positionV relativeFrom="paragraph">
                  <wp:posOffset>-164465</wp:posOffset>
                </wp:positionV>
                <wp:extent cx="7743825" cy="295275"/>
                <wp:effectExtent l="0" t="0" r="28575" b="28575"/>
                <wp:wrapNone/>
                <wp:docPr id="1702168349"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40BC231F" w14:textId="28650250" w:rsidR="00E046E2" w:rsidRPr="0022115F" w:rsidRDefault="00E046E2" w:rsidP="00E046E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473FC0">
                              <w:rPr>
                                <w:rFonts w:ascii="Century Gothic" w:hAnsi="Century Gothic"/>
                                <w:sz w:val="24"/>
                                <w:szCs w:val="24"/>
                              </w:rPr>
                              <w:t>2</w:t>
                            </w:r>
                            <w:r>
                              <w:rPr>
                                <w:rFonts w:ascii="Century Gothic" w:hAnsi="Century Gothic"/>
                                <w:sz w:val="24"/>
                                <w:szCs w:val="24"/>
                              </w:rPr>
                              <w:t xml:space="preserve">. Alternative Provision, Off-Site Safeguarding </w:t>
                            </w:r>
                          </w:p>
                          <w:p w14:paraId="0C9C2120" w14:textId="77777777" w:rsidR="00E046E2" w:rsidRPr="00314D30" w:rsidRDefault="00E046E2" w:rsidP="00E046E2">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4E155" id="_x0000_s1039" type="#_x0000_t202" style="position:absolute;margin-left:-34.5pt;margin-top:-12.95pt;width:609.75pt;height:23.25pt;z-index:2516582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" fillcolor="#0c6" strokecolor="#0c6" strokeweight=".5pt">
                <v:path arrowok="t"/>
                <v:textbox>
                  <w:txbxContent>
                    <w:p w14:paraId="40BC231F" w14:textId="28650250" w:rsidR="00E046E2" w:rsidRPr="0022115F" w:rsidRDefault="00E046E2" w:rsidP="00E046E2">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473FC0">
                        <w:rPr>
                          <w:rFonts w:ascii="Century Gothic" w:hAnsi="Century Gothic"/>
                          <w:sz w:val="24"/>
                          <w:szCs w:val="24"/>
                        </w:rPr>
                        <w:t>2</w:t>
                      </w:r>
                      <w:r>
                        <w:rPr>
                          <w:rFonts w:ascii="Century Gothic" w:hAnsi="Century Gothic"/>
                          <w:sz w:val="24"/>
                          <w:szCs w:val="24"/>
                        </w:rPr>
                        <w:t xml:space="preserve">. Alternative Provision, Off-Site Safeguarding </w:t>
                      </w:r>
                    </w:p>
                    <w:p w14:paraId="0C9C2120" w14:textId="77777777" w:rsidR="00E046E2" w:rsidRPr="00314D30" w:rsidRDefault="00E046E2" w:rsidP="00E046E2">
                      <w:pPr>
                        <w:pStyle w:val="NoSpacing"/>
                      </w:pPr>
                    </w:p>
                  </w:txbxContent>
                </v:textbox>
                <w10:wrap anchorx="margin"/>
              </v:shape>
            </w:pict>
          </mc:Fallback>
        </mc:AlternateContent>
      </w:r>
    </w:p>
    <w:p w14:paraId="569C0911" w14:textId="77777777" w:rsidR="00812A19" w:rsidRPr="00812A19" w:rsidRDefault="00812A19" w:rsidP="04078C87">
      <w:pPr>
        <w:spacing w:before="0"/>
        <w:rPr>
          <w:rFonts w:ascii="Arial" w:hAnsi="Arial" w:cs="Arial"/>
          <w:sz w:val="22"/>
          <w:szCs w:val="22"/>
        </w:rPr>
      </w:pPr>
      <w:r w:rsidRPr="04078C87">
        <w:rPr>
          <w:rFonts w:ascii="Arial" w:hAnsi="Arial" w:cs="Arial"/>
          <w:sz w:val="22"/>
          <w:szCs w:val="22"/>
        </w:rPr>
        <w:t>Where pupils attend alternative provision or off-site settings, the school will ensure that:</w:t>
      </w:r>
    </w:p>
    <w:p w14:paraId="3B14A83E" w14:textId="77777777" w:rsidR="00812A19" w:rsidRPr="00812A19" w:rsidRDefault="00812A19" w:rsidP="00976A39">
      <w:pPr>
        <w:numPr>
          <w:ilvl w:val="0"/>
          <w:numId w:val="57"/>
        </w:numPr>
        <w:spacing w:before="0"/>
        <w:rPr>
          <w:rFonts w:ascii="Arial" w:hAnsi="Arial" w:cs="Arial"/>
          <w:sz w:val="22"/>
          <w:szCs w:val="22"/>
        </w:rPr>
      </w:pPr>
      <w:r w:rsidRPr="04078C87">
        <w:rPr>
          <w:rFonts w:ascii="Arial" w:hAnsi="Arial" w:cs="Arial"/>
          <w:sz w:val="22"/>
          <w:szCs w:val="22"/>
        </w:rPr>
        <w:t>Appropriate safeguarding arrangements are in place</w:t>
      </w:r>
    </w:p>
    <w:p w14:paraId="22872EEA" w14:textId="77777777" w:rsidR="00812A19" w:rsidRPr="00812A19" w:rsidRDefault="00812A19" w:rsidP="00976A39">
      <w:pPr>
        <w:numPr>
          <w:ilvl w:val="0"/>
          <w:numId w:val="57"/>
        </w:numPr>
        <w:spacing w:before="0"/>
        <w:rPr>
          <w:rFonts w:ascii="Arial" w:hAnsi="Arial" w:cs="Arial"/>
          <w:sz w:val="22"/>
          <w:szCs w:val="22"/>
        </w:rPr>
      </w:pPr>
      <w:r w:rsidRPr="04078C87">
        <w:rPr>
          <w:rFonts w:ascii="Arial" w:hAnsi="Arial" w:cs="Arial"/>
          <w:sz w:val="22"/>
          <w:szCs w:val="22"/>
        </w:rPr>
        <w:t>Providers have suitable safeguarding policies and procedures</w:t>
      </w:r>
    </w:p>
    <w:p w14:paraId="371F7910" w14:textId="77777777" w:rsidR="00812A19" w:rsidRPr="00812A19" w:rsidRDefault="00812A19" w:rsidP="00976A39">
      <w:pPr>
        <w:numPr>
          <w:ilvl w:val="0"/>
          <w:numId w:val="57"/>
        </w:numPr>
        <w:spacing w:before="0"/>
        <w:rPr>
          <w:rFonts w:ascii="Arial" w:hAnsi="Arial" w:cs="Arial"/>
          <w:sz w:val="22"/>
          <w:szCs w:val="22"/>
        </w:rPr>
      </w:pPr>
      <w:r w:rsidRPr="04078C87">
        <w:rPr>
          <w:rFonts w:ascii="Arial" w:hAnsi="Arial" w:cs="Arial"/>
          <w:sz w:val="22"/>
          <w:szCs w:val="22"/>
        </w:rPr>
        <w:t>Staff working with children are appropriately vetted</w:t>
      </w:r>
    </w:p>
    <w:p w14:paraId="4D741B2D" w14:textId="77777777" w:rsidR="00812A19" w:rsidRPr="00812A19" w:rsidRDefault="00812A19" w:rsidP="00976A39">
      <w:pPr>
        <w:numPr>
          <w:ilvl w:val="0"/>
          <w:numId w:val="57"/>
        </w:numPr>
        <w:spacing w:before="0"/>
        <w:rPr>
          <w:rFonts w:ascii="Arial" w:hAnsi="Arial" w:cs="Arial"/>
          <w:sz w:val="22"/>
          <w:szCs w:val="22"/>
        </w:rPr>
      </w:pPr>
      <w:r w:rsidRPr="04078C87">
        <w:rPr>
          <w:rFonts w:ascii="Arial" w:hAnsi="Arial" w:cs="Arial"/>
          <w:sz w:val="22"/>
          <w:szCs w:val="22"/>
        </w:rPr>
        <w:t>There is clear communication between the school and the provider</w:t>
      </w:r>
    </w:p>
    <w:p w14:paraId="7A43684F" w14:textId="77777777" w:rsidR="00812A19" w:rsidRPr="00812A19" w:rsidRDefault="00812A19" w:rsidP="04078C87">
      <w:pPr>
        <w:spacing w:before="0"/>
        <w:rPr>
          <w:rFonts w:ascii="Arial" w:hAnsi="Arial" w:cs="Arial"/>
          <w:sz w:val="22"/>
          <w:szCs w:val="22"/>
        </w:rPr>
      </w:pPr>
      <w:r w:rsidRPr="04078C87">
        <w:rPr>
          <w:rFonts w:ascii="Arial" w:hAnsi="Arial" w:cs="Arial"/>
          <w:sz w:val="22"/>
          <w:szCs w:val="22"/>
        </w:rPr>
        <w:t>The school retains overall responsibility for safeguarding pupils placed in alternative provision.</w:t>
      </w:r>
    </w:p>
    <w:p w14:paraId="11D07300" w14:textId="77777777" w:rsidR="0015642F" w:rsidRDefault="0015642F" w:rsidP="00B9354A">
      <w:pPr>
        <w:rPr>
          <w:rFonts w:ascii="Arial" w:hAnsi="Arial" w:cs="Arial"/>
        </w:rPr>
      </w:pPr>
    </w:p>
    <w:p w14:paraId="2CAC15C8" w14:textId="7264D729" w:rsidR="00FF1087" w:rsidRPr="00497863" w:rsidRDefault="008B376B" w:rsidP="00497863">
      <w:pPr>
        <w:rPr>
          <w:rFonts w:ascii="Arial" w:hAnsi="Arial" w:cs="Arial"/>
        </w:rPr>
      </w:pPr>
      <w:r>
        <w:rPr>
          <w:noProof/>
        </w:rPr>
        <mc:AlternateContent>
          <mc:Choice Requires="wps">
            <w:drawing>
              <wp:anchor distT="0" distB="0" distL="114300" distR="114300" simplePos="0" relativeHeight="251658254" behindDoc="0" locked="0" layoutInCell="1" allowOverlap="1" wp14:anchorId="4BDD8E56" wp14:editId="6250C63E">
                <wp:simplePos x="0" y="0"/>
                <wp:positionH relativeFrom="margin">
                  <wp:posOffset>-438150</wp:posOffset>
                </wp:positionH>
                <wp:positionV relativeFrom="paragraph">
                  <wp:posOffset>-76835</wp:posOffset>
                </wp:positionV>
                <wp:extent cx="7743825" cy="295275"/>
                <wp:effectExtent l="0" t="0" r="28575" b="28575"/>
                <wp:wrapNone/>
                <wp:docPr id="13916786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42423660" w14:textId="618A9BCC" w:rsidR="008B376B" w:rsidRPr="0022115F" w:rsidRDefault="008B376B" w:rsidP="008B376B">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3E157E">
                              <w:rPr>
                                <w:rFonts w:ascii="Century Gothic" w:hAnsi="Century Gothic"/>
                                <w:sz w:val="24"/>
                                <w:szCs w:val="24"/>
                              </w:rPr>
                              <w:t>3</w:t>
                            </w:r>
                            <w:r>
                              <w:rPr>
                                <w:rFonts w:ascii="Century Gothic" w:hAnsi="Century Gothic"/>
                                <w:sz w:val="24"/>
                                <w:szCs w:val="24"/>
                              </w:rPr>
                              <w:t xml:space="preserve">. Safeguarding through </w:t>
                            </w:r>
                            <w:r w:rsidR="00A81C11">
                              <w:rPr>
                                <w:rFonts w:ascii="Century Gothic" w:hAnsi="Century Gothic"/>
                                <w:sz w:val="24"/>
                                <w:szCs w:val="24"/>
                              </w:rPr>
                              <w:t>the</w:t>
                            </w:r>
                            <w:r>
                              <w:rPr>
                                <w:rFonts w:ascii="Century Gothic" w:hAnsi="Century Gothic"/>
                                <w:sz w:val="24"/>
                                <w:szCs w:val="24"/>
                              </w:rPr>
                              <w:t xml:space="preserve"> Curriculum </w:t>
                            </w:r>
                          </w:p>
                          <w:p w14:paraId="012CC6A3" w14:textId="77777777" w:rsidR="008B376B" w:rsidRPr="00314D30" w:rsidRDefault="008B376B" w:rsidP="008B376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D8E56" id="_x0000_s1040" type="#_x0000_t202" style="position:absolute;margin-left:-34.5pt;margin-top:-6.05pt;width:609.75pt;height:23.25pt;z-index:25165825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DsRQQ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" fillcolor="#0c6" strokecolor="#0c6" strokeweight=".5pt">
                <v:path arrowok="t"/>
                <v:textbox>
                  <w:txbxContent>
                    <w:p w14:paraId="42423660" w14:textId="618A9BCC" w:rsidR="008B376B" w:rsidRPr="0022115F" w:rsidRDefault="008B376B" w:rsidP="008B376B">
                      <w:pPr>
                        <w:pStyle w:val="NoSpacing"/>
                        <w:rPr>
                          <w:sz w:val="24"/>
                          <w:szCs w:val="24"/>
                        </w:rPr>
                      </w:pPr>
                      <w:r w:rsidRPr="0022115F">
                        <w:rPr>
                          <w:rFonts w:ascii="Century Gothic" w:hAnsi="Century Gothic"/>
                          <w:sz w:val="24"/>
                          <w:szCs w:val="24"/>
                        </w:rPr>
                        <w:t xml:space="preserve">    </w:t>
                      </w:r>
                      <w:r>
                        <w:rPr>
                          <w:rFonts w:ascii="Century Gothic" w:hAnsi="Century Gothic"/>
                          <w:sz w:val="24"/>
                          <w:szCs w:val="24"/>
                        </w:rPr>
                        <w:t>1</w:t>
                      </w:r>
                      <w:r w:rsidR="003E157E">
                        <w:rPr>
                          <w:rFonts w:ascii="Century Gothic" w:hAnsi="Century Gothic"/>
                          <w:sz w:val="24"/>
                          <w:szCs w:val="24"/>
                        </w:rPr>
                        <w:t>3</w:t>
                      </w:r>
                      <w:r>
                        <w:rPr>
                          <w:rFonts w:ascii="Century Gothic" w:hAnsi="Century Gothic"/>
                          <w:sz w:val="24"/>
                          <w:szCs w:val="24"/>
                        </w:rPr>
                        <w:t xml:space="preserve">. Safeguarding through </w:t>
                      </w:r>
                      <w:r w:rsidR="00A81C11">
                        <w:rPr>
                          <w:rFonts w:ascii="Century Gothic" w:hAnsi="Century Gothic"/>
                          <w:sz w:val="24"/>
                          <w:szCs w:val="24"/>
                        </w:rPr>
                        <w:t>the</w:t>
                      </w:r>
                      <w:r>
                        <w:rPr>
                          <w:rFonts w:ascii="Century Gothic" w:hAnsi="Century Gothic"/>
                          <w:sz w:val="24"/>
                          <w:szCs w:val="24"/>
                        </w:rPr>
                        <w:t xml:space="preserve"> Curriculum </w:t>
                      </w:r>
                    </w:p>
                    <w:p w14:paraId="012CC6A3" w14:textId="77777777" w:rsidR="008B376B" w:rsidRPr="00314D30" w:rsidRDefault="008B376B" w:rsidP="008B376B">
                      <w:pPr>
                        <w:pStyle w:val="NoSpacing"/>
                      </w:pPr>
                    </w:p>
                  </w:txbxContent>
                </v:textbox>
                <w10:wrap anchorx="margin"/>
              </v:shape>
            </w:pict>
          </mc:Fallback>
        </mc:AlternateContent>
      </w:r>
    </w:p>
    <w:p w14:paraId="1E6A8FEC" w14:textId="11595F5C" w:rsidR="00A81C11" w:rsidRPr="00FF1087" w:rsidRDefault="00A81C11" w:rsidP="04078C87">
      <w:pPr>
        <w:spacing w:before="0"/>
        <w:rPr>
          <w:rFonts w:ascii="Arial" w:hAnsi="Arial" w:cs="Arial"/>
          <w:sz w:val="22"/>
          <w:szCs w:val="22"/>
        </w:rPr>
      </w:pPr>
      <w:r w:rsidRPr="04078C87">
        <w:rPr>
          <w:rFonts w:ascii="Arial" w:hAnsi="Arial" w:cs="Arial"/>
          <w:sz w:val="22"/>
          <w:szCs w:val="22"/>
        </w:rPr>
        <w:t>The school recognises that safeguarding is not only about response, but also prevention through education. Pupils are taught how to recognise risks, develop resilience, and keep themselves safe.</w:t>
      </w:r>
    </w:p>
    <w:p w14:paraId="5E09095F" w14:textId="77777777" w:rsidR="00A81C11" w:rsidRPr="00FF1087" w:rsidRDefault="00A81C11" w:rsidP="04078C87">
      <w:pPr>
        <w:numPr>
          <w:ilvl w:val="0"/>
          <w:numId w:val="30"/>
        </w:numPr>
        <w:spacing w:before="0"/>
        <w:rPr>
          <w:rFonts w:ascii="Arial" w:hAnsi="Arial" w:cs="Arial"/>
          <w:sz w:val="22"/>
          <w:szCs w:val="22"/>
        </w:rPr>
      </w:pPr>
      <w:r w:rsidRPr="04078C87">
        <w:rPr>
          <w:rFonts w:ascii="Arial" w:hAnsi="Arial" w:cs="Arial"/>
          <w:sz w:val="22"/>
          <w:szCs w:val="22"/>
        </w:rPr>
        <w:t>Safeguarding education is embedded across the curriculum (e.g. RSHE, PSHE, Computing, assemblies).</w:t>
      </w:r>
    </w:p>
    <w:p w14:paraId="1BB96C70" w14:textId="77777777" w:rsidR="00A81C11" w:rsidRPr="00FF1087" w:rsidRDefault="00A81C11" w:rsidP="04078C87">
      <w:pPr>
        <w:numPr>
          <w:ilvl w:val="0"/>
          <w:numId w:val="30"/>
        </w:numPr>
        <w:spacing w:before="0"/>
        <w:rPr>
          <w:rFonts w:ascii="Arial" w:hAnsi="Arial" w:cs="Arial"/>
          <w:sz w:val="22"/>
          <w:szCs w:val="22"/>
        </w:rPr>
      </w:pPr>
      <w:r w:rsidRPr="04078C87">
        <w:rPr>
          <w:rFonts w:ascii="Arial" w:hAnsi="Arial" w:cs="Arial"/>
          <w:sz w:val="22"/>
          <w:szCs w:val="22"/>
        </w:rPr>
        <w:t>Learning is age-appropriate, inclusive, and progressive.</w:t>
      </w:r>
    </w:p>
    <w:p w14:paraId="3381BFE2" w14:textId="77777777" w:rsidR="00A81C11" w:rsidRPr="00FF1087" w:rsidRDefault="00A81C11" w:rsidP="04078C87">
      <w:pPr>
        <w:numPr>
          <w:ilvl w:val="0"/>
          <w:numId w:val="30"/>
        </w:numPr>
        <w:spacing w:before="0"/>
        <w:rPr>
          <w:rFonts w:ascii="Arial" w:hAnsi="Arial" w:cs="Arial"/>
          <w:sz w:val="22"/>
          <w:szCs w:val="22"/>
        </w:rPr>
      </w:pPr>
      <w:r w:rsidRPr="04078C87">
        <w:rPr>
          <w:rFonts w:ascii="Arial" w:hAnsi="Arial" w:cs="Arial"/>
          <w:sz w:val="22"/>
          <w:szCs w:val="22"/>
        </w:rPr>
        <w:t>Pupils are supported to develop knowledge, skills, and confidence to stay safe in a range of contexts.</w:t>
      </w:r>
    </w:p>
    <w:p w14:paraId="17F2A103" w14:textId="77777777" w:rsidR="00A81C11" w:rsidRPr="00FF1087" w:rsidRDefault="00A81C11" w:rsidP="04078C87">
      <w:pPr>
        <w:spacing w:before="0"/>
        <w:rPr>
          <w:rFonts w:ascii="Arial" w:hAnsi="Arial" w:cs="Arial"/>
          <w:sz w:val="22"/>
          <w:szCs w:val="22"/>
        </w:rPr>
      </w:pPr>
    </w:p>
    <w:p w14:paraId="45E8E94E" w14:textId="0146E603" w:rsidR="00A81C11" w:rsidRPr="00FF1087" w:rsidRDefault="00A81C11" w:rsidP="04078C87">
      <w:pPr>
        <w:spacing w:before="0"/>
        <w:rPr>
          <w:rFonts w:ascii="Arial" w:hAnsi="Arial" w:cs="Arial"/>
          <w:sz w:val="22"/>
          <w:szCs w:val="22"/>
        </w:rPr>
      </w:pPr>
      <w:r w:rsidRPr="04078C87">
        <w:rPr>
          <w:rFonts w:ascii="Arial" w:hAnsi="Arial" w:cs="Arial"/>
          <w:sz w:val="22"/>
          <w:szCs w:val="22"/>
        </w:rPr>
        <w:t>In line with statutory guidance, pupils are taught about:</w:t>
      </w:r>
    </w:p>
    <w:p w14:paraId="134B35FF" w14:textId="77777777" w:rsidR="00A81C11" w:rsidRPr="00FF1087" w:rsidRDefault="00A81C11" w:rsidP="04078C87">
      <w:pPr>
        <w:spacing w:before="0"/>
        <w:rPr>
          <w:rFonts w:ascii="Arial" w:hAnsi="Arial" w:cs="Arial"/>
          <w:b/>
          <w:bCs/>
          <w:sz w:val="22"/>
          <w:szCs w:val="22"/>
        </w:rPr>
      </w:pPr>
      <w:r w:rsidRPr="04078C87">
        <w:rPr>
          <w:rFonts w:ascii="Arial" w:hAnsi="Arial" w:cs="Arial"/>
          <w:b/>
          <w:bCs/>
          <w:sz w:val="22"/>
          <w:szCs w:val="22"/>
        </w:rPr>
        <w:t>Personal Safety and Wellbeing</w:t>
      </w:r>
    </w:p>
    <w:p w14:paraId="47633740" w14:textId="77777777" w:rsidR="00A81C11" w:rsidRPr="00FF1087" w:rsidRDefault="00A81C11" w:rsidP="04078C87">
      <w:pPr>
        <w:numPr>
          <w:ilvl w:val="0"/>
          <w:numId w:val="31"/>
        </w:numPr>
        <w:spacing w:before="0"/>
        <w:rPr>
          <w:rFonts w:ascii="Arial" w:hAnsi="Arial" w:cs="Arial"/>
          <w:sz w:val="22"/>
          <w:szCs w:val="22"/>
        </w:rPr>
      </w:pPr>
      <w:r w:rsidRPr="04078C87">
        <w:rPr>
          <w:rFonts w:ascii="Arial" w:hAnsi="Arial" w:cs="Arial"/>
          <w:sz w:val="22"/>
          <w:szCs w:val="22"/>
        </w:rPr>
        <w:t>Healthy and respectful relationships</w:t>
      </w:r>
    </w:p>
    <w:p w14:paraId="444B7442" w14:textId="77777777" w:rsidR="00A81C11" w:rsidRPr="00FF1087" w:rsidRDefault="00A81C11" w:rsidP="04078C87">
      <w:pPr>
        <w:numPr>
          <w:ilvl w:val="0"/>
          <w:numId w:val="31"/>
        </w:numPr>
        <w:spacing w:before="0"/>
        <w:rPr>
          <w:rFonts w:ascii="Arial" w:hAnsi="Arial" w:cs="Arial"/>
          <w:sz w:val="22"/>
          <w:szCs w:val="22"/>
        </w:rPr>
      </w:pPr>
      <w:r w:rsidRPr="04078C87">
        <w:rPr>
          <w:rFonts w:ascii="Arial" w:hAnsi="Arial" w:cs="Arial"/>
          <w:sz w:val="22"/>
          <w:szCs w:val="22"/>
        </w:rPr>
        <w:t>Consent, boundaries, and recognising abuse</w:t>
      </w:r>
    </w:p>
    <w:p w14:paraId="1DB7D1EF" w14:textId="77777777" w:rsidR="00A81C11" w:rsidRPr="00FF1087" w:rsidRDefault="00A81C11" w:rsidP="04078C87">
      <w:pPr>
        <w:numPr>
          <w:ilvl w:val="0"/>
          <w:numId w:val="31"/>
        </w:numPr>
        <w:spacing w:before="0"/>
        <w:rPr>
          <w:rFonts w:ascii="Arial" w:hAnsi="Arial" w:cs="Arial"/>
          <w:sz w:val="22"/>
          <w:szCs w:val="22"/>
        </w:rPr>
      </w:pPr>
      <w:r w:rsidRPr="04078C87">
        <w:rPr>
          <w:rFonts w:ascii="Arial" w:hAnsi="Arial" w:cs="Arial"/>
          <w:sz w:val="22"/>
          <w:szCs w:val="22"/>
        </w:rPr>
        <w:t>Mental health, wellbeing, and seeking support</w:t>
      </w:r>
    </w:p>
    <w:p w14:paraId="2FFD7C04" w14:textId="77777777" w:rsidR="00A81C11" w:rsidRPr="00FF1087" w:rsidRDefault="00A81C11" w:rsidP="04078C87">
      <w:pPr>
        <w:spacing w:before="0"/>
        <w:rPr>
          <w:rFonts w:ascii="Arial" w:hAnsi="Arial" w:cs="Arial"/>
          <w:b/>
          <w:bCs/>
          <w:sz w:val="22"/>
          <w:szCs w:val="22"/>
        </w:rPr>
      </w:pPr>
      <w:r w:rsidRPr="04078C87">
        <w:rPr>
          <w:rFonts w:ascii="Arial" w:hAnsi="Arial" w:cs="Arial"/>
          <w:b/>
          <w:bCs/>
          <w:sz w:val="22"/>
          <w:szCs w:val="22"/>
        </w:rPr>
        <w:t>Online Safety</w:t>
      </w:r>
    </w:p>
    <w:p w14:paraId="2A8B7627" w14:textId="77777777" w:rsidR="00A81C11" w:rsidRPr="00FF1087" w:rsidRDefault="00A81C11" w:rsidP="04078C87">
      <w:pPr>
        <w:numPr>
          <w:ilvl w:val="0"/>
          <w:numId w:val="32"/>
        </w:numPr>
        <w:spacing w:before="0"/>
        <w:rPr>
          <w:rFonts w:ascii="Arial" w:hAnsi="Arial" w:cs="Arial"/>
          <w:sz w:val="22"/>
          <w:szCs w:val="22"/>
        </w:rPr>
      </w:pPr>
      <w:r w:rsidRPr="04078C87">
        <w:rPr>
          <w:rFonts w:ascii="Arial" w:hAnsi="Arial" w:cs="Arial"/>
          <w:sz w:val="22"/>
          <w:szCs w:val="22"/>
        </w:rPr>
        <w:t>Safe and responsible use of technology</w:t>
      </w:r>
    </w:p>
    <w:p w14:paraId="434081B2" w14:textId="77777777" w:rsidR="00A81C11" w:rsidRPr="00FF1087" w:rsidRDefault="00A81C11" w:rsidP="04078C87">
      <w:pPr>
        <w:numPr>
          <w:ilvl w:val="0"/>
          <w:numId w:val="32"/>
        </w:numPr>
        <w:spacing w:before="0"/>
        <w:rPr>
          <w:rFonts w:ascii="Arial" w:hAnsi="Arial" w:cs="Arial"/>
          <w:sz w:val="22"/>
          <w:szCs w:val="22"/>
        </w:rPr>
      </w:pPr>
      <w:r w:rsidRPr="04078C87">
        <w:rPr>
          <w:rFonts w:ascii="Arial" w:hAnsi="Arial" w:cs="Arial"/>
          <w:sz w:val="22"/>
          <w:szCs w:val="22"/>
        </w:rPr>
        <w:t>Risks such as cyberbullying, grooming, exploitation, and harmful content</w:t>
      </w:r>
    </w:p>
    <w:p w14:paraId="1CBC671A" w14:textId="77777777" w:rsidR="00A81C11" w:rsidRPr="00FF1087" w:rsidRDefault="00A81C11" w:rsidP="04078C87">
      <w:pPr>
        <w:numPr>
          <w:ilvl w:val="0"/>
          <w:numId w:val="32"/>
        </w:numPr>
        <w:spacing w:before="0"/>
        <w:rPr>
          <w:rFonts w:ascii="Arial" w:hAnsi="Arial" w:cs="Arial"/>
          <w:sz w:val="22"/>
          <w:szCs w:val="22"/>
        </w:rPr>
      </w:pPr>
      <w:r w:rsidRPr="04078C87">
        <w:rPr>
          <w:rFonts w:ascii="Arial" w:hAnsi="Arial" w:cs="Arial"/>
          <w:sz w:val="22"/>
          <w:szCs w:val="22"/>
        </w:rPr>
        <w:t>Digital footprints and privacy</w:t>
      </w:r>
    </w:p>
    <w:p w14:paraId="02CC1755" w14:textId="77777777" w:rsidR="00A81C11" w:rsidRPr="00FF1087" w:rsidRDefault="00A81C11" w:rsidP="04078C87">
      <w:pPr>
        <w:spacing w:before="0"/>
        <w:rPr>
          <w:rFonts w:ascii="Arial" w:hAnsi="Arial" w:cs="Arial"/>
          <w:b/>
          <w:bCs/>
          <w:sz w:val="22"/>
          <w:szCs w:val="22"/>
        </w:rPr>
      </w:pPr>
      <w:r w:rsidRPr="04078C87">
        <w:rPr>
          <w:rFonts w:ascii="Arial" w:hAnsi="Arial" w:cs="Arial"/>
          <w:b/>
          <w:bCs/>
          <w:sz w:val="22"/>
          <w:szCs w:val="22"/>
        </w:rPr>
        <w:t>Risk and Vulnerability</w:t>
      </w:r>
    </w:p>
    <w:p w14:paraId="6AA7C4E9" w14:textId="77777777" w:rsidR="00A81C11" w:rsidRPr="00FF1087" w:rsidRDefault="00A81C11" w:rsidP="04078C87">
      <w:pPr>
        <w:numPr>
          <w:ilvl w:val="0"/>
          <w:numId w:val="33"/>
        </w:numPr>
        <w:spacing w:before="0"/>
        <w:rPr>
          <w:rFonts w:ascii="Arial" w:hAnsi="Arial" w:cs="Arial"/>
          <w:sz w:val="22"/>
          <w:szCs w:val="22"/>
        </w:rPr>
      </w:pPr>
      <w:r w:rsidRPr="04078C87">
        <w:rPr>
          <w:rFonts w:ascii="Arial" w:hAnsi="Arial" w:cs="Arial"/>
          <w:sz w:val="22"/>
          <w:szCs w:val="22"/>
        </w:rPr>
        <w:t>Exploitation (criminal and sexual)</w:t>
      </w:r>
    </w:p>
    <w:p w14:paraId="4139FEDB" w14:textId="1CE58C88" w:rsidR="00A81C11" w:rsidRPr="00FF1087" w:rsidRDefault="009B0AC4" w:rsidP="04078C87">
      <w:pPr>
        <w:numPr>
          <w:ilvl w:val="0"/>
          <w:numId w:val="33"/>
        </w:numPr>
        <w:spacing w:before="0"/>
        <w:rPr>
          <w:rFonts w:ascii="Arial" w:hAnsi="Arial" w:cs="Arial"/>
          <w:sz w:val="22"/>
          <w:szCs w:val="22"/>
        </w:rPr>
      </w:pPr>
      <w:r w:rsidRPr="04078C87">
        <w:rPr>
          <w:rFonts w:ascii="Arial" w:hAnsi="Arial" w:cs="Arial"/>
          <w:sz w:val="22"/>
          <w:szCs w:val="22"/>
        </w:rPr>
        <w:t>Child-on-Child</w:t>
      </w:r>
      <w:r w:rsidR="00A81C11" w:rsidRPr="04078C87">
        <w:rPr>
          <w:rFonts w:ascii="Arial" w:hAnsi="Arial" w:cs="Arial"/>
          <w:sz w:val="22"/>
          <w:szCs w:val="22"/>
        </w:rPr>
        <w:t xml:space="preserve"> abuse</w:t>
      </w:r>
    </w:p>
    <w:p w14:paraId="68F2EABA" w14:textId="77777777" w:rsidR="00A81C11" w:rsidRPr="00FF1087" w:rsidRDefault="00A81C11" w:rsidP="04078C87">
      <w:pPr>
        <w:numPr>
          <w:ilvl w:val="0"/>
          <w:numId w:val="33"/>
        </w:numPr>
        <w:spacing w:before="0"/>
        <w:rPr>
          <w:rFonts w:ascii="Arial" w:hAnsi="Arial" w:cs="Arial"/>
          <w:sz w:val="22"/>
          <w:szCs w:val="22"/>
        </w:rPr>
      </w:pPr>
      <w:r w:rsidRPr="04078C87">
        <w:rPr>
          <w:rFonts w:ascii="Arial" w:hAnsi="Arial" w:cs="Arial"/>
          <w:sz w:val="22"/>
          <w:szCs w:val="22"/>
        </w:rPr>
        <w:t>Substance misuse and risky behaviours</w:t>
      </w:r>
    </w:p>
    <w:p w14:paraId="4A23D33C" w14:textId="77777777" w:rsidR="00A81C11" w:rsidRPr="00FF1087" w:rsidRDefault="00A81C11" w:rsidP="04078C87">
      <w:pPr>
        <w:numPr>
          <w:ilvl w:val="0"/>
          <w:numId w:val="33"/>
        </w:numPr>
        <w:spacing w:before="0"/>
        <w:rPr>
          <w:rFonts w:ascii="Arial" w:hAnsi="Arial" w:cs="Arial"/>
          <w:sz w:val="22"/>
          <w:szCs w:val="22"/>
        </w:rPr>
      </w:pPr>
      <w:r w:rsidRPr="04078C87">
        <w:rPr>
          <w:rFonts w:ascii="Arial" w:hAnsi="Arial" w:cs="Arial"/>
          <w:sz w:val="22"/>
          <w:szCs w:val="22"/>
        </w:rPr>
        <w:t>Radicalisation and extremism (Prevent duty)</w:t>
      </w:r>
    </w:p>
    <w:p w14:paraId="5B6B93B0" w14:textId="77777777" w:rsidR="00A81C11" w:rsidRPr="00FF1087" w:rsidRDefault="00A81C11" w:rsidP="04078C87">
      <w:pPr>
        <w:spacing w:before="0"/>
        <w:rPr>
          <w:rFonts w:ascii="Arial" w:hAnsi="Arial" w:cs="Arial"/>
          <w:b/>
          <w:bCs/>
          <w:sz w:val="22"/>
          <w:szCs w:val="22"/>
        </w:rPr>
      </w:pPr>
      <w:r w:rsidRPr="04078C87">
        <w:rPr>
          <w:rFonts w:ascii="Arial" w:hAnsi="Arial" w:cs="Arial"/>
          <w:b/>
          <w:bCs/>
          <w:sz w:val="22"/>
          <w:szCs w:val="22"/>
        </w:rPr>
        <w:t>Wider Safeguarding Issues</w:t>
      </w:r>
    </w:p>
    <w:p w14:paraId="490DC08C" w14:textId="77777777" w:rsidR="00A81C11" w:rsidRPr="00FF1087" w:rsidRDefault="00A81C11" w:rsidP="04078C87">
      <w:pPr>
        <w:numPr>
          <w:ilvl w:val="0"/>
          <w:numId w:val="34"/>
        </w:numPr>
        <w:spacing w:before="0"/>
        <w:rPr>
          <w:rFonts w:ascii="Arial" w:hAnsi="Arial" w:cs="Arial"/>
          <w:sz w:val="22"/>
          <w:szCs w:val="22"/>
        </w:rPr>
      </w:pPr>
      <w:r w:rsidRPr="04078C87">
        <w:rPr>
          <w:rFonts w:ascii="Arial" w:hAnsi="Arial" w:cs="Arial"/>
          <w:sz w:val="22"/>
          <w:szCs w:val="22"/>
        </w:rPr>
        <w:t>Domestic abuse</w:t>
      </w:r>
    </w:p>
    <w:p w14:paraId="2FA08D22" w14:textId="77777777" w:rsidR="00A81C11" w:rsidRPr="00FF1087" w:rsidRDefault="00A81C11" w:rsidP="04078C87">
      <w:pPr>
        <w:numPr>
          <w:ilvl w:val="0"/>
          <w:numId w:val="34"/>
        </w:numPr>
        <w:spacing w:before="0"/>
        <w:rPr>
          <w:rFonts w:ascii="Arial" w:hAnsi="Arial" w:cs="Arial"/>
          <w:sz w:val="22"/>
          <w:szCs w:val="22"/>
        </w:rPr>
      </w:pPr>
      <w:r w:rsidRPr="04078C87">
        <w:rPr>
          <w:rFonts w:ascii="Arial" w:hAnsi="Arial" w:cs="Arial"/>
          <w:sz w:val="22"/>
          <w:szCs w:val="22"/>
        </w:rPr>
        <w:t>FGM, forced marriage, honour-based abuse (as age-appropriate)</w:t>
      </w:r>
    </w:p>
    <w:p w14:paraId="3776AD76" w14:textId="201B6896" w:rsidR="00A81C11" w:rsidRPr="00FF1087" w:rsidRDefault="00A81C11" w:rsidP="04078C87">
      <w:pPr>
        <w:numPr>
          <w:ilvl w:val="0"/>
          <w:numId w:val="34"/>
        </w:numPr>
        <w:spacing w:before="0"/>
        <w:rPr>
          <w:rFonts w:ascii="Arial" w:hAnsi="Arial" w:cs="Arial"/>
          <w:sz w:val="22"/>
          <w:szCs w:val="22"/>
        </w:rPr>
      </w:pPr>
      <w:r w:rsidRPr="04078C87">
        <w:rPr>
          <w:rFonts w:ascii="Arial" w:hAnsi="Arial" w:cs="Arial"/>
          <w:sz w:val="22"/>
          <w:szCs w:val="22"/>
        </w:rPr>
        <w:t>County lines and serious youth violence</w:t>
      </w:r>
    </w:p>
    <w:p w14:paraId="5EE9569E" w14:textId="77777777" w:rsidR="00A81C11" w:rsidRPr="00FF1087" w:rsidRDefault="00A81C11" w:rsidP="04078C87">
      <w:pPr>
        <w:spacing w:before="0"/>
        <w:rPr>
          <w:rFonts w:ascii="Arial" w:hAnsi="Arial" w:cs="Arial"/>
          <w:b/>
          <w:bCs/>
          <w:sz w:val="22"/>
          <w:szCs w:val="22"/>
        </w:rPr>
      </w:pPr>
      <w:r w:rsidRPr="04078C87">
        <w:rPr>
          <w:rFonts w:ascii="Arial" w:hAnsi="Arial" w:cs="Arial"/>
          <w:b/>
          <w:bCs/>
          <w:sz w:val="22"/>
          <w:szCs w:val="22"/>
        </w:rPr>
        <w:t>Skills and Protective Behaviours</w:t>
      </w:r>
    </w:p>
    <w:p w14:paraId="38ACC191" w14:textId="77777777" w:rsidR="00A81C11" w:rsidRPr="00FF1087" w:rsidRDefault="00A81C11" w:rsidP="04078C87">
      <w:pPr>
        <w:spacing w:before="0"/>
        <w:rPr>
          <w:rFonts w:ascii="Arial" w:hAnsi="Arial" w:cs="Arial"/>
          <w:sz w:val="22"/>
          <w:szCs w:val="22"/>
        </w:rPr>
      </w:pPr>
      <w:r w:rsidRPr="04078C87">
        <w:rPr>
          <w:rFonts w:ascii="Arial" w:hAnsi="Arial" w:cs="Arial"/>
          <w:sz w:val="22"/>
          <w:szCs w:val="22"/>
        </w:rPr>
        <w:t>Pupils are taught to:</w:t>
      </w:r>
    </w:p>
    <w:p w14:paraId="568AAD2B" w14:textId="77777777" w:rsidR="00A81C11" w:rsidRPr="00FF1087" w:rsidRDefault="00A81C11" w:rsidP="04078C87">
      <w:pPr>
        <w:numPr>
          <w:ilvl w:val="0"/>
          <w:numId w:val="35"/>
        </w:numPr>
        <w:spacing w:before="0"/>
        <w:rPr>
          <w:rFonts w:ascii="Arial" w:hAnsi="Arial" w:cs="Arial"/>
          <w:sz w:val="22"/>
          <w:szCs w:val="22"/>
        </w:rPr>
      </w:pPr>
      <w:r w:rsidRPr="04078C87">
        <w:rPr>
          <w:rFonts w:ascii="Arial" w:hAnsi="Arial" w:cs="Arial"/>
          <w:sz w:val="22"/>
          <w:szCs w:val="22"/>
        </w:rPr>
        <w:t>Recognise unsafe situations and warning signs</w:t>
      </w:r>
    </w:p>
    <w:p w14:paraId="21222E21" w14:textId="77777777" w:rsidR="00A81C11" w:rsidRPr="00FF1087" w:rsidRDefault="00A81C11" w:rsidP="04078C87">
      <w:pPr>
        <w:numPr>
          <w:ilvl w:val="0"/>
          <w:numId w:val="35"/>
        </w:numPr>
        <w:spacing w:before="0"/>
        <w:rPr>
          <w:rFonts w:ascii="Arial" w:hAnsi="Arial" w:cs="Arial"/>
          <w:sz w:val="22"/>
          <w:szCs w:val="22"/>
        </w:rPr>
      </w:pPr>
      <w:r w:rsidRPr="04078C87">
        <w:rPr>
          <w:rFonts w:ascii="Arial" w:hAnsi="Arial" w:cs="Arial"/>
          <w:sz w:val="22"/>
          <w:szCs w:val="22"/>
        </w:rPr>
        <w:t>Identify trusted adults and know how to seek help</w:t>
      </w:r>
    </w:p>
    <w:p w14:paraId="375063DB" w14:textId="77777777" w:rsidR="00A81C11" w:rsidRPr="00FF1087" w:rsidRDefault="00A81C11" w:rsidP="04078C87">
      <w:pPr>
        <w:numPr>
          <w:ilvl w:val="0"/>
          <w:numId w:val="35"/>
        </w:numPr>
        <w:spacing w:before="0"/>
        <w:rPr>
          <w:rFonts w:ascii="Arial" w:hAnsi="Arial" w:cs="Arial"/>
          <w:sz w:val="22"/>
          <w:szCs w:val="22"/>
        </w:rPr>
      </w:pPr>
      <w:r w:rsidRPr="04078C87">
        <w:rPr>
          <w:rFonts w:ascii="Arial" w:hAnsi="Arial" w:cs="Arial"/>
          <w:sz w:val="22"/>
          <w:szCs w:val="22"/>
        </w:rPr>
        <w:t>Report concerns confidently</w:t>
      </w:r>
    </w:p>
    <w:p w14:paraId="670A8C0F" w14:textId="5D4EF8B4" w:rsidR="00A81C11" w:rsidRPr="00FF1087" w:rsidRDefault="00A81C11" w:rsidP="04078C87">
      <w:pPr>
        <w:numPr>
          <w:ilvl w:val="0"/>
          <w:numId w:val="35"/>
        </w:numPr>
        <w:spacing w:before="0"/>
        <w:rPr>
          <w:rFonts w:ascii="Arial" w:hAnsi="Arial" w:cs="Arial"/>
          <w:sz w:val="22"/>
          <w:szCs w:val="22"/>
        </w:rPr>
      </w:pPr>
      <w:r w:rsidRPr="04078C87">
        <w:rPr>
          <w:rFonts w:ascii="Arial" w:hAnsi="Arial" w:cs="Arial"/>
          <w:sz w:val="22"/>
          <w:szCs w:val="22"/>
        </w:rPr>
        <w:t>Make informed and safe decisions</w:t>
      </w:r>
    </w:p>
    <w:p w14:paraId="1AAC13A3" w14:textId="77777777" w:rsidR="00A81C11" w:rsidRPr="00FF1087" w:rsidRDefault="00A81C11" w:rsidP="04078C87">
      <w:pPr>
        <w:spacing w:before="0"/>
        <w:rPr>
          <w:rFonts w:ascii="Arial" w:hAnsi="Arial" w:cs="Arial"/>
          <w:b/>
          <w:bCs/>
          <w:sz w:val="22"/>
          <w:szCs w:val="22"/>
        </w:rPr>
      </w:pPr>
      <w:r w:rsidRPr="04078C87">
        <w:rPr>
          <w:rFonts w:ascii="Arial" w:hAnsi="Arial" w:cs="Arial"/>
          <w:b/>
          <w:bCs/>
          <w:sz w:val="22"/>
          <w:szCs w:val="22"/>
        </w:rPr>
        <w:t>Pupil Voice and Participation</w:t>
      </w:r>
    </w:p>
    <w:p w14:paraId="567A152D" w14:textId="77777777" w:rsidR="00A81C11" w:rsidRPr="00FF1087" w:rsidRDefault="00A81C11" w:rsidP="04078C87">
      <w:pPr>
        <w:numPr>
          <w:ilvl w:val="0"/>
          <w:numId w:val="36"/>
        </w:numPr>
        <w:spacing w:before="0"/>
        <w:rPr>
          <w:rFonts w:ascii="Arial" w:hAnsi="Arial" w:cs="Arial"/>
          <w:sz w:val="22"/>
          <w:szCs w:val="22"/>
        </w:rPr>
      </w:pPr>
      <w:r w:rsidRPr="04078C87">
        <w:rPr>
          <w:rFonts w:ascii="Arial" w:hAnsi="Arial" w:cs="Arial"/>
          <w:sz w:val="22"/>
          <w:szCs w:val="22"/>
        </w:rPr>
        <w:t>Pupils are encouraged to share worries and concerns</w:t>
      </w:r>
    </w:p>
    <w:p w14:paraId="248B4BB2" w14:textId="77777777" w:rsidR="00A81C11" w:rsidRPr="00FF1087" w:rsidRDefault="00A81C11" w:rsidP="04078C87">
      <w:pPr>
        <w:numPr>
          <w:ilvl w:val="0"/>
          <w:numId w:val="36"/>
        </w:numPr>
        <w:spacing w:before="0"/>
        <w:rPr>
          <w:rFonts w:ascii="Arial" w:hAnsi="Arial" w:cs="Arial"/>
          <w:sz w:val="22"/>
          <w:szCs w:val="22"/>
        </w:rPr>
      </w:pPr>
      <w:r w:rsidRPr="04078C87">
        <w:rPr>
          <w:rFonts w:ascii="Arial" w:hAnsi="Arial" w:cs="Arial"/>
          <w:sz w:val="22"/>
          <w:szCs w:val="22"/>
        </w:rPr>
        <w:t>Systems are in place to ensure pupils feel listened to and supported</w:t>
      </w:r>
    </w:p>
    <w:p w14:paraId="0EE3B82B" w14:textId="77777777" w:rsidR="00A81C11" w:rsidRPr="00FF1087" w:rsidRDefault="00A81C11" w:rsidP="04078C87">
      <w:pPr>
        <w:numPr>
          <w:ilvl w:val="0"/>
          <w:numId w:val="36"/>
        </w:numPr>
        <w:spacing w:before="0"/>
        <w:rPr>
          <w:rFonts w:ascii="Arial" w:hAnsi="Arial" w:cs="Arial"/>
          <w:sz w:val="22"/>
          <w:szCs w:val="22"/>
        </w:rPr>
      </w:pPr>
      <w:r w:rsidRPr="04078C87">
        <w:rPr>
          <w:rFonts w:ascii="Arial" w:hAnsi="Arial" w:cs="Arial"/>
          <w:sz w:val="22"/>
          <w:szCs w:val="22"/>
        </w:rPr>
        <w:t>Feedback from pupils helps shape safeguarding practice</w:t>
      </w:r>
    </w:p>
    <w:p w14:paraId="172A5859" w14:textId="77777777" w:rsidR="00FA04BF" w:rsidRPr="00FF1087" w:rsidRDefault="00FA04BF" w:rsidP="04078C87">
      <w:pPr>
        <w:spacing w:before="0"/>
        <w:rPr>
          <w:rFonts w:ascii="Arial" w:hAnsi="Arial" w:cs="Arial"/>
          <w:sz w:val="22"/>
          <w:szCs w:val="22"/>
        </w:rPr>
      </w:pPr>
    </w:p>
    <w:p w14:paraId="62C43B9F" w14:textId="77777777" w:rsidR="00A81C11" w:rsidRPr="00FF1087" w:rsidRDefault="00A81C11" w:rsidP="04078C87">
      <w:pPr>
        <w:spacing w:before="0"/>
        <w:rPr>
          <w:rFonts w:ascii="Arial" w:hAnsi="Arial" w:cs="Arial"/>
          <w:b/>
          <w:bCs/>
          <w:sz w:val="22"/>
          <w:szCs w:val="22"/>
        </w:rPr>
      </w:pPr>
      <w:r w:rsidRPr="04078C87">
        <w:rPr>
          <w:rFonts w:ascii="Arial" w:hAnsi="Arial" w:cs="Arial"/>
          <w:b/>
          <w:bCs/>
          <w:sz w:val="22"/>
          <w:szCs w:val="22"/>
        </w:rPr>
        <w:lastRenderedPageBreak/>
        <w:t>Staff Responsibilities</w:t>
      </w:r>
    </w:p>
    <w:p w14:paraId="1D301B08" w14:textId="77777777" w:rsidR="00A81C11" w:rsidRPr="00FF1087" w:rsidRDefault="00A81C11" w:rsidP="04078C87">
      <w:pPr>
        <w:numPr>
          <w:ilvl w:val="0"/>
          <w:numId w:val="37"/>
        </w:numPr>
        <w:spacing w:before="0"/>
        <w:rPr>
          <w:rFonts w:ascii="Arial" w:hAnsi="Arial" w:cs="Arial"/>
          <w:sz w:val="22"/>
          <w:szCs w:val="22"/>
        </w:rPr>
      </w:pPr>
      <w:r w:rsidRPr="04078C87">
        <w:rPr>
          <w:rFonts w:ascii="Arial" w:hAnsi="Arial" w:cs="Arial"/>
          <w:sz w:val="22"/>
          <w:szCs w:val="22"/>
        </w:rPr>
        <w:t>All staff understand their role in reinforcing safeguarding messages</w:t>
      </w:r>
    </w:p>
    <w:p w14:paraId="5989B455" w14:textId="77777777" w:rsidR="00A81C11" w:rsidRPr="00FF1087" w:rsidRDefault="00A81C11" w:rsidP="04078C87">
      <w:pPr>
        <w:numPr>
          <w:ilvl w:val="0"/>
          <w:numId w:val="37"/>
        </w:numPr>
        <w:spacing w:before="0"/>
        <w:rPr>
          <w:rFonts w:ascii="Arial" w:hAnsi="Arial" w:cs="Arial"/>
          <w:sz w:val="22"/>
          <w:szCs w:val="22"/>
        </w:rPr>
      </w:pPr>
      <w:r w:rsidRPr="04078C87">
        <w:rPr>
          <w:rFonts w:ascii="Arial" w:hAnsi="Arial" w:cs="Arial"/>
          <w:sz w:val="22"/>
          <w:szCs w:val="22"/>
        </w:rPr>
        <w:t>Teaching is delivered by trained staff and supported through regular safeguarding updates</w:t>
      </w:r>
    </w:p>
    <w:p w14:paraId="12D80416" w14:textId="77777777" w:rsidR="00A81C11" w:rsidRPr="00FF1087" w:rsidRDefault="00A81C11" w:rsidP="04078C87">
      <w:pPr>
        <w:numPr>
          <w:ilvl w:val="0"/>
          <w:numId w:val="37"/>
        </w:numPr>
        <w:spacing w:before="0"/>
        <w:rPr>
          <w:rFonts w:ascii="Arial" w:hAnsi="Arial" w:cs="Arial"/>
          <w:sz w:val="22"/>
          <w:szCs w:val="22"/>
        </w:rPr>
      </w:pPr>
      <w:r w:rsidRPr="04078C87">
        <w:rPr>
          <w:rFonts w:ascii="Arial" w:hAnsi="Arial" w:cs="Arial"/>
          <w:sz w:val="22"/>
          <w:szCs w:val="22"/>
        </w:rPr>
        <w:t>Staff respond appropriately to any concerns arising from learning</w:t>
      </w:r>
    </w:p>
    <w:p w14:paraId="0421865B" w14:textId="27D1E2E2" w:rsidR="00A81C11" w:rsidRPr="00FF1087" w:rsidRDefault="00A81C11" w:rsidP="04078C87">
      <w:pPr>
        <w:spacing w:before="0"/>
        <w:rPr>
          <w:rFonts w:ascii="Arial" w:hAnsi="Arial" w:cs="Arial"/>
          <w:sz w:val="22"/>
          <w:szCs w:val="22"/>
        </w:rPr>
      </w:pPr>
    </w:p>
    <w:p w14:paraId="152BF3AE" w14:textId="77777777" w:rsidR="00A81C11" w:rsidRPr="00FF1087" w:rsidRDefault="00A81C11" w:rsidP="04078C87">
      <w:pPr>
        <w:spacing w:before="0"/>
        <w:rPr>
          <w:rFonts w:ascii="Arial" w:hAnsi="Arial" w:cs="Arial"/>
          <w:b/>
          <w:bCs/>
          <w:sz w:val="22"/>
          <w:szCs w:val="22"/>
        </w:rPr>
      </w:pPr>
      <w:r w:rsidRPr="04078C87">
        <w:rPr>
          <w:rFonts w:ascii="Arial" w:hAnsi="Arial" w:cs="Arial"/>
          <w:b/>
          <w:bCs/>
          <w:sz w:val="22"/>
          <w:szCs w:val="22"/>
        </w:rPr>
        <w:t>Partnership with Parents and Agencies</w:t>
      </w:r>
    </w:p>
    <w:p w14:paraId="52300A8A" w14:textId="77777777" w:rsidR="00A81C11" w:rsidRPr="00FF1087" w:rsidRDefault="00A81C11" w:rsidP="04078C87">
      <w:pPr>
        <w:numPr>
          <w:ilvl w:val="0"/>
          <w:numId w:val="38"/>
        </w:numPr>
        <w:spacing w:before="0"/>
        <w:rPr>
          <w:rFonts w:ascii="Arial" w:hAnsi="Arial" w:cs="Arial"/>
          <w:sz w:val="22"/>
          <w:szCs w:val="22"/>
        </w:rPr>
      </w:pPr>
      <w:r w:rsidRPr="04078C87">
        <w:rPr>
          <w:rFonts w:ascii="Arial" w:hAnsi="Arial" w:cs="Arial"/>
          <w:sz w:val="22"/>
          <w:szCs w:val="22"/>
        </w:rPr>
        <w:t xml:space="preserve">The </w:t>
      </w:r>
      <w:bookmarkStart w:id="0" w:name="_Int_FjRRFhGg"/>
      <w:r w:rsidRPr="04078C87">
        <w:rPr>
          <w:rFonts w:ascii="Arial" w:hAnsi="Arial" w:cs="Arial"/>
          <w:sz w:val="22"/>
          <w:szCs w:val="22"/>
        </w:rPr>
        <w:t>school works</w:t>
      </w:r>
      <w:bookmarkEnd w:id="0"/>
      <w:r w:rsidRPr="04078C87">
        <w:rPr>
          <w:rFonts w:ascii="Arial" w:hAnsi="Arial" w:cs="Arial"/>
          <w:sz w:val="22"/>
          <w:szCs w:val="22"/>
        </w:rPr>
        <w:t xml:space="preserve"> with parents to promote safeguarding messages at home</w:t>
      </w:r>
    </w:p>
    <w:p w14:paraId="1811300B" w14:textId="77777777" w:rsidR="00A81C11" w:rsidRDefault="00A81C11" w:rsidP="04078C87">
      <w:pPr>
        <w:numPr>
          <w:ilvl w:val="0"/>
          <w:numId w:val="38"/>
        </w:numPr>
        <w:spacing w:before="0"/>
        <w:rPr>
          <w:rFonts w:ascii="Arial" w:hAnsi="Arial" w:cs="Arial"/>
          <w:sz w:val="22"/>
          <w:szCs w:val="22"/>
        </w:rPr>
      </w:pPr>
      <w:r w:rsidRPr="04078C87">
        <w:rPr>
          <w:rFonts w:ascii="Arial" w:hAnsi="Arial" w:cs="Arial"/>
          <w:sz w:val="22"/>
          <w:szCs w:val="22"/>
        </w:rPr>
        <w:t>External agencies may support delivery (e.g. police, health professionals)</w:t>
      </w:r>
    </w:p>
    <w:p w14:paraId="37466A99" w14:textId="62601923" w:rsidR="00247367" w:rsidRDefault="00247367" w:rsidP="04078C87">
      <w:pPr>
        <w:spacing w:before="0"/>
        <w:rPr>
          <w:rFonts w:ascii="Arial" w:hAnsi="Arial" w:cs="Arial"/>
          <w:sz w:val="22"/>
          <w:szCs w:val="22"/>
        </w:rPr>
      </w:pPr>
      <w:r>
        <w:rPr>
          <w:noProof/>
        </w:rPr>
        <mc:AlternateContent>
          <mc:Choice Requires="wps">
            <w:drawing>
              <wp:anchor distT="0" distB="0" distL="114300" distR="114300" simplePos="0" relativeHeight="251658259" behindDoc="0" locked="0" layoutInCell="1" allowOverlap="1" wp14:anchorId="0F8E095C" wp14:editId="427368A9">
                <wp:simplePos x="0" y="0"/>
                <wp:positionH relativeFrom="margin">
                  <wp:posOffset>-438150</wp:posOffset>
                </wp:positionH>
                <wp:positionV relativeFrom="paragraph">
                  <wp:posOffset>216535</wp:posOffset>
                </wp:positionV>
                <wp:extent cx="7743825" cy="295275"/>
                <wp:effectExtent l="0" t="0" r="28575" b="28575"/>
                <wp:wrapNone/>
                <wp:docPr id="66696775"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31C699C8" w14:textId="19E9002D" w:rsidR="00247367" w:rsidRPr="00844FF4" w:rsidRDefault="00247367" w:rsidP="00247367">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1D0C55">
                              <w:rPr>
                                <w:rFonts w:ascii="Century Gothic" w:hAnsi="Century Gothic"/>
                                <w:sz w:val="24"/>
                                <w:szCs w:val="24"/>
                              </w:rPr>
                              <w:t>4</w:t>
                            </w:r>
                            <w:r>
                              <w:rPr>
                                <w:rFonts w:ascii="Century Gothic" w:hAnsi="Century Gothic"/>
                                <w:sz w:val="24"/>
                                <w:szCs w:val="24"/>
                              </w:rPr>
                              <w:t>. Devon Safeguarding Partnership Arrangements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E095C" id="_x0000_s1041" type="#_x0000_t202" style="position:absolute;margin-left:-34.5pt;margin-top:17.05pt;width:609.75pt;height:23.25pt;z-index:2516582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" fillcolor="#0c6" strokecolor="#0c6" strokeweight=".5pt">
                <v:path arrowok="t"/>
                <v:textbox>
                  <w:txbxContent>
                    <w:p w14:paraId="31C699C8" w14:textId="19E9002D" w:rsidR="00247367" w:rsidRPr="00844FF4" w:rsidRDefault="00247367" w:rsidP="00247367">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1D0C55">
                        <w:rPr>
                          <w:rFonts w:ascii="Century Gothic" w:hAnsi="Century Gothic"/>
                          <w:sz w:val="24"/>
                          <w:szCs w:val="24"/>
                        </w:rPr>
                        <w:t>4</w:t>
                      </w:r>
                      <w:r>
                        <w:rPr>
                          <w:rFonts w:ascii="Century Gothic" w:hAnsi="Century Gothic"/>
                          <w:sz w:val="24"/>
                          <w:szCs w:val="24"/>
                        </w:rPr>
                        <w:t>. Devon Safeguarding Partnership Arrangements</w:t>
                      </w:r>
                    </w:p>
                  </w:txbxContent>
                </v:textbox>
                <w10:wrap anchorx="margin"/>
              </v:shape>
            </w:pict>
          </mc:Fallback>
        </mc:AlternateContent>
      </w:r>
    </w:p>
    <w:p w14:paraId="3FEF3D5F" w14:textId="278596CA" w:rsidR="00247367" w:rsidRDefault="00247367" w:rsidP="04078C87">
      <w:pPr>
        <w:spacing w:before="0"/>
        <w:rPr>
          <w:rFonts w:ascii="Arial" w:hAnsi="Arial" w:cs="Arial"/>
          <w:sz w:val="22"/>
          <w:szCs w:val="22"/>
        </w:rPr>
      </w:pPr>
    </w:p>
    <w:p w14:paraId="4E7FB817" w14:textId="7FE78A1D" w:rsidR="00247367" w:rsidRPr="00FF1087" w:rsidRDefault="00247367" w:rsidP="04078C87">
      <w:pPr>
        <w:spacing w:before="0"/>
        <w:rPr>
          <w:rFonts w:ascii="Arial" w:hAnsi="Arial" w:cs="Arial"/>
          <w:sz w:val="22"/>
          <w:szCs w:val="22"/>
        </w:rPr>
      </w:pPr>
    </w:p>
    <w:p w14:paraId="437AF6A4" w14:textId="77777777" w:rsidR="00F86925" w:rsidRPr="00F86925" w:rsidRDefault="00F86925" w:rsidP="04078C87">
      <w:pPr>
        <w:spacing w:before="0"/>
        <w:rPr>
          <w:rFonts w:ascii="Arial" w:hAnsi="Arial" w:cs="Arial"/>
          <w:sz w:val="22"/>
          <w:szCs w:val="22"/>
        </w:rPr>
      </w:pPr>
      <w:r w:rsidRPr="04078C87">
        <w:rPr>
          <w:rFonts w:ascii="Arial" w:hAnsi="Arial" w:cs="Arial"/>
          <w:sz w:val="22"/>
          <w:szCs w:val="22"/>
        </w:rPr>
        <w:t xml:space="preserve">The </w:t>
      </w:r>
      <w:bookmarkStart w:id="1" w:name="_Int_gDfNjCNQ"/>
      <w:r w:rsidRPr="04078C87">
        <w:rPr>
          <w:rFonts w:ascii="Arial" w:hAnsi="Arial" w:cs="Arial"/>
          <w:sz w:val="22"/>
          <w:szCs w:val="22"/>
        </w:rPr>
        <w:t>school works</w:t>
      </w:r>
      <w:bookmarkEnd w:id="1"/>
      <w:r w:rsidRPr="04078C87">
        <w:rPr>
          <w:rFonts w:ascii="Arial" w:hAnsi="Arial" w:cs="Arial"/>
          <w:sz w:val="22"/>
          <w:szCs w:val="22"/>
        </w:rPr>
        <w:t xml:space="preserve"> in accordance with the </w:t>
      </w:r>
      <w:r w:rsidRPr="04078C87">
        <w:rPr>
          <w:rFonts w:ascii="Arial" w:hAnsi="Arial" w:cs="Arial"/>
          <w:b/>
          <w:bCs/>
          <w:sz w:val="22"/>
          <w:szCs w:val="22"/>
        </w:rPr>
        <w:t>Devon Safeguarding Children Partnership (Devon SCP)</w:t>
      </w:r>
      <w:r w:rsidRPr="04078C87">
        <w:rPr>
          <w:rFonts w:ascii="Arial" w:hAnsi="Arial" w:cs="Arial"/>
          <w:sz w:val="22"/>
          <w:szCs w:val="22"/>
        </w:rPr>
        <w:t xml:space="preserve"> multi-agency safeguarding arrangements.</w:t>
      </w:r>
    </w:p>
    <w:p w14:paraId="5F54DCF3" w14:textId="77777777" w:rsidR="00F86925" w:rsidRPr="00F86925" w:rsidRDefault="00F86925" w:rsidP="04078C87">
      <w:pPr>
        <w:spacing w:before="0"/>
        <w:rPr>
          <w:rFonts w:ascii="Arial" w:hAnsi="Arial" w:cs="Arial"/>
          <w:sz w:val="22"/>
          <w:szCs w:val="22"/>
        </w:rPr>
      </w:pPr>
      <w:r w:rsidRPr="04078C87">
        <w:rPr>
          <w:rFonts w:ascii="Arial" w:hAnsi="Arial" w:cs="Arial"/>
          <w:sz w:val="22"/>
          <w:szCs w:val="22"/>
        </w:rPr>
        <w:t>These arrangements are led by the three statutory safeguarding partners:</w:t>
      </w:r>
    </w:p>
    <w:p w14:paraId="55AD3B48" w14:textId="77777777" w:rsidR="00F86925" w:rsidRPr="00F86925" w:rsidRDefault="00F86925" w:rsidP="04078C87">
      <w:pPr>
        <w:numPr>
          <w:ilvl w:val="0"/>
          <w:numId w:val="54"/>
        </w:numPr>
        <w:spacing w:before="0"/>
        <w:rPr>
          <w:rFonts w:ascii="Arial" w:hAnsi="Arial" w:cs="Arial"/>
          <w:sz w:val="22"/>
          <w:szCs w:val="22"/>
        </w:rPr>
      </w:pPr>
      <w:r w:rsidRPr="04078C87">
        <w:rPr>
          <w:rFonts w:ascii="Arial" w:hAnsi="Arial" w:cs="Arial"/>
          <w:sz w:val="22"/>
          <w:szCs w:val="22"/>
        </w:rPr>
        <w:t>Devon County Council</w:t>
      </w:r>
    </w:p>
    <w:p w14:paraId="71C80D4C" w14:textId="77777777" w:rsidR="00F86925" w:rsidRPr="00F86925" w:rsidRDefault="00F86925" w:rsidP="04078C87">
      <w:pPr>
        <w:numPr>
          <w:ilvl w:val="0"/>
          <w:numId w:val="54"/>
        </w:numPr>
        <w:spacing w:before="0"/>
        <w:rPr>
          <w:rFonts w:ascii="Arial" w:hAnsi="Arial" w:cs="Arial"/>
          <w:sz w:val="22"/>
          <w:szCs w:val="22"/>
        </w:rPr>
      </w:pPr>
      <w:r w:rsidRPr="04078C87">
        <w:rPr>
          <w:rFonts w:ascii="Arial" w:hAnsi="Arial" w:cs="Arial"/>
          <w:sz w:val="22"/>
          <w:szCs w:val="22"/>
        </w:rPr>
        <w:t>NHS Devon</w:t>
      </w:r>
    </w:p>
    <w:p w14:paraId="22B31C24" w14:textId="77777777" w:rsidR="00F86925" w:rsidRDefault="00F86925" w:rsidP="04078C87">
      <w:pPr>
        <w:numPr>
          <w:ilvl w:val="0"/>
          <w:numId w:val="54"/>
        </w:numPr>
        <w:spacing w:before="0"/>
        <w:rPr>
          <w:rFonts w:ascii="Arial" w:hAnsi="Arial" w:cs="Arial"/>
          <w:sz w:val="22"/>
          <w:szCs w:val="22"/>
        </w:rPr>
      </w:pPr>
      <w:r w:rsidRPr="04078C87">
        <w:rPr>
          <w:rFonts w:ascii="Arial" w:hAnsi="Arial" w:cs="Arial"/>
          <w:sz w:val="22"/>
          <w:szCs w:val="22"/>
        </w:rPr>
        <w:t>Devon &amp; Cornwall Police</w:t>
      </w:r>
    </w:p>
    <w:p w14:paraId="1457CDDF" w14:textId="77777777" w:rsidR="00F86925" w:rsidRPr="00F86925" w:rsidRDefault="00F86925" w:rsidP="04078C87">
      <w:pPr>
        <w:spacing w:before="0"/>
        <w:ind w:left="720"/>
        <w:rPr>
          <w:rFonts w:ascii="Arial" w:hAnsi="Arial" w:cs="Arial"/>
          <w:sz w:val="22"/>
          <w:szCs w:val="22"/>
        </w:rPr>
      </w:pPr>
    </w:p>
    <w:p w14:paraId="4C4B4A8C" w14:textId="77777777" w:rsidR="00F86925" w:rsidRPr="00F86925" w:rsidRDefault="00F86925" w:rsidP="04078C87">
      <w:pPr>
        <w:spacing w:before="0"/>
        <w:rPr>
          <w:rFonts w:ascii="Arial" w:hAnsi="Arial" w:cs="Arial"/>
          <w:sz w:val="22"/>
          <w:szCs w:val="22"/>
        </w:rPr>
      </w:pPr>
      <w:r w:rsidRPr="04078C87">
        <w:rPr>
          <w:rFonts w:ascii="Arial" w:hAnsi="Arial" w:cs="Arial"/>
          <w:sz w:val="22"/>
          <w:szCs w:val="22"/>
        </w:rPr>
        <w:t>The school will:</w:t>
      </w:r>
    </w:p>
    <w:p w14:paraId="7F77C2E8" w14:textId="7646ED57" w:rsidR="00F86925" w:rsidRPr="00F86925" w:rsidRDefault="00F86925" w:rsidP="04078C87">
      <w:pPr>
        <w:numPr>
          <w:ilvl w:val="0"/>
          <w:numId w:val="55"/>
        </w:numPr>
        <w:spacing w:before="0"/>
        <w:rPr>
          <w:rFonts w:ascii="Arial" w:hAnsi="Arial" w:cs="Arial"/>
          <w:sz w:val="22"/>
          <w:szCs w:val="22"/>
        </w:rPr>
      </w:pPr>
      <w:r w:rsidRPr="04078C87">
        <w:rPr>
          <w:rFonts w:ascii="Arial" w:hAnsi="Arial" w:cs="Arial"/>
          <w:sz w:val="22"/>
          <w:szCs w:val="22"/>
        </w:rPr>
        <w:t xml:space="preserve">Follow the Devon SCP policies and procedures and the </w:t>
      </w:r>
      <w:r w:rsidR="0CA2E0BC" w:rsidRPr="04078C87">
        <w:rPr>
          <w:rFonts w:ascii="Arial" w:hAnsi="Arial" w:cs="Arial"/>
          <w:sz w:val="22"/>
          <w:szCs w:val="22"/>
        </w:rPr>
        <w:t>Southwest</w:t>
      </w:r>
      <w:r w:rsidRPr="04078C87">
        <w:rPr>
          <w:rFonts w:ascii="Arial" w:hAnsi="Arial" w:cs="Arial"/>
          <w:sz w:val="22"/>
          <w:szCs w:val="22"/>
        </w:rPr>
        <w:t xml:space="preserve"> Child Protection Procedures</w:t>
      </w:r>
    </w:p>
    <w:p w14:paraId="307D4D9F" w14:textId="77777777" w:rsidR="00F86925" w:rsidRPr="00F86925" w:rsidRDefault="00F86925" w:rsidP="04078C87">
      <w:pPr>
        <w:numPr>
          <w:ilvl w:val="0"/>
          <w:numId w:val="55"/>
        </w:numPr>
        <w:spacing w:before="0"/>
        <w:rPr>
          <w:rFonts w:ascii="Arial" w:hAnsi="Arial" w:cs="Arial"/>
          <w:sz w:val="22"/>
          <w:szCs w:val="22"/>
        </w:rPr>
      </w:pPr>
      <w:r w:rsidRPr="04078C87">
        <w:rPr>
          <w:rFonts w:ascii="Arial" w:hAnsi="Arial" w:cs="Arial"/>
          <w:sz w:val="22"/>
          <w:szCs w:val="22"/>
        </w:rPr>
        <w:t>Apply the Devon Levels of Need framework to support decision-making and referrals</w:t>
      </w:r>
    </w:p>
    <w:p w14:paraId="521792AB" w14:textId="77777777" w:rsidR="00F86925" w:rsidRPr="00F86925" w:rsidRDefault="00F86925" w:rsidP="04078C87">
      <w:pPr>
        <w:numPr>
          <w:ilvl w:val="0"/>
          <w:numId w:val="55"/>
        </w:numPr>
        <w:spacing w:before="0"/>
        <w:rPr>
          <w:rFonts w:ascii="Arial" w:hAnsi="Arial" w:cs="Arial"/>
          <w:sz w:val="22"/>
          <w:szCs w:val="22"/>
        </w:rPr>
      </w:pPr>
      <w:r w:rsidRPr="04078C87">
        <w:rPr>
          <w:rFonts w:ascii="Arial" w:hAnsi="Arial" w:cs="Arial"/>
          <w:sz w:val="22"/>
          <w:szCs w:val="22"/>
        </w:rPr>
        <w:t>Make referrals through the Children’s Front Door (Request for Support) in line with local procedures</w:t>
      </w:r>
    </w:p>
    <w:p w14:paraId="6D629604" w14:textId="77777777" w:rsidR="00F86925" w:rsidRPr="00F86925" w:rsidRDefault="00F86925" w:rsidP="04078C87">
      <w:pPr>
        <w:numPr>
          <w:ilvl w:val="0"/>
          <w:numId w:val="55"/>
        </w:numPr>
        <w:spacing w:before="0"/>
        <w:rPr>
          <w:rFonts w:ascii="Arial" w:hAnsi="Arial" w:cs="Arial"/>
          <w:sz w:val="22"/>
          <w:szCs w:val="22"/>
        </w:rPr>
      </w:pPr>
      <w:r w:rsidRPr="04078C87">
        <w:rPr>
          <w:rFonts w:ascii="Arial" w:hAnsi="Arial" w:cs="Arial"/>
          <w:sz w:val="22"/>
          <w:szCs w:val="22"/>
        </w:rPr>
        <w:t>Participate fully in multi-agency safeguarding arrangements, including Child Protection Conferences, Core Groups and strategy discussions</w:t>
      </w:r>
    </w:p>
    <w:p w14:paraId="7A2206DE" w14:textId="77777777" w:rsidR="00F86925" w:rsidRPr="00F86925" w:rsidRDefault="00F86925" w:rsidP="04078C87">
      <w:pPr>
        <w:numPr>
          <w:ilvl w:val="0"/>
          <w:numId w:val="55"/>
        </w:numPr>
        <w:spacing w:before="0"/>
        <w:rPr>
          <w:rFonts w:ascii="Arial" w:hAnsi="Arial" w:cs="Arial"/>
          <w:sz w:val="22"/>
          <w:szCs w:val="22"/>
        </w:rPr>
      </w:pPr>
      <w:r w:rsidRPr="04078C87">
        <w:rPr>
          <w:rFonts w:ascii="Arial" w:hAnsi="Arial" w:cs="Arial"/>
          <w:sz w:val="22"/>
          <w:szCs w:val="22"/>
        </w:rPr>
        <w:t>Share information appropriately to safeguard children</w:t>
      </w:r>
    </w:p>
    <w:p w14:paraId="066E76C0" w14:textId="77777777" w:rsidR="00F86925" w:rsidRPr="00F86925" w:rsidRDefault="00F86925" w:rsidP="04078C87">
      <w:pPr>
        <w:numPr>
          <w:ilvl w:val="0"/>
          <w:numId w:val="55"/>
        </w:numPr>
        <w:spacing w:before="0"/>
        <w:rPr>
          <w:rFonts w:ascii="Arial" w:hAnsi="Arial" w:cs="Arial"/>
          <w:sz w:val="22"/>
          <w:szCs w:val="22"/>
        </w:rPr>
      </w:pPr>
      <w:r w:rsidRPr="04078C87">
        <w:rPr>
          <w:rFonts w:ascii="Arial" w:hAnsi="Arial" w:cs="Arial"/>
          <w:sz w:val="22"/>
          <w:szCs w:val="22"/>
        </w:rPr>
        <w:t>Follow the Devon SCP escalation protocol where there are professional disagreements to ensure that children’s safety is prioritised</w:t>
      </w:r>
    </w:p>
    <w:p w14:paraId="4B314694" w14:textId="61CCC962" w:rsidR="00F86925" w:rsidRPr="007F6881" w:rsidRDefault="00F86925" w:rsidP="007F6881">
      <w:pPr>
        <w:numPr>
          <w:ilvl w:val="0"/>
          <w:numId w:val="55"/>
        </w:numPr>
        <w:spacing w:before="0"/>
        <w:rPr>
          <w:rFonts w:ascii="Arial" w:hAnsi="Arial" w:cs="Arial"/>
          <w:sz w:val="22"/>
          <w:szCs w:val="22"/>
        </w:rPr>
      </w:pPr>
      <w:r w:rsidRPr="04078C87">
        <w:rPr>
          <w:rFonts w:ascii="Arial" w:hAnsi="Arial" w:cs="Arial"/>
          <w:sz w:val="22"/>
          <w:szCs w:val="22"/>
        </w:rPr>
        <w:t>Engage with and implement learning from Child Safeguarding Practice Reviews and local safeguarding learning</w:t>
      </w:r>
    </w:p>
    <w:p w14:paraId="635C318D" w14:textId="77777777" w:rsidR="005E7DC4" w:rsidRDefault="005E7DC4" w:rsidP="00B9354A">
      <w:pPr>
        <w:rPr>
          <w:rFonts w:ascii="Arial" w:hAnsi="Arial" w:cs="Arial"/>
        </w:rPr>
      </w:pPr>
    </w:p>
    <w:p w14:paraId="24A8FA71" w14:textId="2542AAA7" w:rsidR="005E7DC4" w:rsidRDefault="005E7DC4" w:rsidP="00B9354A">
      <w:pPr>
        <w:rPr>
          <w:rFonts w:ascii="Arial" w:hAnsi="Arial" w:cs="Arial"/>
        </w:rPr>
      </w:pPr>
      <w:r>
        <w:rPr>
          <w:noProof/>
        </w:rPr>
        <mc:AlternateContent>
          <mc:Choice Requires="wps">
            <w:drawing>
              <wp:anchor distT="0" distB="0" distL="114300" distR="114300" simplePos="0" relativeHeight="251658261" behindDoc="0" locked="0" layoutInCell="1" allowOverlap="1" wp14:anchorId="43BE8E44" wp14:editId="1CC9B688">
                <wp:simplePos x="0" y="0"/>
                <wp:positionH relativeFrom="margin">
                  <wp:posOffset>-438150</wp:posOffset>
                </wp:positionH>
                <wp:positionV relativeFrom="paragraph">
                  <wp:posOffset>-154305</wp:posOffset>
                </wp:positionV>
                <wp:extent cx="7743825" cy="295275"/>
                <wp:effectExtent l="0" t="0" r="28575" b="28575"/>
                <wp:wrapNone/>
                <wp:docPr id="1305730458"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62D64AAE" w14:textId="3499B34B" w:rsidR="005E7DC4" w:rsidRPr="00844FF4" w:rsidRDefault="005E7DC4" w:rsidP="005E7DC4">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1D0C55">
                              <w:rPr>
                                <w:rFonts w:ascii="Century Gothic" w:hAnsi="Century Gothic"/>
                                <w:sz w:val="24"/>
                                <w:szCs w:val="24"/>
                              </w:rPr>
                              <w:t>5</w:t>
                            </w:r>
                            <w:r>
                              <w:rPr>
                                <w:rFonts w:ascii="Century Gothic" w:hAnsi="Century Gothic"/>
                                <w:sz w:val="24"/>
                                <w:szCs w:val="24"/>
                              </w:rPr>
                              <w:t>. Escalation and Professional Challenge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E8E44" id="_x0000_s1042" type="#_x0000_t202" style="position:absolute;margin-left:-34.5pt;margin-top:-12.15pt;width:609.75pt;height:23.25pt;z-index:251658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tVgQA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" fillcolor="#0c6" strokecolor="#0c6" strokeweight=".5pt">
                <v:path arrowok="t"/>
                <v:textbox>
                  <w:txbxContent>
                    <w:p w14:paraId="62D64AAE" w14:textId="3499B34B" w:rsidR="005E7DC4" w:rsidRPr="00844FF4" w:rsidRDefault="005E7DC4" w:rsidP="005E7DC4">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1D0C55">
                        <w:rPr>
                          <w:rFonts w:ascii="Century Gothic" w:hAnsi="Century Gothic"/>
                          <w:sz w:val="24"/>
                          <w:szCs w:val="24"/>
                        </w:rPr>
                        <w:t>5</w:t>
                      </w:r>
                      <w:r>
                        <w:rPr>
                          <w:rFonts w:ascii="Century Gothic" w:hAnsi="Century Gothic"/>
                          <w:sz w:val="24"/>
                          <w:szCs w:val="24"/>
                        </w:rPr>
                        <w:t>. Escalation and Professional Challenge</w:t>
                      </w:r>
                    </w:p>
                  </w:txbxContent>
                </v:textbox>
                <w10:wrap anchorx="margin"/>
              </v:shape>
            </w:pict>
          </mc:Fallback>
        </mc:AlternateContent>
      </w:r>
    </w:p>
    <w:p w14:paraId="3C7A6308" w14:textId="77777777" w:rsidR="00505C19" w:rsidRPr="00505C19" w:rsidRDefault="00505C19" w:rsidP="04078C87">
      <w:pPr>
        <w:spacing w:before="0"/>
        <w:rPr>
          <w:rFonts w:ascii="Arial" w:hAnsi="Arial" w:cs="Arial"/>
          <w:sz w:val="22"/>
          <w:szCs w:val="22"/>
        </w:rPr>
      </w:pPr>
      <w:r w:rsidRPr="04078C87">
        <w:rPr>
          <w:rFonts w:ascii="Arial" w:hAnsi="Arial" w:cs="Arial"/>
          <w:sz w:val="22"/>
          <w:szCs w:val="22"/>
        </w:rPr>
        <w:t>We recognise the importance of professional curiosity and challenge in safeguarding children.</w:t>
      </w:r>
    </w:p>
    <w:p w14:paraId="3E35ED6B" w14:textId="77777777" w:rsidR="00505C19" w:rsidRPr="00505C19" w:rsidRDefault="00505C19" w:rsidP="04078C87">
      <w:pPr>
        <w:spacing w:before="0"/>
        <w:rPr>
          <w:rFonts w:ascii="Arial" w:hAnsi="Arial" w:cs="Arial"/>
          <w:sz w:val="22"/>
          <w:szCs w:val="22"/>
        </w:rPr>
      </w:pPr>
      <w:r w:rsidRPr="04078C87">
        <w:rPr>
          <w:rFonts w:ascii="Arial" w:hAnsi="Arial" w:cs="Arial"/>
          <w:sz w:val="22"/>
          <w:szCs w:val="22"/>
        </w:rPr>
        <w:t>If a member of staff feels that:</w:t>
      </w:r>
    </w:p>
    <w:p w14:paraId="35E1EE99" w14:textId="77777777" w:rsidR="00505C19" w:rsidRPr="00505C19" w:rsidRDefault="00505C19" w:rsidP="00976A39">
      <w:pPr>
        <w:numPr>
          <w:ilvl w:val="0"/>
          <w:numId w:val="58"/>
        </w:numPr>
        <w:spacing w:before="0"/>
        <w:rPr>
          <w:rFonts w:ascii="Arial" w:hAnsi="Arial" w:cs="Arial"/>
          <w:sz w:val="22"/>
          <w:szCs w:val="22"/>
        </w:rPr>
      </w:pPr>
      <w:r w:rsidRPr="04078C87">
        <w:rPr>
          <w:rFonts w:ascii="Arial" w:hAnsi="Arial" w:cs="Arial"/>
          <w:sz w:val="22"/>
          <w:szCs w:val="22"/>
        </w:rPr>
        <w:t>A safeguarding concern has not been taken seriously</w:t>
      </w:r>
    </w:p>
    <w:p w14:paraId="378B3D6C" w14:textId="77777777" w:rsidR="00505C19" w:rsidRPr="00505C19" w:rsidRDefault="00505C19" w:rsidP="00976A39">
      <w:pPr>
        <w:numPr>
          <w:ilvl w:val="0"/>
          <w:numId w:val="58"/>
        </w:numPr>
        <w:spacing w:before="0"/>
        <w:rPr>
          <w:rFonts w:ascii="Arial" w:hAnsi="Arial" w:cs="Arial"/>
          <w:sz w:val="22"/>
          <w:szCs w:val="22"/>
        </w:rPr>
      </w:pPr>
      <w:r w:rsidRPr="04078C87">
        <w:rPr>
          <w:rFonts w:ascii="Arial" w:hAnsi="Arial" w:cs="Arial"/>
          <w:sz w:val="22"/>
          <w:szCs w:val="22"/>
        </w:rPr>
        <w:t>Appropriate action has not been taken</w:t>
      </w:r>
    </w:p>
    <w:p w14:paraId="73C029E7" w14:textId="77777777" w:rsidR="00505C19" w:rsidRPr="00505C19" w:rsidRDefault="00505C19" w:rsidP="00976A39">
      <w:pPr>
        <w:numPr>
          <w:ilvl w:val="0"/>
          <w:numId w:val="58"/>
        </w:numPr>
        <w:spacing w:before="0"/>
        <w:rPr>
          <w:rFonts w:ascii="Arial" w:hAnsi="Arial" w:cs="Arial"/>
          <w:sz w:val="22"/>
          <w:szCs w:val="22"/>
        </w:rPr>
      </w:pPr>
      <w:r w:rsidRPr="04078C87">
        <w:rPr>
          <w:rFonts w:ascii="Arial" w:hAnsi="Arial" w:cs="Arial"/>
          <w:sz w:val="22"/>
          <w:szCs w:val="22"/>
        </w:rPr>
        <w:t>A child remains at risk</w:t>
      </w:r>
    </w:p>
    <w:p w14:paraId="2E1482AC" w14:textId="77777777" w:rsidR="00505C19" w:rsidRPr="00505C19" w:rsidRDefault="00505C19" w:rsidP="04078C87">
      <w:pPr>
        <w:spacing w:before="0"/>
        <w:rPr>
          <w:rFonts w:ascii="Arial" w:hAnsi="Arial" w:cs="Arial"/>
          <w:sz w:val="22"/>
          <w:szCs w:val="22"/>
        </w:rPr>
      </w:pPr>
      <w:r w:rsidRPr="04078C87">
        <w:rPr>
          <w:rFonts w:ascii="Arial" w:hAnsi="Arial" w:cs="Arial"/>
          <w:sz w:val="22"/>
          <w:szCs w:val="22"/>
        </w:rPr>
        <w:t>They must:</w:t>
      </w:r>
    </w:p>
    <w:p w14:paraId="63E5CEC8" w14:textId="77777777" w:rsidR="00505C19" w:rsidRPr="00505C19" w:rsidRDefault="00505C19" w:rsidP="00976A39">
      <w:pPr>
        <w:numPr>
          <w:ilvl w:val="0"/>
          <w:numId w:val="59"/>
        </w:numPr>
        <w:spacing w:before="0"/>
        <w:rPr>
          <w:rFonts w:ascii="Arial" w:hAnsi="Arial" w:cs="Arial"/>
          <w:sz w:val="22"/>
          <w:szCs w:val="22"/>
        </w:rPr>
      </w:pPr>
      <w:r w:rsidRPr="04078C87">
        <w:rPr>
          <w:rFonts w:ascii="Arial" w:hAnsi="Arial" w:cs="Arial"/>
          <w:sz w:val="22"/>
          <w:szCs w:val="22"/>
        </w:rPr>
        <w:t>Escalate their concern to the DSL or senior leader</w:t>
      </w:r>
    </w:p>
    <w:p w14:paraId="023AC7BF" w14:textId="77777777" w:rsidR="00505C19" w:rsidRPr="00505C19" w:rsidRDefault="00505C19" w:rsidP="00976A39">
      <w:pPr>
        <w:numPr>
          <w:ilvl w:val="0"/>
          <w:numId w:val="59"/>
        </w:numPr>
        <w:spacing w:before="0"/>
        <w:rPr>
          <w:rFonts w:ascii="Arial" w:hAnsi="Arial" w:cs="Arial"/>
          <w:sz w:val="22"/>
          <w:szCs w:val="22"/>
        </w:rPr>
      </w:pPr>
      <w:r w:rsidRPr="04078C87">
        <w:rPr>
          <w:rFonts w:ascii="Arial" w:hAnsi="Arial" w:cs="Arial"/>
          <w:sz w:val="22"/>
          <w:szCs w:val="22"/>
        </w:rPr>
        <w:t>Follow the school’s escalation procedures</w:t>
      </w:r>
    </w:p>
    <w:p w14:paraId="240D8BE2" w14:textId="77777777" w:rsidR="00505C19" w:rsidRPr="00505C19" w:rsidRDefault="00505C19" w:rsidP="00976A39">
      <w:pPr>
        <w:numPr>
          <w:ilvl w:val="0"/>
          <w:numId w:val="59"/>
        </w:numPr>
        <w:spacing w:before="0"/>
        <w:rPr>
          <w:rFonts w:ascii="Arial" w:hAnsi="Arial" w:cs="Arial"/>
          <w:sz w:val="22"/>
          <w:szCs w:val="22"/>
        </w:rPr>
      </w:pPr>
      <w:r w:rsidRPr="04078C87">
        <w:rPr>
          <w:rFonts w:ascii="Arial" w:hAnsi="Arial" w:cs="Arial"/>
          <w:sz w:val="22"/>
          <w:szCs w:val="22"/>
        </w:rPr>
        <w:t>Refer directly to children’s social care if necessary</w:t>
      </w:r>
    </w:p>
    <w:p w14:paraId="2AB1F907" w14:textId="2BE28104" w:rsidR="005E7DC4" w:rsidRPr="00505C19" w:rsidRDefault="00505C19" w:rsidP="04078C87">
      <w:pPr>
        <w:spacing w:before="0"/>
        <w:rPr>
          <w:rFonts w:ascii="Arial" w:hAnsi="Arial" w:cs="Arial"/>
          <w:sz w:val="22"/>
          <w:szCs w:val="22"/>
        </w:rPr>
      </w:pPr>
      <w:r w:rsidRPr="04078C87">
        <w:rPr>
          <w:rFonts w:ascii="Arial" w:hAnsi="Arial" w:cs="Arial"/>
          <w:sz w:val="22"/>
          <w:szCs w:val="22"/>
        </w:rPr>
        <w:t>The school will support staff to challenge decisions and will follow local escalation (professional challenge) procedures where there are disagreements between agencies.</w:t>
      </w:r>
    </w:p>
    <w:p w14:paraId="7BFC72B6" w14:textId="77777777" w:rsidR="007F6881" w:rsidRDefault="007F6881" w:rsidP="04078C87">
      <w:pPr>
        <w:spacing w:before="0"/>
        <w:rPr>
          <w:rFonts w:ascii="Arial" w:hAnsi="Arial" w:cs="Arial"/>
          <w:sz w:val="22"/>
          <w:szCs w:val="22"/>
        </w:rPr>
      </w:pPr>
    </w:p>
    <w:p w14:paraId="38870218" w14:textId="77777777" w:rsidR="007F6881" w:rsidRPr="00505C19" w:rsidRDefault="007F6881" w:rsidP="04078C87">
      <w:pPr>
        <w:spacing w:before="0"/>
        <w:rPr>
          <w:rFonts w:ascii="Arial" w:hAnsi="Arial" w:cs="Arial"/>
          <w:sz w:val="22"/>
          <w:szCs w:val="22"/>
        </w:rPr>
      </w:pPr>
    </w:p>
    <w:p w14:paraId="341FDCAE" w14:textId="79CE7376" w:rsidR="00844FF4" w:rsidRDefault="00844FF4" w:rsidP="00B9354A">
      <w:pPr>
        <w:rPr>
          <w:rFonts w:ascii="Arial" w:hAnsi="Arial" w:cs="Arial"/>
        </w:rPr>
      </w:pPr>
    </w:p>
    <w:p w14:paraId="012DBCF7" w14:textId="440CAA7D" w:rsidR="00FA04BF" w:rsidRPr="00F86925" w:rsidRDefault="00F86925" w:rsidP="00F86925">
      <w:pPr>
        <w:rPr>
          <w:rFonts w:ascii="Arial" w:hAnsi="Arial" w:cs="Arial"/>
        </w:rPr>
      </w:pPr>
      <w:r>
        <w:rPr>
          <w:noProof/>
        </w:rPr>
        <w:lastRenderedPageBreak/>
        <mc:AlternateContent>
          <mc:Choice Requires="wps">
            <w:drawing>
              <wp:anchor distT="0" distB="0" distL="114300" distR="114300" simplePos="0" relativeHeight="251658255" behindDoc="0" locked="0" layoutInCell="1" allowOverlap="1" wp14:anchorId="56FE6AF7" wp14:editId="092C1F20">
                <wp:simplePos x="0" y="0"/>
                <wp:positionH relativeFrom="margin">
                  <wp:posOffset>-438150</wp:posOffset>
                </wp:positionH>
                <wp:positionV relativeFrom="paragraph">
                  <wp:posOffset>-170815</wp:posOffset>
                </wp:positionV>
                <wp:extent cx="7743825" cy="295275"/>
                <wp:effectExtent l="0" t="0" r="28575" b="28575"/>
                <wp:wrapNone/>
                <wp:docPr id="432625432"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3825" cy="295275"/>
                        </a:xfrm>
                        <a:prstGeom prst="rect">
                          <a:avLst/>
                        </a:prstGeom>
                        <a:solidFill>
                          <a:srgbClr val="00CC66"/>
                        </a:solidFill>
                        <a:ln w="6350">
                          <a:solidFill>
                            <a:srgbClr val="00CC66"/>
                          </a:solidFill>
                        </a:ln>
                      </wps:spPr>
                      <wps:txbx>
                        <w:txbxContent>
                          <w:p w14:paraId="6FF9F5BD" w14:textId="0E297ED5" w:rsidR="007E7E34" w:rsidRPr="00844FF4" w:rsidRDefault="007E7E34" w:rsidP="007E7E34">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247367">
                              <w:rPr>
                                <w:rFonts w:ascii="Century Gothic" w:hAnsi="Century Gothic"/>
                                <w:sz w:val="24"/>
                                <w:szCs w:val="24"/>
                              </w:rPr>
                              <w:t>6</w:t>
                            </w:r>
                            <w:r>
                              <w:rPr>
                                <w:rFonts w:ascii="Century Gothic" w:hAnsi="Century Gothic"/>
                                <w:sz w:val="24"/>
                                <w:szCs w:val="24"/>
                              </w:rPr>
                              <w:t>. Policy Links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E6AF7" id="_x0000_s1043" type="#_x0000_t202" style="position:absolute;margin-left:-34.5pt;margin-top:-13.45pt;width:609.75pt;height:23.2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" fillcolor="#0c6" strokecolor="#0c6" strokeweight=".5pt">
                <v:path arrowok="t"/>
                <v:textbox>
                  <w:txbxContent>
                    <w:p w14:paraId="6FF9F5BD" w14:textId="0E297ED5" w:rsidR="007E7E34" w:rsidRPr="00844FF4" w:rsidRDefault="007E7E34" w:rsidP="007E7E34">
                      <w:pPr>
                        <w:pStyle w:val="NoSpacing"/>
                        <w:rPr>
                          <w:lang w:val="en-US"/>
                        </w:rPr>
                      </w:pPr>
                      <w:r w:rsidRPr="0022115F">
                        <w:rPr>
                          <w:rFonts w:ascii="Century Gothic" w:hAnsi="Century Gothic"/>
                          <w:sz w:val="24"/>
                          <w:szCs w:val="24"/>
                        </w:rPr>
                        <w:t xml:space="preserve">    </w:t>
                      </w:r>
                      <w:r>
                        <w:rPr>
                          <w:rFonts w:ascii="Century Gothic" w:hAnsi="Century Gothic"/>
                          <w:sz w:val="24"/>
                          <w:szCs w:val="24"/>
                        </w:rPr>
                        <w:t>1</w:t>
                      </w:r>
                      <w:r w:rsidR="00247367">
                        <w:rPr>
                          <w:rFonts w:ascii="Century Gothic" w:hAnsi="Century Gothic"/>
                          <w:sz w:val="24"/>
                          <w:szCs w:val="24"/>
                        </w:rPr>
                        <w:t>6</w:t>
                      </w:r>
                      <w:r>
                        <w:rPr>
                          <w:rFonts w:ascii="Century Gothic" w:hAnsi="Century Gothic"/>
                          <w:sz w:val="24"/>
                          <w:szCs w:val="24"/>
                        </w:rPr>
                        <w:t>. Policy Links</w:t>
                      </w:r>
                    </w:p>
                  </w:txbxContent>
                </v:textbox>
                <w10:wrap anchorx="margin"/>
              </v:shape>
            </w:pict>
          </mc:Fallback>
        </mc:AlternateContent>
      </w:r>
    </w:p>
    <w:p w14:paraId="7F0A453D" w14:textId="19C18624" w:rsidR="00844FF4" w:rsidRDefault="00844FF4" w:rsidP="04078C87">
      <w:pPr>
        <w:spacing w:before="0"/>
        <w:rPr>
          <w:rFonts w:ascii="Arial" w:hAnsi="Arial" w:cs="Arial"/>
          <w:color w:val="FF0000"/>
          <w:sz w:val="22"/>
          <w:szCs w:val="22"/>
        </w:rPr>
      </w:pPr>
      <w:r w:rsidRPr="04078C87">
        <w:rPr>
          <w:rFonts w:ascii="Arial" w:hAnsi="Arial" w:cs="Arial"/>
          <w:sz w:val="22"/>
          <w:szCs w:val="22"/>
        </w:rPr>
        <w:t xml:space="preserve">This policy should be read alongside and links to our policies on: </w:t>
      </w:r>
    </w:p>
    <w:p w14:paraId="3CFF7649" w14:textId="77777777" w:rsidR="00FA04BF" w:rsidRPr="00FA04BF" w:rsidRDefault="00FA04BF" w:rsidP="04078C87">
      <w:pPr>
        <w:spacing w:before="0"/>
        <w:rPr>
          <w:rFonts w:ascii="Arial" w:hAnsi="Arial" w:cs="Arial"/>
          <w:sz w:val="22"/>
          <w:szCs w:val="22"/>
        </w:rPr>
      </w:pPr>
    </w:p>
    <w:tbl>
      <w:tblPr>
        <w:tblStyle w:val="TableGrid"/>
        <w:tblW w:w="0" w:type="auto"/>
        <w:tblInd w:w="-5" w:type="dxa"/>
        <w:tblLook w:val="04A0" w:firstRow="1" w:lastRow="0" w:firstColumn="1" w:lastColumn="0" w:noHBand="0" w:noVBand="1"/>
      </w:tblPr>
      <w:tblGrid>
        <w:gridCol w:w="5089"/>
        <w:gridCol w:w="5089"/>
      </w:tblGrid>
      <w:tr w:rsidR="005D1907" w:rsidRPr="00115A62" w14:paraId="3EA7FB82" w14:textId="77777777" w:rsidTr="04078C87">
        <w:tc>
          <w:tcPr>
            <w:tcW w:w="5089" w:type="dxa"/>
            <w:shd w:val="clear" w:color="auto" w:fill="99FFCC"/>
          </w:tcPr>
          <w:p w14:paraId="6D454AD6" w14:textId="77777777" w:rsidR="005D1907" w:rsidRPr="00FA04BF" w:rsidRDefault="005D1907" w:rsidP="04078C87">
            <w:pPr>
              <w:pStyle w:val="ListParagraph"/>
              <w:spacing w:before="0"/>
              <w:ind w:left="588"/>
              <w:rPr>
                <w:rFonts w:ascii="Arial" w:hAnsi="Arial" w:cs="Arial"/>
                <w:sz w:val="22"/>
                <w:szCs w:val="22"/>
              </w:rPr>
            </w:pPr>
          </w:p>
          <w:p w14:paraId="1654F812"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Behaviour</w:t>
            </w:r>
          </w:p>
          <w:p w14:paraId="54BD759F"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Staff Behaviour Policy / Code of Conduct</w:t>
            </w:r>
          </w:p>
          <w:p w14:paraId="03563F9D"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Whistleblowing </w:t>
            </w:r>
          </w:p>
          <w:p w14:paraId="1ED31E43"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Anti-bullying</w:t>
            </w:r>
          </w:p>
          <w:p w14:paraId="243CBAF8"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Health &amp; Safety</w:t>
            </w:r>
          </w:p>
          <w:p w14:paraId="48DD92A3"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Allegations against staff </w:t>
            </w:r>
          </w:p>
          <w:p w14:paraId="1683186D" w14:textId="42EB9436" w:rsidR="005D1907" w:rsidRPr="00A51CD0" w:rsidRDefault="005D1907" w:rsidP="00A51CD0">
            <w:pPr>
              <w:pStyle w:val="ListParagraph"/>
              <w:numPr>
                <w:ilvl w:val="0"/>
                <w:numId w:val="39"/>
              </w:numPr>
              <w:spacing w:before="0"/>
              <w:rPr>
                <w:rFonts w:ascii="Arial" w:hAnsi="Arial" w:cs="Arial"/>
                <w:sz w:val="22"/>
                <w:szCs w:val="22"/>
              </w:rPr>
            </w:pPr>
            <w:r w:rsidRPr="04078C87">
              <w:rPr>
                <w:rFonts w:ascii="Arial" w:hAnsi="Arial" w:cs="Arial"/>
                <w:sz w:val="22"/>
                <w:szCs w:val="22"/>
              </w:rPr>
              <w:t>Attendance</w:t>
            </w:r>
          </w:p>
          <w:p w14:paraId="3E4CBB74"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 xml:space="preserve">PSHE </w:t>
            </w:r>
          </w:p>
          <w:p w14:paraId="20C03147"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Teaching and Learning</w:t>
            </w:r>
          </w:p>
          <w:p w14:paraId="082F25FF" w14:textId="77777777" w:rsidR="005D1907" w:rsidRPr="00FA04BF" w:rsidRDefault="005D1907" w:rsidP="04078C87">
            <w:pPr>
              <w:pStyle w:val="ListParagraph"/>
              <w:spacing w:before="0"/>
              <w:ind w:left="588"/>
              <w:rPr>
                <w:rFonts w:ascii="Arial" w:hAnsi="Arial" w:cs="Arial"/>
                <w:sz w:val="22"/>
                <w:szCs w:val="22"/>
              </w:rPr>
            </w:pPr>
          </w:p>
        </w:tc>
        <w:tc>
          <w:tcPr>
            <w:tcW w:w="5089" w:type="dxa"/>
            <w:shd w:val="clear" w:color="auto" w:fill="99FFCC"/>
          </w:tcPr>
          <w:p w14:paraId="13D159C4" w14:textId="77777777" w:rsidR="005D1907" w:rsidRPr="00FA04BF" w:rsidRDefault="005D1907" w:rsidP="04078C87">
            <w:pPr>
              <w:pStyle w:val="ListParagraph"/>
              <w:spacing w:before="0"/>
              <w:rPr>
                <w:rFonts w:ascii="Arial" w:hAnsi="Arial" w:cs="Arial"/>
                <w:sz w:val="22"/>
                <w:szCs w:val="22"/>
              </w:rPr>
            </w:pPr>
          </w:p>
          <w:p w14:paraId="14105955" w14:textId="337A924A" w:rsidR="00A51CD0" w:rsidRPr="00A51CD0" w:rsidRDefault="005D1907" w:rsidP="00A51CD0">
            <w:pPr>
              <w:pStyle w:val="ListParagraph"/>
              <w:numPr>
                <w:ilvl w:val="0"/>
                <w:numId w:val="39"/>
              </w:numPr>
              <w:spacing w:before="0"/>
              <w:rPr>
                <w:rFonts w:ascii="Arial" w:hAnsi="Arial" w:cs="Arial"/>
                <w:sz w:val="22"/>
                <w:szCs w:val="22"/>
              </w:rPr>
            </w:pPr>
            <w:r w:rsidRPr="04078C87">
              <w:rPr>
                <w:rFonts w:ascii="Arial" w:hAnsi="Arial" w:cs="Arial"/>
                <w:sz w:val="22"/>
                <w:szCs w:val="22"/>
              </w:rPr>
              <w:t>Administration of medicines</w:t>
            </w:r>
          </w:p>
          <w:p w14:paraId="289BE68A" w14:textId="4BBFCEF3" w:rsidR="005D1907" w:rsidRPr="00FA04BF" w:rsidRDefault="00A51CD0" w:rsidP="04078C87">
            <w:pPr>
              <w:pStyle w:val="ListParagraph"/>
              <w:numPr>
                <w:ilvl w:val="0"/>
                <w:numId w:val="39"/>
              </w:numPr>
              <w:spacing w:before="0"/>
              <w:rPr>
                <w:rFonts w:ascii="Arial" w:hAnsi="Arial" w:cs="Arial"/>
                <w:sz w:val="22"/>
                <w:szCs w:val="22"/>
              </w:rPr>
            </w:pPr>
            <w:r>
              <w:rPr>
                <w:rFonts w:ascii="Arial" w:hAnsi="Arial" w:cs="Arial"/>
                <w:sz w:val="22"/>
                <w:szCs w:val="22"/>
              </w:rPr>
              <w:t>Internet Safety</w:t>
            </w:r>
          </w:p>
          <w:p w14:paraId="7FE8124C"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Risk Assessment</w:t>
            </w:r>
          </w:p>
          <w:p w14:paraId="41935DCF" w14:textId="784EB131" w:rsidR="005D1907" w:rsidRPr="00423E4B" w:rsidRDefault="00423E4B" w:rsidP="00423E4B">
            <w:pPr>
              <w:pStyle w:val="ListParagraph"/>
              <w:numPr>
                <w:ilvl w:val="0"/>
                <w:numId w:val="39"/>
              </w:numPr>
              <w:spacing w:before="0"/>
              <w:rPr>
                <w:rFonts w:ascii="Arial" w:hAnsi="Arial" w:cs="Arial"/>
                <w:sz w:val="22"/>
                <w:szCs w:val="22"/>
              </w:rPr>
            </w:pPr>
            <w:r>
              <w:rPr>
                <w:rFonts w:ascii="Arial" w:hAnsi="Arial" w:cs="Arial"/>
                <w:sz w:val="22"/>
                <w:szCs w:val="22"/>
              </w:rPr>
              <w:t>Safer Recruitment</w:t>
            </w:r>
          </w:p>
          <w:p w14:paraId="4D82B766"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Intimate Care</w:t>
            </w:r>
          </w:p>
          <w:p w14:paraId="0752AA51" w14:textId="77777777" w:rsidR="005D1907" w:rsidRPr="00FA04BF" w:rsidRDefault="005D1907" w:rsidP="04078C87">
            <w:pPr>
              <w:pStyle w:val="ListParagraph"/>
              <w:numPr>
                <w:ilvl w:val="0"/>
                <w:numId w:val="39"/>
              </w:numPr>
              <w:spacing w:before="0"/>
              <w:rPr>
                <w:rFonts w:ascii="Arial" w:hAnsi="Arial" w:cs="Arial"/>
                <w:sz w:val="22"/>
                <w:szCs w:val="22"/>
              </w:rPr>
            </w:pPr>
            <w:r w:rsidRPr="04078C87">
              <w:rPr>
                <w:rFonts w:ascii="Arial" w:hAnsi="Arial" w:cs="Arial"/>
                <w:sz w:val="22"/>
                <w:szCs w:val="22"/>
              </w:rPr>
              <w:t>Data Protection/GDPR Guidance</w:t>
            </w:r>
          </w:p>
          <w:p w14:paraId="095C8D5E" w14:textId="77777777" w:rsidR="005D1907" w:rsidRPr="00FA04BF" w:rsidRDefault="005D1907" w:rsidP="04078C87">
            <w:pPr>
              <w:pStyle w:val="ListParagraph"/>
              <w:spacing w:before="0"/>
              <w:ind w:left="0"/>
              <w:rPr>
                <w:rFonts w:ascii="Arial" w:hAnsi="Arial" w:cs="Arial"/>
                <w:sz w:val="22"/>
                <w:szCs w:val="22"/>
              </w:rPr>
            </w:pPr>
          </w:p>
        </w:tc>
      </w:tr>
    </w:tbl>
    <w:p w14:paraId="205D445B" w14:textId="3FDCBF99" w:rsidR="00EE60F5" w:rsidRDefault="00EE60F5" w:rsidP="00AD6B5F">
      <w:pPr>
        <w:rPr>
          <w:rFonts w:ascii="Arial" w:hAnsi="Arial" w:cs="Arial"/>
        </w:rPr>
      </w:pPr>
    </w:p>
    <w:p w14:paraId="300CF954" w14:textId="77777777" w:rsidR="00C26A46" w:rsidRDefault="00C26A46" w:rsidP="00AD6B5F">
      <w:pPr>
        <w:rPr>
          <w:rFonts w:ascii="Arial" w:hAnsi="Arial" w:cs="Arial"/>
        </w:rPr>
      </w:pPr>
    </w:p>
    <w:p w14:paraId="4DEB9204" w14:textId="77777777" w:rsidR="00C26A46" w:rsidRDefault="00C26A46" w:rsidP="00AD6B5F">
      <w:pPr>
        <w:rPr>
          <w:rFonts w:ascii="Arial" w:hAnsi="Arial" w:cs="Arial"/>
        </w:rPr>
      </w:pPr>
    </w:p>
    <w:p w14:paraId="75EBEAFB" w14:textId="77777777" w:rsidR="00C26A46" w:rsidRDefault="00C26A46" w:rsidP="00AD6B5F">
      <w:pPr>
        <w:rPr>
          <w:rFonts w:ascii="Arial" w:hAnsi="Arial" w:cs="Arial"/>
        </w:rPr>
      </w:pPr>
    </w:p>
    <w:p w14:paraId="59339A6A" w14:textId="77777777" w:rsidR="00C26A46" w:rsidRDefault="00C26A46" w:rsidP="00AD6B5F">
      <w:pPr>
        <w:rPr>
          <w:rFonts w:ascii="Arial" w:hAnsi="Arial" w:cs="Arial"/>
        </w:rPr>
      </w:pPr>
    </w:p>
    <w:p w14:paraId="445173D8" w14:textId="77777777" w:rsidR="00C26A46" w:rsidRDefault="00C26A46" w:rsidP="00AD6B5F">
      <w:pPr>
        <w:rPr>
          <w:rFonts w:ascii="Arial" w:hAnsi="Arial" w:cs="Arial"/>
        </w:rPr>
      </w:pPr>
    </w:p>
    <w:p w14:paraId="43824D71" w14:textId="77777777" w:rsidR="00C26A46" w:rsidRDefault="00C26A46" w:rsidP="00AD6B5F">
      <w:pPr>
        <w:rPr>
          <w:rFonts w:ascii="Arial" w:hAnsi="Arial" w:cs="Arial"/>
        </w:rPr>
      </w:pPr>
    </w:p>
    <w:p w14:paraId="7034D0D8" w14:textId="77777777" w:rsidR="00F86925" w:rsidRDefault="00F86925" w:rsidP="00AD6B5F">
      <w:pPr>
        <w:rPr>
          <w:rFonts w:ascii="Arial" w:hAnsi="Arial" w:cs="Arial"/>
        </w:rPr>
      </w:pPr>
    </w:p>
    <w:p w14:paraId="27F93AED" w14:textId="10A6B436" w:rsidR="245B636A" w:rsidRDefault="245B636A" w:rsidP="04078C87">
      <w:pPr>
        <w:spacing w:before="96" w:line="240" w:lineRule="auto"/>
        <w:ind w:hanging="709"/>
        <w:jc w:val="center"/>
        <w:rPr>
          <w:rFonts w:ascii="Arial" w:eastAsia="Times New Roman" w:hAnsi="Arial" w:cs="Arial"/>
          <w:noProof/>
          <w:sz w:val="72"/>
          <w:szCs w:val="72"/>
          <w:lang w:eastAsia="en-GB"/>
        </w:rPr>
      </w:pPr>
    </w:p>
    <w:p w14:paraId="6C48E9B7" w14:textId="77777777" w:rsidR="007F6881" w:rsidRDefault="007F6881" w:rsidP="04078C87">
      <w:pPr>
        <w:spacing w:before="96" w:line="240" w:lineRule="auto"/>
        <w:ind w:hanging="709"/>
        <w:jc w:val="center"/>
        <w:rPr>
          <w:rFonts w:ascii="Arial" w:eastAsia="Times New Roman" w:hAnsi="Arial" w:cs="Arial"/>
          <w:noProof/>
          <w:sz w:val="72"/>
          <w:szCs w:val="72"/>
          <w:lang w:eastAsia="en-GB"/>
        </w:rPr>
      </w:pPr>
    </w:p>
    <w:p w14:paraId="2764AC4B" w14:textId="77777777" w:rsidR="007F6881" w:rsidRDefault="007F6881" w:rsidP="04078C87">
      <w:pPr>
        <w:spacing w:before="96" w:line="240" w:lineRule="auto"/>
        <w:ind w:hanging="709"/>
        <w:jc w:val="center"/>
        <w:rPr>
          <w:rFonts w:ascii="Arial" w:eastAsia="Times New Roman" w:hAnsi="Arial" w:cs="Arial"/>
          <w:noProof/>
          <w:sz w:val="72"/>
          <w:szCs w:val="72"/>
          <w:lang w:eastAsia="en-GB"/>
        </w:rPr>
      </w:pPr>
    </w:p>
    <w:p w14:paraId="192DBC98" w14:textId="77777777" w:rsidR="007F6881" w:rsidRDefault="007F6881" w:rsidP="04078C87">
      <w:pPr>
        <w:spacing w:before="96" w:line="240" w:lineRule="auto"/>
        <w:ind w:hanging="709"/>
        <w:jc w:val="center"/>
        <w:rPr>
          <w:rFonts w:ascii="Arial" w:eastAsia="Times New Roman" w:hAnsi="Arial" w:cs="Arial"/>
          <w:noProof/>
          <w:sz w:val="72"/>
          <w:szCs w:val="72"/>
          <w:lang w:eastAsia="en-GB"/>
        </w:rPr>
      </w:pPr>
    </w:p>
    <w:p w14:paraId="43E54B66" w14:textId="77777777" w:rsidR="00C26A46" w:rsidRPr="00C26A46" w:rsidRDefault="00C26A46" w:rsidP="04078C87">
      <w:pPr>
        <w:kinsoku w:val="0"/>
        <w:overflowPunct w:val="0"/>
        <w:spacing w:before="96" w:line="240" w:lineRule="auto"/>
        <w:ind w:hanging="709"/>
        <w:jc w:val="center"/>
        <w:textAlignment w:val="baseline"/>
        <w:rPr>
          <w:rFonts w:ascii="Arial" w:eastAsia="Times New Roman" w:hAnsi="Arial" w:cs="Arial"/>
          <w:noProof/>
          <w:color w:val="000000"/>
          <w:kern w:val="24"/>
          <w:sz w:val="72"/>
          <w:szCs w:val="72"/>
          <w:lang w:eastAsia="en-GB"/>
        </w:rPr>
      </w:pPr>
      <w:r w:rsidRPr="00C26A46">
        <w:rPr>
          <w:rFonts w:ascii="Arial" w:hAnsi="Arial" w:cs="Arial"/>
          <w:noProof/>
        </w:rPr>
        <mc:AlternateContent>
          <mc:Choice Requires="wps">
            <w:drawing>
              <wp:anchor distT="0" distB="0" distL="114300" distR="114300" simplePos="0" relativeHeight="251658257" behindDoc="0" locked="0" layoutInCell="1" allowOverlap="1" wp14:anchorId="56147112" wp14:editId="2864952C">
                <wp:simplePos x="0" y="0"/>
                <wp:positionH relativeFrom="column">
                  <wp:posOffset>4840605</wp:posOffset>
                </wp:positionH>
                <wp:positionV relativeFrom="paragraph">
                  <wp:posOffset>-547370</wp:posOffset>
                </wp:positionV>
                <wp:extent cx="2129790" cy="1603375"/>
                <wp:effectExtent l="0" t="0" r="3810" b="0"/>
                <wp:wrapNone/>
                <wp:docPr id="34244964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9790" cy="1603375"/>
                        </a:xfrm>
                        <a:prstGeom prst="rect">
                          <a:avLst/>
                        </a:prstGeom>
                        <a:solidFill>
                          <a:schemeClr val="lt1"/>
                        </a:solidFill>
                        <a:ln w="6350">
                          <a:noFill/>
                        </a:ln>
                      </wps:spPr>
                      <wps:txbx>
                        <w:txbxContent>
                          <w:p w14:paraId="2323F13F" w14:textId="77777777" w:rsidR="00C26A46" w:rsidRDefault="00C26A46" w:rsidP="00C26A46">
                            <w:pPr>
                              <w:rPr>
                                <w:noProof/>
                              </w:rPr>
                            </w:pPr>
                          </w:p>
                          <w:p w14:paraId="34EABA81" w14:textId="35BB7394" w:rsidR="00C26A46" w:rsidRDefault="00C26A46" w:rsidP="00C26A46">
                            <w:pPr>
                              <w:ind w:firstLine="426"/>
                            </w:pPr>
                            <w:r>
                              <w:rPr>
                                <w:noProof/>
                              </w:rPr>
                              <w:t xml:space="preserve"> </w:t>
                            </w:r>
                            <w:r>
                              <w:rPr>
                                <w:noProof/>
                              </w:rPr>
                              <w:drawing>
                                <wp:inline distT="0" distB="0" distL="0" distR="0" wp14:anchorId="59FCEE8E" wp14:editId="57589327">
                                  <wp:extent cx="1746250" cy="1089658"/>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799454" cy="1122857"/>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147112" id="Text Box 3" o:spid="_x0000_s1044" type="#_x0000_t202" style="position:absolute;left:0;text-align:left;margin-left:381.15pt;margin-top:-43.1pt;width:167.7pt;height:126.2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" fillcolor="white [3201]" stroked="f" strokeweight=".5pt">
                <v:textbox>
                  <w:txbxContent>
                    <w:p w14:paraId="2323F13F" w14:textId="77777777" w:rsidR="00C26A46" w:rsidRDefault="00C26A46" w:rsidP="00C26A46">
                      <w:pPr>
                        <w:rPr>
                          <w:noProof/>
                        </w:rPr>
                      </w:pPr>
                    </w:p>
                    <w:p w14:paraId="34EABA81" w14:textId="35BB7394" w:rsidR="00C26A46" w:rsidRDefault="00C26A46" w:rsidP="00C26A46">
                      <w:pPr>
                        <w:ind w:firstLine="426"/>
                      </w:pPr>
                      <w:r>
                        <w:rPr>
                          <w:noProof/>
                        </w:rPr>
                        <w:t xml:space="preserve"> </w:t>
                      </w:r>
                      <w:r>
                        <w:rPr>
                          <w:noProof/>
                        </w:rPr>
                        <w:drawing>
                          <wp:inline distT="0" distB="0" distL="0" distR="0" wp14:anchorId="59FCEE8E" wp14:editId="57589327">
                            <wp:extent cx="1746250" cy="1089658"/>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799454" cy="1122857"/>
                                    </a:xfrm>
                                    <a:prstGeom prst="rect">
                                      <a:avLst/>
                                    </a:prstGeom>
                                  </pic:spPr>
                                </pic:pic>
                              </a:graphicData>
                            </a:graphic>
                          </wp:inline>
                        </w:drawing>
                      </w:r>
                      <w:r>
                        <w:rPr>
                          <w:noProof/>
                        </w:rPr>
                        <w:t xml:space="preserve"> </w:t>
                      </w:r>
                    </w:p>
                  </w:txbxContent>
                </v:textbox>
              </v:shape>
            </w:pict>
          </mc:Fallback>
        </mc:AlternateContent>
      </w:r>
      <w:r w:rsidRPr="00C26A46">
        <w:rPr>
          <w:rFonts w:ascii="Arial" w:hAnsi="Arial" w:cs="Arial"/>
          <w:noProof/>
        </w:rPr>
        <mc:AlternateContent>
          <mc:Choice Requires="wps">
            <w:drawing>
              <wp:anchor distT="0" distB="0" distL="114300" distR="114300" simplePos="0" relativeHeight="251658256" behindDoc="0" locked="0" layoutInCell="1" allowOverlap="1" wp14:anchorId="3C89DE53" wp14:editId="1022D82B">
                <wp:simplePos x="0" y="0"/>
                <wp:positionH relativeFrom="column">
                  <wp:posOffset>-161925</wp:posOffset>
                </wp:positionH>
                <wp:positionV relativeFrom="paragraph">
                  <wp:posOffset>-175260</wp:posOffset>
                </wp:positionV>
                <wp:extent cx="1507490" cy="1515110"/>
                <wp:effectExtent l="0" t="0" r="0" b="0"/>
                <wp:wrapNone/>
                <wp:docPr id="9743249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07490" cy="1515110"/>
                        </a:xfrm>
                        <a:prstGeom prst="rect">
                          <a:avLst/>
                        </a:prstGeom>
                        <a:solidFill>
                          <a:schemeClr val="lt1"/>
                        </a:solidFill>
                        <a:ln w="6350">
                          <a:noFill/>
                        </a:ln>
                      </wps:spPr>
                      <wps:txbx>
                        <w:txbxContent>
                          <w:p w14:paraId="7C1229A3" w14:textId="77777777" w:rsidR="00C26A46" w:rsidRDefault="00C26A46" w:rsidP="00C26A46">
                            <w:r>
                              <w:rPr>
                                <w:noProof/>
                              </w:rPr>
                              <w:drawing>
                                <wp:inline distT="0" distB="0" distL="0" distR="0" wp14:anchorId="700E7D2B" wp14:editId="76E4D5A6">
                                  <wp:extent cx="1411956" cy="13800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431445" cy="139913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9DE53" id="_x0000_s1045" type="#_x0000_t202" style="position:absolute;left:0;text-align:left;margin-left:-12.75pt;margin-top:-13.8pt;width:118.7pt;height:119.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" fillcolor="white [3201]" stroked="f" strokeweight=".5pt">
                <v:textbox>
                  <w:txbxContent>
                    <w:p w14:paraId="7C1229A3" w14:textId="77777777" w:rsidR="00C26A46" w:rsidRDefault="00C26A46" w:rsidP="00C26A46">
                      <w:r>
                        <w:rPr>
                          <w:noProof/>
                        </w:rPr>
                        <w:drawing>
                          <wp:inline distT="0" distB="0" distL="0" distR="0" wp14:anchorId="700E7D2B" wp14:editId="76E4D5A6">
                            <wp:extent cx="1411956" cy="13800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431445" cy="1399131"/>
                                    </a:xfrm>
                                    <a:prstGeom prst="rect">
                                      <a:avLst/>
                                    </a:prstGeom>
                                  </pic:spPr>
                                </pic:pic>
                              </a:graphicData>
                            </a:graphic>
                          </wp:inline>
                        </w:drawing>
                      </w:r>
                    </w:p>
                  </w:txbxContent>
                </v:textbox>
              </v:shape>
            </w:pict>
          </mc:Fallback>
        </mc:AlternateContent>
      </w:r>
      <w:r w:rsidRPr="04078C87">
        <w:rPr>
          <w:rFonts w:ascii="Arial" w:eastAsia="Times New Roman" w:hAnsi="Arial" w:cs="Arial"/>
          <w:noProof/>
          <w:color w:val="000000"/>
          <w:kern w:val="24"/>
          <w:sz w:val="72"/>
          <w:szCs w:val="72"/>
          <w:lang w:eastAsia="en-GB"/>
        </w:rPr>
        <w:t xml:space="preserve">Children’s </w:t>
      </w:r>
    </w:p>
    <w:p w14:paraId="4E8A58E7" w14:textId="77777777" w:rsidR="00C26A46" w:rsidRPr="00C26A46" w:rsidRDefault="00C26A46" w:rsidP="04078C87">
      <w:pPr>
        <w:kinsoku w:val="0"/>
        <w:overflowPunct w:val="0"/>
        <w:spacing w:before="96" w:line="240" w:lineRule="auto"/>
        <w:ind w:hanging="709"/>
        <w:jc w:val="center"/>
        <w:textAlignment w:val="baseline"/>
        <w:rPr>
          <w:rFonts w:ascii="Arial" w:eastAsia="Times New Roman" w:hAnsi="Arial" w:cs="Arial"/>
          <w:noProof/>
          <w:color w:val="000000"/>
          <w:kern w:val="24"/>
          <w:sz w:val="72"/>
          <w:szCs w:val="72"/>
          <w:lang w:eastAsia="en-GB"/>
        </w:rPr>
      </w:pPr>
      <w:r w:rsidRPr="04078C87">
        <w:rPr>
          <w:rFonts w:ascii="Arial" w:eastAsia="Times New Roman" w:hAnsi="Arial" w:cs="Arial"/>
          <w:noProof/>
          <w:color w:val="000000"/>
          <w:kern w:val="24"/>
          <w:sz w:val="72"/>
          <w:szCs w:val="72"/>
          <w:lang w:eastAsia="en-GB"/>
        </w:rPr>
        <w:t>Front Door</w:t>
      </w:r>
    </w:p>
    <w:p w14:paraId="2C816F62" w14:textId="77777777" w:rsidR="00C26A46" w:rsidRPr="00C26A46" w:rsidRDefault="00C26A46" w:rsidP="00C26A46">
      <w:pPr>
        <w:kinsoku w:val="0"/>
        <w:overflowPunct w:val="0"/>
        <w:spacing w:before="96" w:line="240" w:lineRule="auto"/>
        <w:ind w:left="-709"/>
        <w:jc w:val="center"/>
        <w:textAlignment w:val="baseline"/>
        <w:rPr>
          <w:rFonts w:ascii="Arial" w:eastAsia="Times New Roman" w:hAnsi="Arial" w:cs="Arial"/>
          <w:b/>
          <w:bCs/>
          <w:color w:val="000000"/>
          <w:kern w:val="24"/>
          <w:sz w:val="40"/>
          <w:szCs w:val="40"/>
          <w:lang w:eastAsia="en-GB"/>
        </w:rPr>
      </w:pPr>
    </w:p>
    <w:p w14:paraId="7C9AD7CB" w14:textId="3D4820CA" w:rsidR="00C26A46" w:rsidRPr="00A446C1" w:rsidRDefault="00C26A46" w:rsidP="00C26A46">
      <w:pPr>
        <w:kinsoku w:val="0"/>
        <w:overflowPunct w:val="0"/>
        <w:spacing w:before="96" w:line="240" w:lineRule="auto"/>
        <w:ind w:left="-567" w:firstLine="425"/>
        <w:jc w:val="center"/>
        <w:textAlignment w:val="baseline"/>
        <w:rPr>
          <w:rFonts w:ascii="Arial" w:eastAsia="Times New Roman" w:hAnsi="Arial" w:cs="Arial"/>
          <w:color w:val="000000"/>
          <w:kern w:val="24"/>
          <w:sz w:val="36"/>
          <w:szCs w:val="36"/>
          <w:lang w:eastAsia="en-GB"/>
        </w:rPr>
      </w:pPr>
      <w:r w:rsidRPr="00A446C1">
        <w:rPr>
          <w:rFonts w:ascii="Arial" w:eastAsia="Times New Roman" w:hAnsi="Arial" w:cs="Arial"/>
          <w:color w:val="000000"/>
          <w:kern w:val="24"/>
          <w:sz w:val="36"/>
          <w:szCs w:val="36"/>
          <w:lang w:eastAsia="en-GB"/>
        </w:rPr>
        <w:lastRenderedPageBreak/>
        <w:t xml:space="preserve">If you are concerned that a child is being abused, or to request </w:t>
      </w:r>
      <w:r w:rsidR="006A17A7">
        <w:rPr>
          <w:rFonts w:ascii="Arial" w:eastAsia="Times New Roman" w:hAnsi="Arial" w:cs="Arial"/>
          <w:color w:val="000000"/>
          <w:kern w:val="24"/>
          <w:sz w:val="36"/>
          <w:szCs w:val="36"/>
          <w:lang w:eastAsia="en-GB"/>
        </w:rPr>
        <w:t xml:space="preserve">Targeted </w:t>
      </w:r>
      <w:r w:rsidRPr="00A446C1">
        <w:rPr>
          <w:rFonts w:ascii="Arial" w:eastAsia="Times New Roman" w:hAnsi="Arial" w:cs="Arial"/>
          <w:color w:val="000000"/>
          <w:kern w:val="24"/>
          <w:sz w:val="36"/>
          <w:szCs w:val="36"/>
          <w:lang w:eastAsia="en-GB"/>
        </w:rPr>
        <w:t>Early Help (L3) support you can</w:t>
      </w:r>
    </w:p>
    <w:p w14:paraId="5B5574BD" w14:textId="77777777" w:rsidR="00C26A46" w:rsidRPr="00A446C1" w:rsidRDefault="00C26A46" w:rsidP="00C26A46">
      <w:pPr>
        <w:kinsoku w:val="0"/>
        <w:overflowPunct w:val="0"/>
        <w:spacing w:before="96" w:line="240" w:lineRule="auto"/>
        <w:ind w:left="-709" w:firstLine="425"/>
        <w:jc w:val="center"/>
        <w:textAlignment w:val="baseline"/>
        <w:rPr>
          <w:rFonts w:ascii="Arial" w:eastAsia="Times New Roman" w:hAnsi="Arial" w:cs="Arial"/>
          <w:color w:val="000000"/>
          <w:kern w:val="24"/>
          <w:sz w:val="16"/>
          <w:szCs w:val="16"/>
          <w:lang w:eastAsia="en-GB"/>
        </w:rPr>
      </w:pPr>
    </w:p>
    <w:p w14:paraId="786C695F" w14:textId="77777777" w:rsidR="00C26A46" w:rsidRPr="00A446C1" w:rsidRDefault="00C26A46" w:rsidP="00C26A46">
      <w:pPr>
        <w:kinsoku w:val="0"/>
        <w:overflowPunct w:val="0"/>
        <w:spacing w:before="96" w:line="240" w:lineRule="auto"/>
        <w:ind w:left="-709" w:firstLine="425"/>
        <w:jc w:val="center"/>
        <w:textAlignment w:val="baseline"/>
        <w:rPr>
          <w:rFonts w:ascii="Arial" w:eastAsia="Times New Roman" w:hAnsi="Arial" w:cs="Arial"/>
          <w:color w:val="000000"/>
          <w:kern w:val="24"/>
          <w:sz w:val="36"/>
          <w:szCs w:val="36"/>
          <w:lang w:eastAsia="en-GB"/>
        </w:rPr>
      </w:pPr>
      <w:r w:rsidRPr="00A446C1">
        <w:rPr>
          <w:rFonts w:ascii="Arial" w:eastAsia="Times New Roman" w:hAnsi="Arial" w:cs="Arial"/>
          <w:color w:val="000000"/>
          <w:kern w:val="24"/>
          <w:sz w:val="36"/>
          <w:szCs w:val="36"/>
          <w:lang w:eastAsia="en-GB"/>
        </w:rPr>
        <w:t xml:space="preserve">call: 0345 155 1071     </w:t>
      </w:r>
      <w:r w:rsidRPr="00A446C1">
        <w:rPr>
          <w:rFonts w:ascii="Arial" w:eastAsia="Times New Roman" w:hAnsi="Arial" w:cs="Arial"/>
          <w:b/>
          <w:bCs/>
          <w:color w:val="000000"/>
          <w:kern w:val="24"/>
          <w:sz w:val="36"/>
          <w:szCs w:val="36"/>
          <w:lang w:eastAsia="en-GB"/>
        </w:rPr>
        <w:t>or</w:t>
      </w:r>
    </w:p>
    <w:p w14:paraId="7213653C" w14:textId="77777777" w:rsidR="00C26A46" w:rsidRPr="00A446C1" w:rsidRDefault="00C26A46" w:rsidP="00C26A46">
      <w:pPr>
        <w:kinsoku w:val="0"/>
        <w:overflowPunct w:val="0"/>
        <w:spacing w:before="72" w:line="240" w:lineRule="auto"/>
        <w:ind w:left="-709" w:firstLine="425"/>
        <w:jc w:val="center"/>
        <w:textAlignment w:val="baseline"/>
        <w:rPr>
          <w:rFonts w:ascii="Arial" w:eastAsia="Times New Roman" w:hAnsi="Arial" w:cs="Arial"/>
          <w:sz w:val="36"/>
          <w:szCs w:val="36"/>
          <w:lang w:eastAsia="en-GB"/>
        </w:rPr>
      </w:pPr>
      <w:r w:rsidRPr="00A446C1">
        <w:rPr>
          <w:rFonts w:ascii="Arial" w:eastAsia="Times New Roman" w:hAnsi="Arial" w:cs="Arial"/>
          <w:color w:val="000000"/>
          <w:kern w:val="24"/>
          <w:sz w:val="36"/>
          <w:szCs w:val="36"/>
          <w:lang w:eastAsia="en-GB"/>
        </w:rPr>
        <w:t>complete the Request for Support online form available at:</w:t>
      </w:r>
    </w:p>
    <w:p w14:paraId="6D1F9539" w14:textId="77777777" w:rsidR="00C26A46" w:rsidRPr="006A17A7" w:rsidRDefault="00000000" w:rsidP="00C26A46">
      <w:pPr>
        <w:kinsoku w:val="0"/>
        <w:overflowPunct w:val="0"/>
        <w:spacing w:before="72" w:line="240" w:lineRule="auto"/>
        <w:ind w:left="-709" w:firstLine="425"/>
        <w:jc w:val="center"/>
        <w:textAlignment w:val="baseline"/>
        <w:rPr>
          <w:rFonts w:ascii="Arial" w:eastAsia="Times New Roman" w:hAnsi="Arial" w:cs="Arial"/>
          <w:sz w:val="32"/>
          <w:szCs w:val="32"/>
          <w:lang w:eastAsia="en-GB"/>
        </w:rPr>
      </w:pPr>
      <w:hyperlink r:id="rId65">
        <w:r w:rsidR="00C26A46" w:rsidRPr="04078C87">
          <w:rPr>
            <w:rStyle w:val="Hyperlink"/>
            <w:rFonts w:ascii="Arial" w:hAnsi="Arial" w:cs="Arial"/>
            <w:sz w:val="32"/>
            <w:szCs w:val="32"/>
          </w:rPr>
          <w:t>https://devoncountycouncil.outsystemsenterprise.com/MASH/homepage</w:t>
        </w:r>
      </w:hyperlink>
    </w:p>
    <w:p w14:paraId="6FAC913B" w14:textId="77777777" w:rsidR="00C26A46" w:rsidRPr="00A446C1" w:rsidRDefault="00C26A46" w:rsidP="00C26A46">
      <w:pPr>
        <w:kinsoku w:val="0"/>
        <w:overflowPunct w:val="0"/>
        <w:spacing w:before="72" w:line="240" w:lineRule="auto"/>
        <w:ind w:left="-709" w:firstLine="425"/>
        <w:jc w:val="center"/>
        <w:textAlignment w:val="baseline"/>
        <w:rPr>
          <w:rFonts w:ascii="Arial" w:eastAsia="Times New Roman" w:hAnsi="Arial" w:cs="Arial"/>
          <w:sz w:val="16"/>
          <w:szCs w:val="16"/>
          <w:lang w:eastAsia="en-GB"/>
        </w:rPr>
      </w:pPr>
    </w:p>
    <w:p w14:paraId="4A4C896E" w14:textId="2EF2DD69" w:rsidR="00C26A46" w:rsidRPr="007A3AC6" w:rsidRDefault="00C26A46" w:rsidP="007A3AC6">
      <w:pPr>
        <w:kinsoku w:val="0"/>
        <w:overflowPunct w:val="0"/>
        <w:spacing w:before="72" w:line="240" w:lineRule="auto"/>
        <w:ind w:left="-709" w:firstLine="425"/>
        <w:jc w:val="center"/>
        <w:textAlignment w:val="baseline"/>
        <w:rPr>
          <w:rFonts w:ascii="Arial" w:eastAsia="Times New Roman" w:hAnsi="Arial" w:cs="Arial"/>
          <w:sz w:val="28"/>
          <w:szCs w:val="28"/>
          <w:lang w:eastAsia="en-GB"/>
        </w:rPr>
      </w:pPr>
      <w:r w:rsidRPr="04078C87">
        <w:rPr>
          <w:rFonts w:ascii="Arial" w:eastAsia="Times New Roman" w:hAnsi="Arial" w:cs="Arial"/>
          <w:sz w:val="28"/>
          <w:szCs w:val="28"/>
        </w:rPr>
        <w:t xml:space="preserve">The DevonSCP Children’s Front Door </w:t>
      </w:r>
      <w:r w:rsidRPr="04078C87">
        <w:rPr>
          <w:rFonts w:ascii="Arial" w:eastAsia="Times New Roman" w:hAnsi="Arial" w:cs="Arial"/>
          <w:b/>
          <w:bCs/>
          <w:sz w:val="28"/>
          <w:szCs w:val="28"/>
        </w:rPr>
        <w:t>consultation line</w:t>
      </w:r>
      <w:r w:rsidRPr="04078C87">
        <w:rPr>
          <w:rFonts w:ascii="Arial" w:eastAsia="Times New Roman" w:hAnsi="Arial" w:cs="Arial"/>
          <w:sz w:val="28"/>
          <w:szCs w:val="28"/>
        </w:rPr>
        <w:t xml:space="preserve"> for </w:t>
      </w:r>
      <w:r w:rsidRPr="04078C87">
        <w:rPr>
          <w:rFonts w:ascii="Arial" w:eastAsia="Times New Roman" w:hAnsi="Arial" w:cs="Arial"/>
          <w:b/>
          <w:bCs/>
          <w:sz w:val="28"/>
          <w:szCs w:val="28"/>
          <w:u w:val="single"/>
        </w:rPr>
        <w:t>professionals only</w:t>
      </w:r>
      <w:r w:rsidRPr="04078C87">
        <w:rPr>
          <w:rFonts w:ascii="Arial" w:eastAsia="Times New Roman" w:hAnsi="Arial" w:cs="Arial"/>
          <w:b/>
          <w:bCs/>
          <w:sz w:val="28"/>
          <w:szCs w:val="28"/>
        </w:rPr>
        <w:t xml:space="preserve">: </w:t>
      </w:r>
      <w:r w:rsidR="007A3AC6" w:rsidRPr="04078C87">
        <w:rPr>
          <w:rFonts w:ascii="Arial" w:eastAsia="Times New Roman" w:hAnsi="Arial" w:cs="Arial"/>
          <w:sz w:val="28"/>
          <w:szCs w:val="28"/>
        </w:rPr>
        <w:t xml:space="preserve">to </w:t>
      </w:r>
      <w:r w:rsidR="001F6D37" w:rsidRPr="04078C87">
        <w:rPr>
          <w:rFonts w:ascii="Arial" w:eastAsia="Times New Roman" w:hAnsi="Arial" w:cs="Arial"/>
          <w:sz w:val="28"/>
          <w:szCs w:val="28"/>
        </w:rPr>
        <w:t xml:space="preserve">request number </w:t>
      </w:r>
      <w:r w:rsidR="007A3AC6" w:rsidRPr="04078C87">
        <w:rPr>
          <w:rFonts w:ascii="Arial" w:eastAsia="Times New Roman" w:hAnsi="Arial" w:cs="Arial"/>
          <w:sz w:val="28"/>
          <w:szCs w:val="28"/>
        </w:rPr>
        <w:t>email </w:t>
      </w:r>
      <w:hyperlink r:id="rId66">
        <w:r w:rsidR="007A3AC6" w:rsidRPr="04078C87">
          <w:rPr>
            <w:rStyle w:val="Hyperlink"/>
            <w:rFonts w:ascii="Arial" w:eastAsia="Times New Roman" w:hAnsi="Arial" w:cs="Arial"/>
            <w:sz w:val="28"/>
            <w:szCs w:val="28"/>
          </w:rPr>
          <w:t>devonscp@devon.gov.uk</w:t>
        </w:r>
      </w:hyperlink>
      <w:r w:rsidR="007A3AC6" w:rsidRPr="04078C87">
        <w:rPr>
          <w:rFonts w:ascii="Arial" w:eastAsia="Times New Roman" w:hAnsi="Arial" w:cs="Arial"/>
          <w:sz w:val="28"/>
          <w:szCs w:val="28"/>
        </w:rPr>
        <w:t>.</w:t>
      </w:r>
    </w:p>
    <w:p w14:paraId="75412AAF" w14:textId="77777777" w:rsidR="00C26A46" w:rsidRPr="00A446C1" w:rsidRDefault="00C26A46" w:rsidP="00C26A46">
      <w:pPr>
        <w:kinsoku w:val="0"/>
        <w:overflowPunct w:val="0"/>
        <w:spacing w:before="72" w:line="240" w:lineRule="auto"/>
        <w:ind w:left="-709" w:firstLine="425"/>
        <w:jc w:val="center"/>
        <w:textAlignment w:val="baseline"/>
        <w:rPr>
          <w:rFonts w:ascii="Arial" w:eastAsia="Times New Roman" w:hAnsi="Arial" w:cs="Arial"/>
          <w:sz w:val="28"/>
          <w:szCs w:val="28"/>
          <w:lang w:eastAsia="en-GB"/>
        </w:rPr>
      </w:pPr>
      <w:r w:rsidRPr="04078C87">
        <w:rPr>
          <w:rFonts w:ascii="Arial" w:eastAsia="Times New Roman" w:hAnsi="Arial" w:cs="Arial"/>
          <w:b/>
          <w:bCs/>
          <w:kern w:val="24"/>
          <w:sz w:val="28"/>
          <w:szCs w:val="28"/>
          <w:lang w:eastAsia="en-GB"/>
        </w:rPr>
        <w:t>Emergency Duty Team</w:t>
      </w:r>
      <w:r w:rsidRPr="00A446C1">
        <w:rPr>
          <w:rFonts w:ascii="Arial" w:eastAsia="Times New Roman" w:hAnsi="Arial" w:cs="Arial"/>
          <w:kern w:val="24"/>
          <w:sz w:val="28"/>
          <w:szCs w:val="28"/>
          <w:lang w:eastAsia="en-GB"/>
        </w:rPr>
        <w:t xml:space="preserve"> </w:t>
      </w:r>
      <w:r w:rsidRPr="00A446C1">
        <w:rPr>
          <w:rFonts w:ascii="Arial" w:eastAsia="Times New Roman" w:hAnsi="Arial" w:cs="Arial"/>
          <w:color w:val="000000"/>
          <w:kern w:val="24"/>
          <w:sz w:val="28"/>
          <w:szCs w:val="28"/>
          <w:lang w:eastAsia="en-GB"/>
        </w:rPr>
        <w:t xml:space="preserve">out of hours </w:t>
      </w:r>
      <w:r w:rsidRPr="00A446C1">
        <w:rPr>
          <w:rFonts w:ascii="Arial" w:eastAsia="Times New Roman" w:hAnsi="Arial" w:cs="Arial"/>
          <w:b/>
          <w:bCs/>
          <w:color w:val="000000"/>
          <w:kern w:val="24"/>
          <w:sz w:val="28"/>
          <w:szCs w:val="28"/>
          <w:lang w:eastAsia="en-GB"/>
        </w:rPr>
        <w:t>0345 6000 388</w:t>
      </w:r>
    </w:p>
    <w:p w14:paraId="600F60BA" w14:textId="77777777" w:rsidR="00C26A46" w:rsidRPr="00A446C1" w:rsidRDefault="00C26A46" w:rsidP="00C26A46">
      <w:pPr>
        <w:kinsoku w:val="0"/>
        <w:overflowPunct w:val="0"/>
        <w:spacing w:before="72" w:line="240" w:lineRule="auto"/>
        <w:ind w:left="-709" w:firstLine="425"/>
        <w:jc w:val="center"/>
        <w:textAlignment w:val="baseline"/>
        <w:rPr>
          <w:rFonts w:ascii="Arial" w:eastAsia="Times New Roman" w:hAnsi="Arial" w:cs="Arial"/>
          <w:kern w:val="24"/>
          <w:sz w:val="28"/>
          <w:szCs w:val="28"/>
          <w:lang w:eastAsia="en-GB"/>
        </w:rPr>
      </w:pPr>
      <w:r w:rsidRPr="04078C87">
        <w:rPr>
          <w:rFonts w:ascii="Arial" w:eastAsia="Times New Roman" w:hAnsi="Arial" w:cs="Arial"/>
          <w:b/>
          <w:bCs/>
          <w:kern w:val="24"/>
          <w:sz w:val="28"/>
          <w:szCs w:val="28"/>
          <w:lang w:eastAsia="en-GB"/>
        </w:rPr>
        <w:t>Police</w:t>
      </w:r>
      <w:r w:rsidRPr="00A446C1">
        <w:rPr>
          <w:rFonts w:ascii="Arial" w:eastAsia="Times New Roman" w:hAnsi="Arial" w:cs="Arial"/>
          <w:kern w:val="24"/>
          <w:sz w:val="28"/>
          <w:szCs w:val="28"/>
          <w:lang w:eastAsia="en-GB"/>
        </w:rPr>
        <w:t xml:space="preserve"> non-emergency 101</w:t>
      </w:r>
    </w:p>
    <w:p w14:paraId="48FEA1CD" w14:textId="77777777" w:rsidR="00C26A46" w:rsidRPr="00A446C1" w:rsidRDefault="00C26A46" w:rsidP="04078C87">
      <w:pPr>
        <w:kinsoku w:val="0"/>
        <w:overflowPunct w:val="0"/>
        <w:spacing w:before="72" w:line="240" w:lineRule="auto"/>
        <w:ind w:firstLine="425"/>
        <w:jc w:val="center"/>
        <w:textAlignment w:val="baseline"/>
        <w:rPr>
          <w:rFonts w:ascii="Arial" w:eastAsia="Times New Roman" w:hAnsi="Arial" w:cs="Arial"/>
          <w:color w:val="000000"/>
          <w:kern w:val="24"/>
          <w:sz w:val="16"/>
          <w:szCs w:val="16"/>
          <w:lang w:eastAsia="en-GB"/>
        </w:rPr>
      </w:pPr>
    </w:p>
    <w:p w14:paraId="6B921454" w14:textId="77777777" w:rsidR="00C26A46" w:rsidRPr="00A446C1" w:rsidRDefault="00C26A46" w:rsidP="00C26A46">
      <w:pPr>
        <w:kinsoku w:val="0"/>
        <w:overflowPunct w:val="0"/>
        <w:spacing w:before="72" w:line="240" w:lineRule="auto"/>
        <w:ind w:left="-709" w:firstLine="425"/>
        <w:jc w:val="center"/>
        <w:textAlignment w:val="baseline"/>
        <w:rPr>
          <w:rFonts w:ascii="Arial" w:eastAsia="Times New Roman" w:hAnsi="Arial" w:cs="Arial"/>
          <w:color w:val="000000"/>
          <w:kern w:val="24"/>
          <w:sz w:val="28"/>
          <w:szCs w:val="28"/>
          <w:lang w:eastAsia="en-GB"/>
        </w:rPr>
      </w:pPr>
      <w:r w:rsidRPr="00A446C1">
        <w:rPr>
          <w:rFonts w:ascii="Arial" w:eastAsia="Times New Roman" w:hAnsi="Arial" w:cs="Arial"/>
          <w:b/>
          <w:bCs/>
          <w:color w:val="000000"/>
          <w:kern w:val="24"/>
          <w:sz w:val="28"/>
          <w:szCs w:val="28"/>
          <w:lang w:eastAsia="en-GB"/>
        </w:rPr>
        <w:t xml:space="preserve">For all </w:t>
      </w:r>
      <w:r w:rsidRPr="00A446C1">
        <w:rPr>
          <w:rFonts w:ascii="Arial" w:eastAsia="Times New Roman" w:hAnsi="Arial" w:cs="Arial"/>
          <w:b/>
          <w:bCs/>
          <w:kern w:val="24"/>
          <w:sz w:val="28"/>
          <w:szCs w:val="28"/>
          <w:lang w:eastAsia="en-GB"/>
        </w:rPr>
        <w:t>LADO</w:t>
      </w:r>
      <w:r w:rsidRPr="00A446C1">
        <w:rPr>
          <w:rFonts w:ascii="Arial" w:eastAsia="Times New Roman" w:hAnsi="Arial" w:cs="Arial"/>
          <w:b/>
          <w:bCs/>
          <w:color w:val="000000"/>
          <w:kern w:val="24"/>
          <w:sz w:val="28"/>
          <w:szCs w:val="28"/>
          <w:lang w:eastAsia="en-GB"/>
        </w:rPr>
        <w:t xml:space="preserve"> enquiries </w:t>
      </w:r>
      <w:r w:rsidRPr="00A446C1">
        <w:rPr>
          <w:rFonts w:ascii="Arial" w:eastAsia="Times New Roman" w:hAnsi="Arial" w:cs="Arial"/>
          <w:color w:val="000000"/>
          <w:kern w:val="24"/>
          <w:sz w:val="28"/>
          <w:szCs w:val="28"/>
          <w:lang w:eastAsia="en-GB"/>
        </w:rPr>
        <w:t>Exeter (01392) 384964</w:t>
      </w:r>
    </w:p>
    <w:p w14:paraId="5E22D911" w14:textId="2E92D620" w:rsidR="00C26A46" w:rsidRPr="00A446C1" w:rsidRDefault="00000000" w:rsidP="2C9CE7A8">
      <w:pPr>
        <w:spacing w:before="72" w:line="240" w:lineRule="auto"/>
        <w:ind w:left="-709" w:firstLine="425"/>
        <w:jc w:val="center"/>
        <w:rPr>
          <w:rFonts w:ascii="Arial" w:eastAsia="Arial" w:hAnsi="Arial" w:cs="Arial"/>
          <w:color w:val="4017D2" w:themeColor="accent5" w:themeShade="BF"/>
          <w:sz w:val="28"/>
          <w:szCs w:val="28"/>
        </w:rPr>
      </w:pPr>
      <w:hyperlink r:id="rId67">
        <w:r w:rsidR="634AF820" w:rsidRPr="2C9CE7A8">
          <w:rPr>
            <w:rStyle w:val="Hyperlink"/>
            <w:rFonts w:ascii="Arial" w:eastAsia="Arial" w:hAnsi="Arial" w:cs="Arial"/>
            <w:sz w:val="28"/>
            <w:szCs w:val="28"/>
          </w:rPr>
          <w:t>ladosecure-mailbox@devon.gov.uk</w:t>
        </w:r>
      </w:hyperlink>
      <w:r w:rsidR="634AF820" w:rsidRPr="2C9CE7A8">
        <w:rPr>
          <w:rFonts w:ascii="Arial" w:eastAsia="Arial" w:hAnsi="Arial" w:cs="Arial"/>
          <w:color w:val="4017D2" w:themeColor="accent5" w:themeShade="BF"/>
          <w:sz w:val="28"/>
          <w:szCs w:val="28"/>
        </w:rPr>
        <w:t xml:space="preserve">   </w:t>
      </w:r>
    </w:p>
    <w:p w14:paraId="79EE596F" w14:textId="77777777" w:rsidR="00C26A46" w:rsidRPr="00A446C1" w:rsidRDefault="00C26A46" w:rsidP="04078C87">
      <w:pPr>
        <w:kinsoku w:val="0"/>
        <w:overflowPunct w:val="0"/>
        <w:spacing w:before="72" w:line="240" w:lineRule="auto"/>
        <w:ind w:left="-709" w:firstLine="425"/>
        <w:jc w:val="center"/>
        <w:textAlignment w:val="baseline"/>
        <w:rPr>
          <w:rFonts w:ascii="Arial" w:eastAsia="Times New Roman" w:hAnsi="Arial" w:cs="Arial"/>
          <w:kern w:val="24"/>
          <w:sz w:val="28"/>
          <w:szCs w:val="28"/>
          <w:lang w:eastAsia="en-GB"/>
        </w:rPr>
      </w:pPr>
      <w:r w:rsidRPr="00A446C1">
        <w:rPr>
          <w:rFonts w:ascii="Arial" w:hAnsi="Arial" w:cs="Arial"/>
          <w:sz w:val="28"/>
          <w:szCs w:val="28"/>
        </w:rPr>
        <w:t>Further info:</w:t>
      </w:r>
      <w:r w:rsidRPr="00A446C1">
        <w:rPr>
          <w:rFonts w:ascii="Arial" w:hAnsi="Arial" w:cs="Arial"/>
        </w:rPr>
        <w:t xml:space="preserve"> </w:t>
      </w:r>
    </w:p>
    <w:p w14:paraId="47E9E59E" w14:textId="77777777" w:rsidR="00C26A46" w:rsidRPr="00A446C1" w:rsidRDefault="00000000" w:rsidP="04078C87">
      <w:pPr>
        <w:kinsoku w:val="0"/>
        <w:overflowPunct w:val="0"/>
        <w:spacing w:before="72" w:line="240" w:lineRule="auto"/>
        <w:ind w:left="-709" w:firstLine="425"/>
        <w:jc w:val="center"/>
        <w:textAlignment w:val="baseline"/>
        <w:rPr>
          <w:rFonts w:ascii="Arial" w:eastAsia="Times New Roman" w:hAnsi="Arial" w:cs="Arial"/>
          <w:color w:val="000000"/>
          <w:kern w:val="24"/>
          <w:sz w:val="28"/>
          <w:szCs w:val="28"/>
          <w:lang w:eastAsia="en-GB"/>
        </w:rPr>
      </w:pPr>
      <w:hyperlink r:id="rId68">
        <w:r w:rsidR="00C26A46" w:rsidRPr="04078C87">
          <w:rPr>
            <w:rStyle w:val="Hyperlink"/>
            <w:rFonts w:ascii="Arial" w:hAnsi="Arial" w:cs="Arial"/>
            <w:sz w:val="28"/>
            <w:szCs w:val="28"/>
          </w:rPr>
          <w:t>Managing allegations - Devon Children and Families Partnership (dcfp.org.uk)</w:t>
        </w:r>
      </w:hyperlink>
    </w:p>
    <w:p w14:paraId="731AC69F" w14:textId="77777777" w:rsidR="00C26A46" w:rsidRPr="00A446C1" w:rsidRDefault="00C26A46" w:rsidP="00C26A46">
      <w:pPr>
        <w:kinsoku w:val="0"/>
        <w:overflowPunct w:val="0"/>
        <w:spacing w:before="72" w:line="240" w:lineRule="auto"/>
        <w:ind w:firstLine="425"/>
        <w:jc w:val="center"/>
        <w:textAlignment w:val="baseline"/>
        <w:rPr>
          <w:rFonts w:ascii="Arial" w:eastAsia="Times New Roman" w:hAnsi="Arial" w:cs="Arial"/>
          <w:b/>
          <w:bCs/>
          <w:color w:val="000000"/>
          <w:kern w:val="24"/>
          <w:sz w:val="16"/>
          <w:szCs w:val="16"/>
          <w:lang w:eastAsia="en-GB"/>
        </w:rPr>
      </w:pPr>
    </w:p>
    <w:p w14:paraId="6542B500" w14:textId="77777777" w:rsidR="00C26A46" w:rsidRPr="00A446C1" w:rsidRDefault="00C26A46" w:rsidP="00C26A46">
      <w:pPr>
        <w:kinsoku w:val="0"/>
        <w:overflowPunct w:val="0"/>
        <w:spacing w:before="72" w:line="240" w:lineRule="auto"/>
        <w:ind w:firstLine="425"/>
        <w:jc w:val="center"/>
        <w:textAlignment w:val="baseline"/>
        <w:rPr>
          <w:rFonts w:ascii="Arial" w:eastAsia="Times New Roman" w:hAnsi="Arial" w:cs="Arial"/>
          <w:b/>
          <w:bCs/>
          <w:color w:val="000000"/>
          <w:kern w:val="24"/>
          <w:sz w:val="16"/>
          <w:szCs w:val="16"/>
          <w:lang w:eastAsia="en-GB"/>
        </w:rPr>
      </w:pPr>
    </w:p>
    <w:p w14:paraId="16261FEC" w14:textId="4E18BB7A" w:rsidR="00C26A46" w:rsidRPr="00A446C1" w:rsidRDefault="00C26A46" w:rsidP="00C57664">
      <w:pPr>
        <w:kinsoku w:val="0"/>
        <w:overflowPunct w:val="0"/>
        <w:spacing w:before="72" w:line="240" w:lineRule="auto"/>
        <w:ind w:left="-709" w:firstLine="425"/>
        <w:jc w:val="center"/>
        <w:textAlignment w:val="baseline"/>
        <w:rPr>
          <w:rFonts w:ascii="Arial" w:eastAsia="Times New Roman" w:hAnsi="Arial" w:cs="Arial"/>
          <w:color w:val="000000"/>
          <w:kern w:val="24"/>
          <w:sz w:val="28"/>
          <w:szCs w:val="28"/>
          <w:lang w:eastAsia="en-GB"/>
        </w:rPr>
      </w:pPr>
      <w:r w:rsidRPr="04078C87">
        <w:rPr>
          <w:rFonts w:ascii="Arial" w:eastAsia="Times New Roman" w:hAnsi="Arial" w:cs="Arial"/>
          <w:b/>
          <w:bCs/>
          <w:sz w:val="40"/>
          <w:szCs w:val="40"/>
        </w:rPr>
        <w:t xml:space="preserve">Early Help </w:t>
      </w:r>
    </w:p>
    <w:p w14:paraId="4FA36299" w14:textId="77777777" w:rsidR="00C26A46" w:rsidRPr="00A446C1" w:rsidRDefault="00C26A46" w:rsidP="00C26A46">
      <w:pPr>
        <w:spacing w:line="240" w:lineRule="auto"/>
        <w:ind w:left="-709" w:firstLine="425"/>
        <w:jc w:val="center"/>
        <w:rPr>
          <w:rFonts w:ascii="Arial" w:eastAsia="Times New Roman" w:hAnsi="Arial" w:cs="Arial"/>
          <w:sz w:val="28"/>
          <w:szCs w:val="28"/>
          <w:lang w:eastAsia="en-GB"/>
        </w:rPr>
      </w:pPr>
      <w:r w:rsidRPr="00A446C1">
        <w:rPr>
          <w:rFonts w:ascii="Arial" w:eastAsia="Times New Roman" w:hAnsi="Arial" w:cs="Arial"/>
          <w:color w:val="000000"/>
          <w:kern w:val="24"/>
          <w:sz w:val="28"/>
          <w:szCs w:val="28"/>
          <w:lang w:eastAsia="en-GB"/>
        </w:rPr>
        <w:t>Locality Early Help Mailbox</w:t>
      </w:r>
    </w:p>
    <w:p w14:paraId="4A0A5475" w14:textId="77777777" w:rsidR="00C26A46" w:rsidRPr="00A446C1" w:rsidRDefault="00C26A46" w:rsidP="00C26A46">
      <w:pPr>
        <w:spacing w:line="240" w:lineRule="auto"/>
        <w:ind w:left="-709" w:firstLine="425"/>
        <w:jc w:val="center"/>
        <w:rPr>
          <w:rFonts w:ascii="Arial" w:eastAsia="Times New Roman" w:hAnsi="Arial" w:cs="Arial"/>
          <w:sz w:val="28"/>
          <w:szCs w:val="28"/>
          <w:lang w:eastAsia="en-GB"/>
        </w:rPr>
      </w:pPr>
      <w:r w:rsidRPr="00A446C1">
        <w:rPr>
          <w:rFonts w:ascii="Arial" w:hAnsi="Arial" w:cs="Arial"/>
          <w:kern w:val="24"/>
          <w:sz w:val="28"/>
          <w:szCs w:val="28"/>
          <w:lang w:eastAsia="en-GB"/>
        </w:rPr>
        <w:t>North</w:t>
      </w:r>
      <w:r w:rsidRPr="00A446C1">
        <w:rPr>
          <w:rFonts w:ascii="Arial" w:hAnsi="Arial" w:cs="Arial"/>
          <w:color w:val="000099"/>
          <w:kern w:val="24"/>
          <w:sz w:val="28"/>
          <w:szCs w:val="28"/>
          <w:lang w:eastAsia="en-GB"/>
        </w:rPr>
        <w:t xml:space="preserve">: </w:t>
      </w:r>
      <w:hyperlink r:id="rId69" w:history="1">
        <w:r w:rsidRPr="04078C87">
          <w:rPr>
            <w:rStyle w:val="Hyperlink"/>
            <w:rFonts w:ascii="Arial" w:hAnsi="Arial" w:cs="Arial"/>
            <w:kern w:val="24"/>
            <w:sz w:val="28"/>
            <w:szCs w:val="28"/>
            <w:lang w:eastAsia="en-GB"/>
          </w:rPr>
          <w:t>earlyhelpnorthsecure-mailbox@devon.gov.uk</w:t>
        </w:r>
      </w:hyperlink>
    </w:p>
    <w:p w14:paraId="0956F449" w14:textId="77777777" w:rsidR="00C26A46" w:rsidRPr="00A446C1" w:rsidRDefault="00C26A46" w:rsidP="00C26A46">
      <w:pPr>
        <w:spacing w:line="240" w:lineRule="auto"/>
        <w:ind w:left="-709" w:firstLine="425"/>
        <w:jc w:val="center"/>
        <w:rPr>
          <w:rFonts w:ascii="Arial" w:hAnsi="Arial" w:cs="Arial"/>
          <w:color w:val="000099"/>
          <w:kern w:val="24"/>
          <w:sz w:val="28"/>
          <w:szCs w:val="28"/>
          <w:lang w:eastAsia="en-GB"/>
        </w:rPr>
      </w:pPr>
      <w:r w:rsidRPr="00A446C1">
        <w:rPr>
          <w:rFonts w:ascii="Arial" w:hAnsi="Arial" w:cs="Arial"/>
          <w:kern w:val="24"/>
          <w:sz w:val="28"/>
          <w:szCs w:val="28"/>
          <w:lang w:eastAsia="en-GB"/>
        </w:rPr>
        <w:t>Mid &amp; East</w:t>
      </w:r>
      <w:r w:rsidRPr="00A446C1">
        <w:rPr>
          <w:rFonts w:ascii="Arial" w:hAnsi="Arial" w:cs="Arial"/>
          <w:color w:val="000099"/>
          <w:kern w:val="24"/>
          <w:sz w:val="28"/>
          <w:szCs w:val="28"/>
          <w:lang w:eastAsia="en-GB"/>
        </w:rPr>
        <w:t xml:space="preserve">: </w:t>
      </w:r>
      <w:hyperlink r:id="rId70" w:history="1">
        <w:r w:rsidRPr="04078C87">
          <w:rPr>
            <w:rStyle w:val="Hyperlink"/>
            <w:rFonts w:ascii="Arial" w:hAnsi="Arial" w:cs="Arial"/>
            <w:kern w:val="24"/>
            <w:sz w:val="28"/>
            <w:szCs w:val="28"/>
            <w:lang w:eastAsia="en-GB"/>
          </w:rPr>
          <w:t>earlyhelpmideastsecure-mailbox@devon.gov.uk</w:t>
        </w:r>
      </w:hyperlink>
    </w:p>
    <w:p w14:paraId="67E63795" w14:textId="77777777" w:rsidR="00C26A46" w:rsidRPr="00A446C1" w:rsidRDefault="00C26A46" w:rsidP="00C26A46">
      <w:pPr>
        <w:spacing w:line="240" w:lineRule="auto"/>
        <w:ind w:left="-709" w:firstLine="425"/>
        <w:jc w:val="center"/>
        <w:rPr>
          <w:rFonts w:ascii="Arial" w:eastAsia="Times New Roman" w:hAnsi="Arial" w:cs="Arial"/>
          <w:sz w:val="28"/>
          <w:szCs w:val="28"/>
          <w:lang w:eastAsia="en-GB"/>
        </w:rPr>
      </w:pPr>
      <w:r w:rsidRPr="00A446C1">
        <w:rPr>
          <w:rFonts w:ascii="Arial" w:hAnsi="Arial" w:cs="Arial"/>
          <w:kern w:val="24"/>
          <w:sz w:val="28"/>
          <w:szCs w:val="28"/>
          <w:lang w:eastAsia="en-GB"/>
        </w:rPr>
        <w:t>South &amp; West</w:t>
      </w:r>
      <w:r w:rsidRPr="00A446C1">
        <w:rPr>
          <w:rFonts w:ascii="Arial" w:hAnsi="Arial" w:cs="Arial"/>
          <w:color w:val="000099"/>
          <w:kern w:val="24"/>
          <w:sz w:val="28"/>
          <w:szCs w:val="28"/>
          <w:lang w:eastAsia="en-GB"/>
        </w:rPr>
        <w:t xml:space="preserve">: </w:t>
      </w:r>
      <w:hyperlink r:id="rId71" w:history="1">
        <w:r w:rsidRPr="04078C87">
          <w:rPr>
            <w:rStyle w:val="Hyperlink"/>
            <w:rFonts w:ascii="Arial" w:hAnsi="Arial" w:cs="Arial"/>
            <w:kern w:val="24"/>
            <w:sz w:val="28"/>
            <w:szCs w:val="28"/>
            <w:lang w:eastAsia="en-GB"/>
          </w:rPr>
          <w:t>earlyhelpsouthsecure-mailbox@devon.gov.uk</w:t>
        </w:r>
      </w:hyperlink>
    </w:p>
    <w:p w14:paraId="05EF4FA3" w14:textId="77777777" w:rsidR="00C26A46" w:rsidRPr="00BC7BFE" w:rsidRDefault="00C26A46" w:rsidP="00C26A46">
      <w:pPr>
        <w:spacing w:line="240" w:lineRule="auto"/>
        <w:ind w:left="-709" w:firstLine="425"/>
        <w:jc w:val="center"/>
        <w:rPr>
          <w:lang w:val="sv-SE"/>
        </w:rPr>
      </w:pPr>
      <w:r w:rsidRPr="00A446C1">
        <w:rPr>
          <w:rFonts w:ascii="Arial" w:hAnsi="Arial" w:cs="Arial"/>
          <w:kern w:val="24"/>
          <w:sz w:val="28"/>
          <w:szCs w:val="28"/>
          <w:lang w:val="sv-SE" w:eastAsia="en-GB"/>
        </w:rPr>
        <w:t xml:space="preserve">Exeter: </w:t>
      </w:r>
      <w:hyperlink r:id="rId72" w:history="1">
        <w:r w:rsidRPr="04078C87">
          <w:rPr>
            <w:rStyle w:val="Hyperlink"/>
            <w:rFonts w:ascii="Arial" w:hAnsi="Arial" w:cs="Arial"/>
            <w:kern w:val="24"/>
            <w:sz w:val="28"/>
            <w:szCs w:val="28"/>
            <w:lang w:val="sv-SE" w:eastAsia="en-GB"/>
          </w:rPr>
          <w:t>earlyhelpexetersecure-mailbox@devon.gov.uk</w:t>
        </w:r>
      </w:hyperlink>
    </w:p>
    <w:p w14:paraId="2F85E56F" w14:textId="77777777" w:rsidR="00C57664" w:rsidRPr="00A446C1" w:rsidRDefault="00C57664" w:rsidP="00C26A46">
      <w:pPr>
        <w:spacing w:line="240" w:lineRule="auto"/>
        <w:ind w:left="-709" w:firstLine="425"/>
        <w:jc w:val="center"/>
        <w:rPr>
          <w:rFonts w:ascii="Arial" w:eastAsia="Times New Roman" w:hAnsi="Arial" w:cs="Arial"/>
          <w:sz w:val="28"/>
          <w:szCs w:val="28"/>
          <w:lang w:val="sv-SE" w:eastAsia="en-GB"/>
        </w:rPr>
      </w:pPr>
    </w:p>
    <w:p w14:paraId="48CEC109" w14:textId="77777777" w:rsidR="00C26A46" w:rsidRPr="00A446C1" w:rsidRDefault="00C26A46" w:rsidP="04078C87">
      <w:pPr>
        <w:spacing w:line="240" w:lineRule="auto"/>
        <w:ind w:left="-709" w:firstLine="425"/>
        <w:jc w:val="center"/>
        <w:rPr>
          <w:rFonts w:ascii="Arial" w:eastAsia="Times New Roman" w:hAnsi="Arial" w:cs="Arial"/>
          <w:b/>
          <w:bCs/>
          <w:i/>
          <w:iCs/>
          <w:kern w:val="24"/>
          <w:sz w:val="28"/>
          <w:szCs w:val="28"/>
          <w:lang w:eastAsia="en-GB"/>
        </w:rPr>
      </w:pPr>
      <w:r w:rsidRPr="04078C87">
        <w:rPr>
          <w:rFonts w:ascii="Arial" w:eastAsia="Times New Roman" w:hAnsi="Arial" w:cs="Arial"/>
          <w:b/>
          <w:bCs/>
          <w:i/>
          <w:iCs/>
          <w:kern w:val="24"/>
          <w:sz w:val="28"/>
          <w:szCs w:val="28"/>
          <w:lang w:eastAsia="en-GB"/>
        </w:rPr>
        <w:t>For emergencies outside of office hours please call:</w:t>
      </w:r>
    </w:p>
    <w:p w14:paraId="3ED03F2D" w14:textId="77777777" w:rsidR="00C26A46" w:rsidRPr="00C26A46" w:rsidRDefault="00C26A46" w:rsidP="04078C87">
      <w:pPr>
        <w:spacing w:line="240" w:lineRule="auto"/>
        <w:ind w:left="-709" w:firstLine="425"/>
        <w:jc w:val="center"/>
        <w:rPr>
          <w:rFonts w:ascii="Arial" w:eastAsia="Times New Roman" w:hAnsi="Arial" w:cs="Arial"/>
          <w:b/>
          <w:bCs/>
          <w:i/>
          <w:iCs/>
          <w:kern w:val="24"/>
          <w:sz w:val="28"/>
          <w:szCs w:val="28"/>
          <w:lang w:eastAsia="en-GB"/>
        </w:rPr>
      </w:pPr>
      <w:r w:rsidRPr="04078C87">
        <w:rPr>
          <w:rFonts w:ascii="Arial" w:eastAsia="Times New Roman" w:hAnsi="Arial" w:cs="Arial"/>
          <w:b/>
          <w:bCs/>
          <w:i/>
          <w:iCs/>
          <w:kern w:val="24"/>
          <w:sz w:val="28"/>
          <w:szCs w:val="28"/>
          <w:lang w:eastAsia="en-GB"/>
        </w:rPr>
        <w:t>0345 6000 388</w:t>
      </w:r>
    </w:p>
    <w:p w14:paraId="5EACB837" w14:textId="77777777" w:rsidR="00C26A46" w:rsidRPr="00C26A46" w:rsidRDefault="00C26A46" w:rsidP="00AD6B5F">
      <w:pPr>
        <w:rPr>
          <w:rFonts w:ascii="Arial" w:hAnsi="Arial" w:cs="Arial"/>
        </w:rPr>
      </w:pPr>
    </w:p>
    <w:sectPr w:rsidR="00C26A46" w:rsidRPr="00C26A46" w:rsidSect="00723393">
      <w:pgSz w:w="12240" w:h="15840" w:code="1"/>
      <w:pgMar w:top="1440" w:right="616" w:bottom="720" w:left="709" w:header="432"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6ABAA" w14:textId="77777777" w:rsidR="00D14A20" w:rsidRDefault="00D14A20" w:rsidP="00E14577">
      <w:pPr>
        <w:spacing w:before="0" w:line="240" w:lineRule="auto"/>
      </w:pPr>
      <w:r>
        <w:separator/>
      </w:r>
    </w:p>
  </w:endnote>
  <w:endnote w:type="continuationSeparator" w:id="0">
    <w:p w14:paraId="0F6BE3E2" w14:textId="77777777" w:rsidR="00D14A20" w:rsidRDefault="00D14A20" w:rsidP="00E1457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Quicksan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56862" w14:textId="77777777" w:rsidR="008A6801" w:rsidRDefault="008A6801" w:rsidP="00D30526">
    <w:pPr>
      <w:pStyle w:val="Footer"/>
      <w:ind w:firstLine="360"/>
      <w:jc w:val="center"/>
    </w:pPr>
    <w:r>
      <w:rPr>
        <w:noProof/>
      </w:rPr>
      <mc:AlternateContent>
        <mc:Choice Requires="wps">
          <w:drawing>
            <wp:anchor distT="0" distB="0" distL="114300" distR="114300" simplePos="0" relativeHeight="251658241" behindDoc="1" locked="1" layoutInCell="1" allowOverlap="1" wp14:anchorId="64726DE7" wp14:editId="1A485889">
              <wp:simplePos x="0" y="0"/>
              <wp:positionH relativeFrom="column">
                <wp:posOffset>-735965</wp:posOffset>
              </wp:positionH>
              <wp:positionV relativeFrom="page">
                <wp:posOffset>9420225</wp:posOffset>
              </wp:positionV>
              <wp:extent cx="8039100" cy="640080"/>
              <wp:effectExtent l="0" t="0" r="0" b="7620"/>
              <wp:wrapNone/>
              <wp:docPr id="1660517193"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8039100" cy="640080"/>
                      </a:xfrm>
                      <a:prstGeom prst="rect">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20A1572E" id="Rectangle 1" o:spid="_x0000_s1026" alt="&quot;&quot;" style="position:absolute;margin-left:-57.95pt;margin-top:741.75pt;width:633pt;height:50.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" fillcolor="#00b050" stroked="f" strokeweight="1pt">
              <w10:wrap anchory="page"/>
              <w10:anchorlock/>
            </v:rect>
          </w:pict>
        </mc:Fallback>
      </mc:AlternateContent>
    </w:r>
  </w:p>
  <w:p w14:paraId="53A90A8C" w14:textId="5000F777" w:rsidR="00E14577" w:rsidRDefault="04078C87" w:rsidP="0057035D">
    <w:pPr>
      <w:pStyle w:val="Footer"/>
      <w:jc w:val="right"/>
    </w:pPr>
    <w:r>
      <w:t xml:space="preserve">Devon County Council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30471" w14:textId="77777777" w:rsidR="00D14A20" w:rsidRDefault="00D14A20" w:rsidP="00E14577">
      <w:pPr>
        <w:spacing w:before="0" w:line="240" w:lineRule="auto"/>
      </w:pPr>
      <w:r>
        <w:separator/>
      </w:r>
    </w:p>
  </w:footnote>
  <w:footnote w:type="continuationSeparator" w:id="0">
    <w:p w14:paraId="45901E8B" w14:textId="77777777" w:rsidR="00D14A20" w:rsidRDefault="00D14A20" w:rsidP="00E1457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86455145"/>
      <w:docPartObj>
        <w:docPartGallery w:val="Page Numbers (Top of Page)"/>
        <w:docPartUnique/>
      </w:docPartObj>
    </w:sdtPr>
    <w:sdtContent>
      <w:p w14:paraId="33986581" w14:textId="77777777" w:rsidR="00E14577" w:rsidRDefault="00E14577" w:rsidP="002D65C8">
        <w:pPr>
          <w:pStyle w:val="Header"/>
          <w:framePr w:wrap="none" w:vAnchor="text" w:hAnchor="margin" w:y="1"/>
          <w:rPr>
            <w:rStyle w:val="PageNumber"/>
          </w:rPr>
        </w:pPr>
        <w:r w:rsidRPr="04078C87">
          <w:rPr>
            <w:rStyle w:val="PageNumber"/>
          </w:rPr>
          <w:fldChar w:fldCharType="begin"/>
        </w:r>
        <w:r w:rsidRPr="04078C87">
          <w:rPr>
            <w:rStyle w:val="PageNumber"/>
          </w:rPr>
          <w:instrText xml:space="preserve"> PAGE </w:instrText>
        </w:r>
        <w:r w:rsidR="00000000">
          <w:rPr>
            <w:rStyle w:val="PageNumber"/>
          </w:rPr>
          <w:fldChar w:fldCharType="separate"/>
        </w:r>
        <w:r w:rsidRPr="04078C87">
          <w:rPr>
            <w:rStyle w:val="PageNumber"/>
          </w:rPr>
          <w:fldChar w:fldCharType="end"/>
        </w:r>
      </w:p>
    </w:sdtContent>
  </w:sdt>
  <w:p w14:paraId="787AC314" w14:textId="77777777" w:rsidR="00E14577" w:rsidRDefault="00E14577" w:rsidP="00E14577">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1513015"/>
      <w:docPartObj>
        <w:docPartGallery w:val="Page Numbers (Top of Page)"/>
        <w:docPartUnique/>
      </w:docPartObj>
    </w:sdtPr>
    <w:sdtContent>
      <w:p w14:paraId="03B012F9" w14:textId="50226293" w:rsidR="00E14577" w:rsidRDefault="00805FF7" w:rsidP="00E14577">
        <w:pPr>
          <w:pStyle w:val="Footer"/>
          <w:rPr>
            <w:rStyle w:val="PageNumber"/>
          </w:rPr>
        </w:pPr>
        <w:r w:rsidRPr="04078C87">
          <w:rPr>
            <w:rStyle w:val="PageNumber"/>
          </w:rPr>
          <w:fldChar w:fldCharType="begin"/>
        </w:r>
        <w:r w:rsidRPr="04078C87">
          <w:rPr>
            <w:rStyle w:val="PageNumber"/>
          </w:rPr>
          <w:instrText xml:space="preserve"> PAGE </w:instrText>
        </w:r>
        <w:r w:rsidRPr="04078C87">
          <w:rPr>
            <w:rStyle w:val="PageNumber"/>
          </w:rPr>
          <w:fldChar w:fldCharType="separate"/>
        </w:r>
        <w:r w:rsidR="04078C87" w:rsidRPr="04078C87">
          <w:rPr>
            <w:rStyle w:val="PageNumber"/>
          </w:rPr>
          <w:t>1</w:t>
        </w:r>
        <w:r w:rsidRPr="04078C87">
          <w:rPr>
            <w:rStyle w:val="PageNumber"/>
          </w:rPr>
          <w:fldChar w:fldCharType="end"/>
        </w:r>
        <w:r>
          <w:rPr>
            <w:noProof/>
          </w:rPr>
          <mc:AlternateContent>
            <mc:Choice Requires="wps">
              <w:drawing>
                <wp:anchor distT="0" distB="0" distL="114300" distR="114300" simplePos="0" relativeHeight="251658242" behindDoc="0" locked="0" layoutInCell="1" allowOverlap="1" wp14:anchorId="54E68A5F" wp14:editId="739FE014">
                  <wp:simplePos x="0" y="0"/>
                  <wp:positionH relativeFrom="column">
                    <wp:posOffset>844550</wp:posOffset>
                  </wp:positionH>
                  <wp:positionV relativeFrom="page">
                    <wp:posOffset>19050</wp:posOffset>
                  </wp:positionV>
                  <wp:extent cx="2066925" cy="809625"/>
                  <wp:effectExtent l="0" t="0" r="28575" b="28575"/>
                  <wp:wrapNone/>
                  <wp:docPr id="26403037" name="Text Box 21"/>
                  <wp:cNvGraphicFramePr/>
                  <a:graphic xmlns:a="http://schemas.openxmlformats.org/drawingml/2006/main">
                    <a:graphicData uri="http://schemas.microsoft.com/office/word/2010/wordprocessingShape">
                      <wps:wsp>
                        <wps:cNvSpPr txBox="1"/>
                        <wps:spPr>
                          <a:xfrm>
                            <a:off x="0" y="0"/>
                            <a:ext cx="2066925" cy="809625"/>
                          </a:xfrm>
                          <a:prstGeom prst="rect">
                            <a:avLst/>
                          </a:prstGeom>
                          <a:solidFill>
                            <a:schemeClr val="lt1"/>
                          </a:solidFill>
                          <a:ln w="6350">
                            <a:solidFill>
                              <a:schemeClr val="bg1"/>
                            </a:solidFill>
                          </a:ln>
                        </wps:spPr>
                        <wps:txbx>
                          <w:txbxContent>
                            <w:p w14:paraId="09F71322" w14:textId="64244D49" w:rsidR="00805FF7" w:rsidRDefault="00805FF7">
                              <w:r>
                                <w:rPr>
                                  <w:noProof/>
                                </w:rPr>
                                <w:t xml:space="preserve">  </w:t>
                              </w:r>
                              <w:r>
                                <w:rPr>
                                  <w:noProof/>
                                </w:rPr>
                                <w:drawing>
                                  <wp:inline distT="0" distB="0" distL="0" distR="0" wp14:anchorId="218A9B3F" wp14:editId="5D7292FB">
                                    <wp:extent cx="609600" cy="610487"/>
                                    <wp:effectExtent l="0" t="0" r="0" b="0"/>
                                    <wp:docPr id="44"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71276" name="Picture 258771276" descr="Icon&#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587" cy="613478"/>
                                            </a:xfrm>
                                            <a:prstGeom prst="rect">
                                              <a:avLst/>
                                            </a:prstGeom>
                                          </pic:spPr>
                                        </pic:pic>
                                      </a:graphicData>
                                    </a:graphic>
                                  </wp:inline>
                                </w:drawing>
                              </w:r>
                              <w:r>
                                <w:rPr>
                                  <w:noProof/>
                                </w:rPr>
                                <w:drawing>
                                  <wp:inline distT="0" distB="0" distL="0" distR="0" wp14:anchorId="5FB5CDB2" wp14:editId="5CA1203F">
                                    <wp:extent cx="1010128" cy="56197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3323" cy="569316"/>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E68A5F" id="_x0000_t202" coordsize="21600,21600" o:spt="202" path="m,l,21600r21600,l21600,xe">
                  <v:stroke joinstyle="miter"/>
                  <v:path gradientshapeok="t" o:connecttype="rect"/>
                </v:shapetype>
                <v:shape id="Text Box 21" o:spid="_x0000_s1046" type="#_x0000_t202" style="position:absolute;margin-left:66.5pt;margin-top:1.5pt;width:162.75pt;height:63.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" fillcolor="white [3201]" strokecolor="white [3212]" strokeweight=".5pt">
                  <v:textbox>
                    <w:txbxContent>
                      <w:p w14:paraId="09F71322" w14:textId="64244D49" w:rsidR="00805FF7" w:rsidRDefault="00805FF7">
                        <w:r>
                          <w:rPr>
                            <w:noProof/>
                          </w:rPr>
                          <w:t xml:space="preserve">  </w:t>
                        </w:r>
                        <w:r>
                          <w:rPr>
                            <w:noProof/>
                          </w:rPr>
                          <w:drawing>
                            <wp:inline distT="0" distB="0" distL="0" distR="0" wp14:anchorId="218A9B3F" wp14:editId="5D7292FB">
                              <wp:extent cx="609600" cy="610487"/>
                              <wp:effectExtent l="0" t="0" r="0" b="0"/>
                              <wp:docPr id="44"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771276" name="Picture 258771276" descr="Icon&#10;&#10;Description automatically generated"/>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612587" cy="613478"/>
                                      </a:xfrm>
                                      <a:prstGeom prst="rect">
                                        <a:avLst/>
                                      </a:prstGeom>
                                    </pic:spPr>
                                  </pic:pic>
                                </a:graphicData>
                              </a:graphic>
                            </wp:inline>
                          </w:drawing>
                        </w:r>
                        <w:r>
                          <w:rPr>
                            <w:noProof/>
                          </w:rPr>
                          <w:drawing>
                            <wp:inline distT="0" distB="0" distL="0" distR="0" wp14:anchorId="5FB5CDB2" wp14:editId="5CA1203F">
                              <wp:extent cx="1010128" cy="56197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3323" cy="569316"/>
                                      </a:xfrm>
                                      <a:prstGeom prst="rect">
                                        <a:avLst/>
                                      </a:prstGeom>
                                      <a:noFill/>
                                    </pic:spPr>
                                  </pic:pic>
                                </a:graphicData>
                              </a:graphic>
                            </wp:inline>
                          </w:drawing>
                        </w:r>
                      </w:p>
                    </w:txbxContent>
                  </v:textbox>
                  <w10:wrap anchory="page"/>
                </v:shape>
              </w:pict>
            </mc:Fallback>
          </mc:AlternateContent>
        </w:r>
        <w:r w:rsidR="00E14577">
          <w:rPr>
            <w:noProof/>
          </w:rPr>
          <mc:AlternateContent>
            <mc:Choice Requires="wps">
              <w:drawing>
                <wp:anchor distT="0" distB="0" distL="114300" distR="114300" simplePos="0" relativeHeight="251658240" behindDoc="1" locked="1" layoutInCell="1" allowOverlap="1" wp14:anchorId="0D134CDB" wp14:editId="1E6FDE08">
                  <wp:simplePos x="0" y="0"/>
                  <wp:positionH relativeFrom="column">
                    <wp:posOffset>-914400</wp:posOffset>
                  </wp:positionH>
                  <wp:positionV relativeFrom="paragraph">
                    <wp:posOffset>-265430</wp:posOffset>
                  </wp:positionV>
                  <wp:extent cx="1700784" cy="640080"/>
                  <wp:effectExtent l="0" t="0" r="0" b="7620"/>
                  <wp:wrapNone/>
                  <wp:docPr id="1130146015"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700784" cy="640080"/>
                          </a:xfrm>
                          <a:prstGeom prst="rect">
                            <a:avLst/>
                          </a:prstGeom>
                          <a:solidFill>
                            <a:srgbClr val="00B05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0C61657E" id="Rectangle 1" o:spid="_x0000_s1026" alt="&quot;&quot;" style="position:absolute;margin-left:-1in;margin-top:-20.9pt;width:133.9pt;height:5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" fillcolor="#00b050" stroked="f" strokeweight="1pt">
                  <w10:anchorlock/>
                </v:rect>
              </w:pict>
            </mc:Fallback>
          </mc:AlternateContent>
        </w:r>
      </w:p>
    </w:sdtContent>
  </w:sdt>
  <w:p w14:paraId="14D48CA9" w14:textId="77777777" w:rsidR="00E14577" w:rsidRDefault="00E14577" w:rsidP="00E14577">
    <w:pPr>
      <w:pStyle w:val="Header"/>
      <w:ind w:firstLine="360"/>
    </w:pPr>
  </w:p>
</w:hdr>
</file>

<file path=word/intelligence2.xml><?xml version="1.0" encoding="utf-8"?>
<int2:intelligence xmlns:int2="http://schemas.microsoft.com/office/intelligence/2020/intelligence" xmlns:oel="http://schemas.microsoft.com/office/2019/extlst">
  <int2:observations>
    <int2:textHash int2:hashCode="P1t9DnuMzsiEcY" int2:id="Anfi76gJ">
      <int2:state int2:value="Rejected" int2:type="spell"/>
    </int2:textHash>
    <int2:textHash int2:hashCode="SlYFDncvjWIs3o" int2:id="SfJzHl5d">
      <int2:state int2:value="Rejected" int2:type="spell"/>
    </int2:textHash>
    <int2:textHash int2:hashCode="xQy+KnIliT8rxm" int2:id="j7RxAJkd">
      <int2:state int2:value="Rejected" int2:type="spell"/>
    </int2:textHash>
    <int2:textHash int2:hashCode="nRSox3TdiEm2GZ" int2:id="vhCK3a4F">
      <int2:state int2:value="Rejected" int2:type="spell"/>
    </int2:textHash>
    <int2:bookmark int2:bookmarkName="_Int_FjRRFhGg" int2:invalidationBookmarkName="" int2:hashCode="WsEpmikpl5aP1C" int2:id="FFGIh3al">
      <int2:state int2:value="Rejected" int2:type="gram"/>
    </int2:bookmark>
    <int2:bookmark int2:bookmarkName="_Int_gDfNjCNQ" int2:invalidationBookmarkName="" int2:hashCode="WsEpmikpl5aP1C" int2:id="QesY2HF2">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5DE66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12DBE"/>
    <w:multiLevelType w:val="multilevel"/>
    <w:tmpl w:val="0DF4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7D7A9F"/>
    <w:multiLevelType w:val="multilevel"/>
    <w:tmpl w:val="D6DC7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D3D4D"/>
    <w:multiLevelType w:val="multilevel"/>
    <w:tmpl w:val="D60AE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894E87"/>
    <w:multiLevelType w:val="multilevel"/>
    <w:tmpl w:val="B0183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C7F20"/>
    <w:multiLevelType w:val="multilevel"/>
    <w:tmpl w:val="65A8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E84D89"/>
    <w:multiLevelType w:val="multilevel"/>
    <w:tmpl w:val="A7C4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654579"/>
    <w:multiLevelType w:val="hybridMultilevel"/>
    <w:tmpl w:val="086E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6F130B"/>
    <w:multiLevelType w:val="multilevel"/>
    <w:tmpl w:val="98CA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486E11"/>
    <w:multiLevelType w:val="multilevel"/>
    <w:tmpl w:val="C63C8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587210"/>
    <w:multiLevelType w:val="hybridMultilevel"/>
    <w:tmpl w:val="B4B8A90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6B01C4C"/>
    <w:multiLevelType w:val="multilevel"/>
    <w:tmpl w:val="8B36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CC4354"/>
    <w:multiLevelType w:val="multilevel"/>
    <w:tmpl w:val="81F8A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EC76D4"/>
    <w:multiLevelType w:val="hybridMultilevel"/>
    <w:tmpl w:val="C66CB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8025DE"/>
    <w:multiLevelType w:val="multilevel"/>
    <w:tmpl w:val="BFCE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DA7D9C"/>
    <w:multiLevelType w:val="hybridMultilevel"/>
    <w:tmpl w:val="1DDCD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734448"/>
    <w:multiLevelType w:val="multilevel"/>
    <w:tmpl w:val="87649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551A9E"/>
    <w:multiLevelType w:val="multilevel"/>
    <w:tmpl w:val="B4FA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BE2A7D"/>
    <w:multiLevelType w:val="multilevel"/>
    <w:tmpl w:val="8C50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4E4E05"/>
    <w:multiLevelType w:val="multilevel"/>
    <w:tmpl w:val="D322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4E62CE"/>
    <w:multiLevelType w:val="hybridMultilevel"/>
    <w:tmpl w:val="01FC672A"/>
    <w:lvl w:ilvl="0" w:tplc="08090001">
      <w:start w:val="1"/>
      <w:numFmt w:val="bullet"/>
      <w:lvlText w:val=""/>
      <w:lvlJc w:val="left"/>
      <w:pPr>
        <w:ind w:left="720" w:hanging="360"/>
      </w:pPr>
      <w:rPr>
        <w:rFonts w:ascii="Symbol" w:hAnsi="Symbol" w:hint="default"/>
      </w:rPr>
    </w:lvl>
    <w:lvl w:ilvl="1" w:tplc="55AADCCA">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511549"/>
    <w:multiLevelType w:val="hybridMultilevel"/>
    <w:tmpl w:val="9CD2B63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7D76F80"/>
    <w:multiLevelType w:val="hybridMultilevel"/>
    <w:tmpl w:val="B1EAE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5D5297"/>
    <w:multiLevelType w:val="multilevel"/>
    <w:tmpl w:val="71646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99C4B0C"/>
    <w:multiLevelType w:val="multilevel"/>
    <w:tmpl w:val="B1C0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A9D5ECB"/>
    <w:multiLevelType w:val="multilevel"/>
    <w:tmpl w:val="C2AA7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AD07E8C"/>
    <w:multiLevelType w:val="multilevel"/>
    <w:tmpl w:val="47DE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C463CF"/>
    <w:multiLevelType w:val="multilevel"/>
    <w:tmpl w:val="79262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3FE1875"/>
    <w:multiLevelType w:val="multilevel"/>
    <w:tmpl w:val="DE32E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9E488B"/>
    <w:multiLevelType w:val="multilevel"/>
    <w:tmpl w:val="5DAE5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CB7A6E"/>
    <w:multiLevelType w:val="multilevel"/>
    <w:tmpl w:val="5C36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9A7428E"/>
    <w:multiLevelType w:val="hybridMultilevel"/>
    <w:tmpl w:val="116CE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BF822D8"/>
    <w:multiLevelType w:val="hybridMultilevel"/>
    <w:tmpl w:val="6E648C0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CA1755D"/>
    <w:multiLevelType w:val="multilevel"/>
    <w:tmpl w:val="88CEB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7C32B3"/>
    <w:multiLevelType w:val="multilevel"/>
    <w:tmpl w:val="81FE9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9C76B1"/>
    <w:multiLevelType w:val="multilevel"/>
    <w:tmpl w:val="DEBC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44E6F2C"/>
    <w:multiLevelType w:val="multilevel"/>
    <w:tmpl w:val="84FC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9D1AFE"/>
    <w:multiLevelType w:val="multilevel"/>
    <w:tmpl w:val="71FC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3B65B7"/>
    <w:multiLevelType w:val="multilevel"/>
    <w:tmpl w:val="F57E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6221BE"/>
    <w:multiLevelType w:val="multilevel"/>
    <w:tmpl w:val="41E2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C2968E2"/>
    <w:multiLevelType w:val="multilevel"/>
    <w:tmpl w:val="C874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E85C3C"/>
    <w:multiLevelType w:val="hybridMultilevel"/>
    <w:tmpl w:val="20608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FDB29FE"/>
    <w:multiLevelType w:val="multilevel"/>
    <w:tmpl w:val="6808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E66FE8"/>
    <w:multiLevelType w:val="multilevel"/>
    <w:tmpl w:val="4EFA5F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3DD70ED"/>
    <w:multiLevelType w:val="multilevel"/>
    <w:tmpl w:val="FA6CC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C343F3"/>
    <w:multiLevelType w:val="hybridMultilevel"/>
    <w:tmpl w:val="2850F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5F711BE"/>
    <w:multiLevelType w:val="multilevel"/>
    <w:tmpl w:val="C9DE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FF0EBA"/>
    <w:multiLevelType w:val="multilevel"/>
    <w:tmpl w:val="6640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C8647D"/>
    <w:multiLevelType w:val="multilevel"/>
    <w:tmpl w:val="B546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C95E79"/>
    <w:multiLevelType w:val="multilevel"/>
    <w:tmpl w:val="423A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BEF0CD4"/>
    <w:multiLevelType w:val="multilevel"/>
    <w:tmpl w:val="99E21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E3C4710"/>
    <w:multiLevelType w:val="hybridMultilevel"/>
    <w:tmpl w:val="EC144290"/>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1A51B89"/>
    <w:multiLevelType w:val="multilevel"/>
    <w:tmpl w:val="2D7E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30C639A"/>
    <w:multiLevelType w:val="hybridMultilevel"/>
    <w:tmpl w:val="436AC98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735C6872"/>
    <w:multiLevelType w:val="multilevel"/>
    <w:tmpl w:val="553C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425F39"/>
    <w:multiLevelType w:val="multilevel"/>
    <w:tmpl w:val="A4FC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880F43"/>
    <w:multiLevelType w:val="multilevel"/>
    <w:tmpl w:val="8B360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88B47F9"/>
    <w:multiLevelType w:val="multilevel"/>
    <w:tmpl w:val="A6208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4112DD"/>
    <w:multiLevelType w:val="multilevel"/>
    <w:tmpl w:val="D0A01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1E15BD"/>
    <w:multiLevelType w:val="multilevel"/>
    <w:tmpl w:val="44F83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933E00"/>
    <w:multiLevelType w:val="multilevel"/>
    <w:tmpl w:val="DCD4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E171C96"/>
    <w:multiLevelType w:val="multilevel"/>
    <w:tmpl w:val="AE14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6593716">
    <w:abstractNumId w:val="0"/>
  </w:num>
  <w:num w:numId="2" w16cid:durableId="171069439">
    <w:abstractNumId w:val="16"/>
  </w:num>
  <w:num w:numId="3" w16cid:durableId="602231838">
    <w:abstractNumId w:val="44"/>
  </w:num>
  <w:num w:numId="4" w16cid:durableId="331181432">
    <w:abstractNumId w:val="54"/>
  </w:num>
  <w:num w:numId="5" w16cid:durableId="368914940">
    <w:abstractNumId w:val="30"/>
  </w:num>
  <w:num w:numId="6" w16cid:durableId="498427545">
    <w:abstractNumId w:val="45"/>
  </w:num>
  <w:num w:numId="7" w16cid:durableId="168716223">
    <w:abstractNumId w:val="5"/>
  </w:num>
  <w:num w:numId="8" w16cid:durableId="79495873">
    <w:abstractNumId w:val="41"/>
  </w:num>
  <w:num w:numId="9" w16cid:durableId="1680429903">
    <w:abstractNumId w:val="36"/>
  </w:num>
  <w:num w:numId="10" w16cid:durableId="1691443669">
    <w:abstractNumId w:val="32"/>
  </w:num>
  <w:num w:numId="11" w16cid:durableId="1499341153">
    <w:abstractNumId w:val="59"/>
  </w:num>
  <w:num w:numId="12" w16cid:durableId="3480388">
    <w:abstractNumId w:val="28"/>
  </w:num>
  <w:num w:numId="13" w16cid:durableId="202254583">
    <w:abstractNumId w:val="29"/>
  </w:num>
  <w:num w:numId="14" w16cid:durableId="2125804206">
    <w:abstractNumId w:val="58"/>
  </w:num>
  <w:num w:numId="15" w16cid:durableId="2011133709">
    <w:abstractNumId w:val="4"/>
  </w:num>
  <w:num w:numId="16" w16cid:durableId="209853372">
    <w:abstractNumId w:val="3"/>
  </w:num>
  <w:num w:numId="17" w16cid:durableId="1606500459">
    <w:abstractNumId w:val="18"/>
  </w:num>
  <w:num w:numId="18" w16cid:durableId="652368717">
    <w:abstractNumId w:val="62"/>
  </w:num>
  <w:num w:numId="19" w16cid:durableId="188640414">
    <w:abstractNumId w:val="9"/>
  </w:num>
  <w:num w:numId="20" w16cid:durableId="945431863">
    <w:abstractNumId w:val="19"/>
  </w:num>
  <w:num w:numId="21" w16cid:durableId="334767364">
    <w:abstractNumId w:val="31"/>
  </w:num>
  <w:num w:numId="22" w16cid:durableId="158737913">
    <w:abstractNumId w:val="2"/>
  </w:num>
  <w:num w:numId="23" w16cid:durableId="1634942265">
    <w:abstractNumId w:val="53"/>
  </w:num>
  <w:num w:numId="24" w16cid:durableId="24525270">
    <w:abstractNumId w:val="52"/>
  </w:num>
  <w:num w:numId="25" w16cid:durableId="2075539298">
    <w:abstractNumId w:val="56"/>
  </w:num>
  <w:num w:numId="26" w16cid:durableId="1477722949">
    <w:abstractNumId w:val="37"/>
  </w:num>
  <w:num w:numId="27" w16cid:durableId="705179683">
    <w:abstractNumId w:val="40"/>
  </w:num>
  <w:num w:numId="28" w16cid:durableId="184175140">
    <w:abstractNumId w:val="49"/>
  </w:num>
  <w:num w:numId="29" w16cid:durableId="1406301024">
    <w:abstractNumId w:val="51"/>
  </w:num>
  <w:num w:numId="30" w16cid:durableId="1959023415">
    <w:abstractNumId w:val="50"/>
  </w:num>
  <w:num w:numId="31" w16cid:durableId="1911311794">
    <w:abstractNumId w:val="15"/>
  </w:num>
  <w:num w:numId="32" w16cid:durableId="849027996">
    <w:abstractNumId w:val="47"/>
  </w:num>
  <w:num w:numId="33" w16cid:durableId="2011058918">
    <w:abstractNumId w:val="42"/>
  </w:num>
  <w:num w:numId="34" w16cid:durableId="1260603936">
    <w:abstractNumId w:val="1"/>
  </w:num>
  <w:num w:numId="35" w16cid:durableId="1837453571">
    <w:abstractNumId w:val="65"/>
  </w:num>
  <w:num w:numId="36" w16cid:durableId="1385373604">
    <w:abstractNumId w:val="21"/>
  </w:num>
  <w:num w:numId="37" w16cid:durableId="1219975135">
    <w:abstractNumId w:val="13"/>
  </w:num>
  <w:num w:numId="38" w16cid:durableId="1669281986">
    <w:abstractNumId w:val="39"/>
  </w:num>
  <w:num w:numId="39" w16cid:durableId="1725444853">
    <w:abstractNumId w:val="24"/>
  </w:num>
  <w:num w:numId="40" w16cid:durableId="1252592392">
    <w:abstractNumId w:val="48"/>
  </w:num>
  <w:num w:numId="41" w16cid:durableId="1810786873">
    <w:abstractNumId w:val="34"/>
  </w:num>
  <w:num w:numId="42" w16cid:durableId="1291594598">
    <w:abstractNumId w:val="14"/>
  </w:num>
  <w:num w:numId="43" w16cid:durableId="1274284803">
    <w:abstractNumId w:val="22"/>
  </w:num>
  <w:num w:numId="44" w16cid:durableId="1996371210">
    <w:abstractNumId w:val="7"/>
  </w:num>
  <w:num w:numId="45" w16cid:durableId="708726043">
    <w:abstractNumId w:val="11"/>
  </w:num>
  <w:num w:numId="46" w16cid:durableId="2093578506">
    <w:abstractNumId w:val="35"/>
  </w:num>
  <w:num w:numId="47" w16cid:durableId="840042744">
    <w:abstractNumId w:val="60"/>
  </w:num>
  <w:num w:numId="48" w16cid:durableId="1665545768">
    <w:abstractNumId w:val="61"/>
  </w:num>
  <w:num w:numId="49" w16cid:durableId="1427269679">
    <w:abstractNumId w:val="46"/>
  </w:num>
  <w:num w:numId="50" w16cid:durableId="760835952">
    <w:abstractNumId w:val="38"/>
  </w:num>
  <w:num w:numId="51" w16cid:durableId="1466194888">
    <w:abstractNumId w:val="23"/>
  </w:num>
  <w:num w:numId="52" w16cid:durableId="1014185540">
    <w:abstractNumId w:val="64"/>
  </w:num>
  <w:num w:numId="53" w16cid:durableId="1206258689">
    <w:abstractNumId w:val="57"/>
  </w:num>
  <w:num w:numId="54" w16cid:durableId="697126246">
    <w:abstractNumId w:val="55"/>
  </w:num>
  <w:num w:numId="55" w16cid:durableId="584269304">
    <w:abstractNumId w:val="63"/>
  </w:num>
  <w:num w:numId="56" w16cid:durableId="971985640">
    <w:abstractNumId w:val="43"/>
  </w:num>
  <w:num w:numId="57" w16cid:durableId="2046755945">
    <w:abstractNumId w:val="8"/>
  </w:num>
  <w:num w:numId="58" w16cid:durableId="2109308609">
    <w:abstractNumId w:val="17"/>
  </w:num>
  <w:num w:numId="59" w16cid:durableId="517932433">
    <w:abstractNumId w:val="6"/>
  </w:num>
  <w:num w:numId="60" w16cid:durableId="701132305">
    <w:abstractNumId w:val="12"/>
  </w:num>
  <w:num w:numId="61" w16cid:durableId="1781417614">
    <w:abstractNumId w:val="27"/>
  </w:num>
  <w:num w:numId="62" w16cid:durableId="1260723978">
    <w:abstractNumId w:val="33"/>
  </w:num>
  <w:num w:numId="63" w16cid:durableId="481120149">
    <w:abstractNumId w:val="26"/>
  </w:num>
  <w:num w:numId="64" w16cid:durableId="441262097">
    <w:abstractNumId w:val="10"/>
  </w:num>
  <w:num w:numId="65" w16cid:durableId="2094740573">
    <w:abstractNumId w:val="25"/>
  </w:num>
  <w:num w:numId="66" w16cid:durableId="854686983">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6CC"/>
    <w:rsid w:val="0001318D"/>
    <w:rsid w:val="00013F22"/>
    <w:rsid w:val="00020B38"/>
    <w:rsid w:val="00024FB9"/>
    <w:rsid w:val="000304C7"/>
    <w:rsid w:val="00055110"/>
    <w:rsid w:val="00060225"/>
    <w:rsid w:val="00090522"/>
    <w:rsid w:val="000C3CCC"/>
    <w:rsid w:val="000C6EC0"/>
    <w:rsid w:val="000E3C64"/>
    <w:rsid w:val="000F627F"/>
    <w:rsid w:val="00112FFC"/>
    <w:rsid w:val="00113F44"/>
    <w:rsid w:val="00142403"/>
    <w:rsid w:val="0015642F"/>
    <w:rsid w:val="0016475F"/>
    <w:rsid w:val="00167E4D"/>
    <w:rsid w:val="0017624B"/>
    <w:rsid w:val="0018341D"/>
    <w:rsid w:val="00187C41"/>
    <w:rsid w:val="00194B79"/>
    <w:rsid w:val="001A0806"/>
    <w:rsid w:val="001A4C4B"/>
    <w:rsid w:val="001A6AE9"/>
    <w:rsid w:val="001C1A08"/>
    <w:rsid w:val="001C2526"/>
    <w:rsid w:val="001D0C55"/>
    <w:rsid w:val="001D533D"/>
    <w:rsid w:val="001D7D09"/>
    <w:rsid w:val="001F6D37"/>
    <w:rsid w:val="0021299A"/>
    <w:rsid w:val="002132B5"/>
    <w:rsid w:val="0022115F"/>
    <w:rsid w:val="0022537D"/>
    <w:rsid w:val="00240215"/>
    <w:rsid w:val="0024162F"/>
    <w:rsid w:val="00247367"/>
    <w:rsid w:val="0025158E"/>
    <w:rsid w:val="00265CC2"/>
    <w:rsid w:val="002736B7"/>
    <w:rsid w:val="00281762"/>
    <w:rsid w:val="002A1D15"/>
    <w:rsid w:val="002D65C8"/>
    <w:rsid w:val="00313192"/>
    <w:rsid w:val="00325850"/>
    <w:rsid w:val="003376CC"/>
    <w:rsid w:val="00337AFF"/>
    <w:rsid w:val="00363911"/>
    <w:rsid w:val="00365526"/>
    <w:rsid w:val="00380DD3"/>
    <w:rsid w:val="003B0B49"/>
    <w:rsid w:val="003C163E"/>
    <w:rsid w:val="003C44A7"/>
    <w:rsid w:val="003C7E88"/>
    <w:rsid w:val="003E157E"/>
    <w:rsid w:val="003E196D"/>
    <w:rsid w:val="003E61A6"/>
    <w:rsid w:val="003E7883"/>
    <w:rsid w:val="00421A37"/>
    <w:rsid w:val="00423E4B"/>
    <w:rsid w:val="00426657"/>
    <w:rsid w:val="004317B2"/>
    <w:rsid w:val="00436AA4"/>
    <w:rsid w:val="00473FC0"/>
    <w:rsid w:val="00497863"/>
    <w:rsid w:val="004A19AB"/>
    <w:rsid w:val="004C6124"/>
    <w:rsid w:val="004E2626"/>
    <w:rsid w:val="004F4013"/>
    <w:rsid w:val="005007E4"/>
    <w:rsid w:val="00505C19"/>
    <w:rsid w:val="0052119A"/>
    <w:rsid w:val="00523A54"/>
    <w:rsid w:val="00533101"/>
    <w:rsid w:val="005372FA"/>
    <w:rsid w:val="00542955"/>
    <w:rsid w:val="0057035D"/>
    <w:rsid w:val="005B751A"/>
    <w:rsid w:val="005D1907"/>
    <w:rsid w:val="005E4B23"/>
    <w:rsid w:val="005E7DC4"/>
    <w:rsid w:val="005F076B"/>
    <w:rsid w:val="00603294"/>
    <w:rsid w:val="006124E2"/>
    <w:rsid w:val="006168B5"/>
    <w:rsid w:val="006256E2"/>
    <w:rsid w:val="00627923"/>
    <w:rsid w:val="00635021"/>
    <w:rsid w:val="00637D41"/>
    <w:rsid w:val="00641138"/>
    <w:rsid w:val="00655D27"/>
    <w:rsid w:val="00661815"/>
    <w:rsid w:val="006843C8"/>
    <w:rsid w:val="006A17A7"/>
    <w:rsid w:val="006A3971"/>
    <w:rsid w:val="006B1244"/>
    <w:rsid w:val="006B1ECB"/>
    <w:rsid w:val="006B42C1"/>
    <w:rsid w:val="006B500A"/>
    <w:rsid w:val="006C587D"/>
    <w:rsid w:val="006C7273"/>
    <w:rsid w:val="006D37CF"/>
    <w:rsid w:val="006E5727"/>
    <w:rsid w:val="00720D9D"/>
    <w:rsid w:val="00723393"/>
    <w:rsid w:val="00727E95"/>
    <w:rsid w:val="0073683A"/>
    <w:rsid w:val="00747E36"/>
    <w:rsid w:val="00752409"/>
    <w:rsid w:val="00752FDD"/>
    <w:rsid w:val="0077342D"/>
    <w:rsid w:val="00786072"/>
    <w:rsid w:val="00797982"/>
    <w:rsid w:val="007A3AC6"/>
    <w:rsid w:val="007B7736"/>
    <w:rsid w:val="007C3619"/>
    <w:rsid w:val="007D04F7"/>
    <w:rsid w:val="007E4FE8"/>
    <w:rsid w:val="007E7E34"/>
    <w:rsid w:val="007F2A50"/>
    <w:rsid w:val="007F6881"/>
    <w:rsid w:val="00804681"/>
    <w:rsid w:val="00805FF7"/>
    <w:rsid w:val="00812A19"/>
    <w:rsid w:val="00815A58"/>
    <w:rsid w:val="008363DB"/>
    <w:rsid w:val="00844FF4"/>
    <w:rsid w:val="008628A3"/>
    <w:rsid w:val="00873C8D"/>
    <w:rsid w:val="00886E45"/>
    <w:rsid w:val="008927C0"/>
    <w:rsid w:val="008965B0"/>
    <w:rsid w:val="008A03DE"/>
    <w:rsid w:val="008A5444"/>
    <w:rsid w:val="008A6801"/>
    <w:rsid w:val="008B376B"/>
    <w:rsid w:val="008C2C77"/>
    <w:rsid w:val="008C448E"/>
    <w:rsid w:val="008D3879"/>
    <w:rsid w:val="008E5020"/>
    <w:rsid w:val="00911DB2"/>
    <w:rsid w:val="009176B0"/>
    <w:rsid w:val="00931508"/>
    <w:rsid w:val="00940287"/>
    <w:rsid w:val="009512FC"/>
    <w:rsid w:val="009535A9"/>
    <w:rsid w:val="00960B9D"/>
    <w:rsid w:val="00976A39"/>
    <w:rsid w:val="00983B2E"/>
    <w:rsid w:val="00997472"/>
    <w:rsid w:val="009A6688"/>
    <w:rsid w:val="009A7F4A"/>
    <w:rsid w:val="009B07AD"/>
    <w:rsid w:val="009B0AC4"/>
    <w:rsid w:val="009B2E87"/>
    <w:rsid w:val="009B5BB0"/>
    <w:rsid w:val="009C36B2"/>
    <w:rsid w:val="009C561E"/>
    <w:rsid w:val="009D130A"/>
    <w:rsid w:val="009D4BD7"/>
    <w:rsid w:val="009D6230"/>
    <w:rsid w:val="009E69A3"/>
    <w:rsid w:val="009F0300"/>
    <w:rsid w:val="009F51C1"/>
    <w:rsid w:val="00A13A4A"/>
    <w:rsid w:val="00A228FD"/>
    <w:rsid w:val="00A33B91"/>
    <w:rsid w:val="00A446C1"/>
    <w:rsid w:val="00A51CD0"/>
    <w:rsid w:val="00A73656"/>
    <w:rsid w:val="00A75998"/>
    <w:rsid w:val="00A81C11"/>
    <w:rsid w:val="00A84AD2"/>
    <w:rsid w:val="00A90E1C"/>
    <w:rsid w:val="00AC03C1"/>
    <w:rsid w:val="00AC4272"/>
    <w:rsid w:val="00AD6B5F"/>
    <w:rsid w:val="00AF1720"/>
    <w:rsid w:val="00B04E2D"/>
    <w:rsid w:val="00B06669"/>
    <w:rsid w:val="00B33DB5"/>
    <w:rsid w:val="00B35263"/>
    <w:rsid w:val="00B51614"/>
    <w:rsid w:val="00B561B6"/>
    <w:rsid w:val="00B62D04"/>
    <w:rsid w:val="00B7130E"/>
    <w:rsid w:val="00B92282"/>
    <w:rsid w:val="00B9354A"/>
    <w:rsid w:val="00B94561"/>
    <w:rsid w:val="00B952A7"/>
    <w:rsid w:val="00BB5D61"/>
    <w:rsid w:val="00BC7BFE"/>
    <w:rsid w:val="00BD267F"/>
    <w:rsid w:val="00BF23D8"/>
    <w:rsid w:val="00BF776D"/>
    <w:rsid w:val="00C05EF1"/>
    <w:rsid w:val="00C20B09"/>
    <w:rsid w:val="00C26A46"/>
    <w:rsid w:val="00C5088A"/>
    <w:rsid w:val="00C57664"/>
    <w:rsid w:val="00C712E6"/>
    <w:rsid w:val="00C76D28"/>
    <w:rsid w:val="00C845FE"/>
    <w:rsid w:val="00CB5080"/>
    <w:rsid w:val="00CB6083"/>
    <w:rsid w:val="00CD13B6"/>
    <w:rsid w:val="00CD4D4F"/>
    <w:rsid w:val="00CD51B9"/>
    <w:rsid w:val="00CD702C"/>
    <w:rsid w:val="00CF1539"/>
    <w:rsid w:val="00CF4BB9"/>
    <w:rsid w:val="00D136E8"/>
    <w:rsid w:val="00D14A20"/>
    <w:rsid w:val="00D21C02"/>
    <w:rsid w:val="00D2297B"/>
    <w:rsid w:val="00D22B00"/>
    <w:rsid w:val="00D24FE4"/>
    <w:rsid w:val="00D30526"/>
    <w:rsid w:val="00D35DC8"/>
    <w:rsid w:val="00D41196"/>
    <w:rsid w:val="00D47266"/>
    <w:rsid w:val="00D618A8"/>
    <w:rsid w:val="00D81EA7"/>
    <w:rsid w:val="00D81FA6"/>
    <w:rsid w:val="00D85B65"/>
    <w:rsid w:val="00D869A8"/>
    <w:rsid w:val="00DA0779"/>
    <w:rsid w:val="00DB3785"/>
    <w:rsid w:val="00DB7B3F"/>
    <w:rsid w:val="00E046E2"/>
    <w:rsid w:val="00E04DE7"/>
    <w:rsid w:val="00E11F2C"/>
    <w:rsid w:val="00E12113"/>
    <w:rsid w:val="00E14577"/>
    <w:rsid w:val="00E26BFD"/>
    <w:rsid w:val="00E27785"/>
    <w:rsid w:val="00E676F0"/>
    <w:rsid w:val="00E90196"/>
    <w:rsid w:val="00E91353"/>
    <w:rsid w:val="00EA5E9E"/>
    <w:rsid w:val="00EB1558"/>
    <w:rsid w:val="00EE60F5"/>
    <w:rsid w:val="00EE7E77"/>
    <w:rsid w:val="00EF08B0"/>
    <w:rsid w:val="00EF3BAC"/>
    <w:rsid w:val="00F7350C"/>
    <w:rsid w:val="00F82640"/>
    <w:rsid w:val="00F86925"/>
    <w:rsid w:val="00F93CD5"/>
    <w:rsid w:val="00F944C0"/>
    <w:rsid w:val="00FA04BF"/>
    <w:rsid w:val="00FB0D9C"/>
    <w:rsid w:val="00FC07D2"/>
    <w:rsid w:val="00FC538A"/>
    <w:rsid w:val="00FE01B2"/>
    <w:rsid w:val="00FF05FA"/>
    <w:rsid w:val="00FF0F6C"/>
    <w:rsid w:val="00FF1087"/>
    <w:rsid w:val="04078C87"/>
    <w:rsid w:val="0CA2E0BC"/>
    <w:rsid w:val="0FADD237"/>
    <w:rsid w:val="1803AF10"/>
    <w:rsid w:val="1D123EF0"/>
    <w:rsid w:val="21B7F32A"/>
    <w:rsid w:val="245B636A"/>
    <w:rsid w:val="255B3972"/>
    <w:rsid w:val="29CAE987"/>
    <w:rsid w:val="2C1E9321"/>
    <w:rsid w:val="2C9CE7A8"/>
    <w:rsid w:val="2D5679AE"/>
    <w:rsid w:val="2F50BB95"/>
    <w:rsid w:val="32A93E84"/>
    <w:rsid w:val="362B220D"/>
    <w:rsid w:val="394A6B47"/>
    <w:rsid w:val="4044A448"/>
    <w:rsid w:val="4147D70A"/>
    <w:rsid w:val="58C0CCF3"/>
    <w:rsid w:val="59CF0496"/>
    <w:rsid w:val="634AF820"/>
    <w:rsid w:val="6388F972"/>
    <w:rsid w:val="6995955A"/>
    <w:rsid w:val="6CDEDBA1"/>
    <w:rsid w:val="7488C2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56D40"/>
  <w15:chartTrackingRefBased/>
  <w15:docId w15:val="{C1C5AFEA-89FB-4DA9-AF45-55EEBF70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4078C87"/>
    <w:pPr>
      <w:spacing w:before="120" w:after="0"/>
    </w:pPr>
    <w:rPr>
      <w:rFonts w:eastAsiaTheme="minorEastAsia"/>
      <w:color w:val="000000" w:themeColor="text1"/>
      <w:lang w:val="en-GB"/>
    </w:rPr>
  </w:style>
  <w:style w:type="paragraph" w:styleId="Heading1">
    <w:name w:val="heading 1"/>
    <w:basedOn w:val="Normal"/>
    <w:next w:val="Normal"/>
    <w:link w:val="Heading1Char"/>
    <w:uiPriority w:val="9"/>
    <w:qFormat/>
    <w:rsid w:val="04078C87"/>
    <w:pPr>
      <w:keepNext/>
      <w:keepLines/>
      <w:spacing w:before="360" w:after="80"/>
      <w:outlineLvl w:val="0"/>
    </w:pPr>
    <w:rPr>
      <w:rFonts w:asciiTheme="majorHAnsi" w:eastAsiaTheme="majorEastAsia" w:hAnsiTheme="majorHAnsi" w:cs="Times New Roman (Headings CS)"/>
      <w:b/>
      <w:bCs/>
      <w:caps/>
      <w:color w:val="FFFFFF" w:themeColor="background1"/>
      <w:sz w:val="52"/>
      <w:szCs w:val="52"/>
    </w:rPr>
  </w:style>
  <w:style w:type="paragraph" w:styleId="Heading2">
    <w:name w:val="heading 2"/>
    <w:basedOn w:val="Bold"/>
    <w:next w:val="Normal"/>
    <w:link w:val="Heading2Char"/>
    <w:uiPriority w:val="9"/>
    <w:unhideWhenUsed/>
    <w:qFormat/>
    <w:rsid w:val="00D41196"/>
    <w:pPr>
      <w:outlineLvl w:val="1"/>
    </w:pPr>
    <w:rPr>
      <w:noProof/>
      <w:szCs w:val="40"/>
    </w:rPr>
  </w:style>
  <w:style w:type="paragraph" w:styleId="Heading3">
    <w:name w:val="heading 3"/>
    <w:basedOn w:val="Normal"/>
    <w:next w:val="Normal"/>
    <w:link w:val="Heading3Char"/>
    <w:uiPriority w:val="9"/>
    <w:semiHidden/>
    <w:unhideWhenUsed/>
    <w:qFormat/>
    <w:rsid w:val="04078C87"/>
    <w:pPr>
      <w:keepNext/>
      <w:keepLines/>
      <w:spacing w:before="160" w:after="80"/>
      <w:outlineLvl w:val="2"/>
    </w:pPr>
    <w:rPr>
      <w:rFonts w:eastAsiaTheme="majorEastAsia" w:cstheme="majorBidi"/>
      <w:color w:val="039A6C" w:themeColor="accent1" w:themeShade="BF"/>
      <w:sz w:val="28"/>
      <w:szCs w:val="28"/>
    </w:rPr>
  </w:style>
  <w:style w:type="paragraph" w:styleId="Heading4">
    <w:name w:val="heading 4"/>
    <w:basedOn w:val="Normal"/>
    <w:next w:val="Normal"/>
    <w:link w:val="Heading4Char"/>
    <w:uiPriority w:val="9"/>
    <w:semiHidden/>
    <w:unhideWhenUsed/>
    <w:qFormat/>
    <w:rsid w:val="04078C87"/>
    <w:pPr>
      <w:keepNext/>
      <w:keepLines/>
      <w:spacing w:before="80" w:after="40"/>
      <w:outlineLvl w:val="3"/>
    </w:pPr>
    <w:rPr>
      <w:rFonts w:eastAsiaTheme="majorEastAsia" w:cstheme="majorBidi"/>
      <w:i/>
      <w:iCs/>
      <w:color w:val="039A6C" w:themeColor="accent1" w:themeShade="BF"/>
    </w:rPr>
  </w:style>
  <w:style w:type="paragraph" w:styleId="Heading5">
    <w:name w:val="heading 5"/>
    <w:basedOn w:val="Normal"/>
    <w:next w:val="Normal"/>
    <w:link w:val="Heading5Char"/>
    <w:uiPriority w:val="9"/>
    <w:semiHidden/>
    <w:unhideWhenUsed/>
    <w:qFormat/>
    <w:rsid w:val="04078C87"/>
    <w:pPr>
      <w:keepNext/>
      <w:keepLines/>
      <w:spacing w:before="80" w:after="40"/>
      <w:outlineLvl w:val="4"/>
    </w:pPr>
    <w:rPr>
      <w:rFonts w:eastAsiaTheme="majorEastAsia" w:cstheme="majorBidi"/>
      <w:color w:val="039A6C" w:themeColor="accent1" w:themeShade="BF"/>
    </w:rPr>
  </w:style>
  <w:style w:type="paragraph" w:styleId="Heading6">
    <w:name w:val="heading 6"/>
    <w:basedOn w:val="Normal"/>
    <w:next w:val="Normal"/>
    <w:link w:val="Heading6Char"/>
    <w:uiPriority w:val="9"/>
    <w:semiHidden/>
    <w:unhideWhenUsed/>
    <w:qFormat/>
    <w:rsid w:val="04078C8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4078C8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4078C87"/>
    <w:pPr>
      <w:keepNext/>
      <w:keepLines/>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04078C87"/>
    <w:pPr>
      <w:keepNext/>
      <w:keepLines/>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196"/>
    <w:rPr>
      <w:rFonts w:asciiTheme="majorHAnsi" w:eastAsiaTheme="majorEastAsia" w:hAnsiTheme="majorHAnsi" w:cs="Times New Roman (Headings CS)"/>
      <w:b/>
      <w:caps/>
      <w:color w:val="FFFFFF" w:themeColor="background1"/>
      <w:kern w:val="0"/>
      <w:sz w:val="52"/>
      <w:szCs w:val="40"/>
      <w14:ligatures w14:val="none"/>
    </w:rPr>
  </w:style>
  <w:style w:type="character" w:customStyle="1" w:styleId="Heading2Char">
    <w:name w:val="Heading 2 Char"/>
    <w:basedOn w:val="DefaultParagraphFont"/>
    <w:link w:val="Heading2"/>
    <w:uiPriority w:val="9"/>
    <w:rsid w:val="00D41196"/>
    <w:rPr>
      <w:rFonts w:asciiTheme="majorHAnsi" w:eastAsiaTheme="minorEastAsia" w:hAnsiTheme="majorHAnsi"/>
      <w:b/>
      <w:bCs/>
      <w:noProof/>
      <w:color w:val="000000" w:themeColor="text1"/>
      <w:kern w:val="0"/>
      <w:szCs w:val="40"/>
      <w14:ligatures w14:val="none"/>
    </w:rPr>
  </w:style>
  <w:style w:type="character" w:customStyle="1" w:styleId="Heading3Char">
    <w:name w:val="Heading 3 Char"/>
    <w:basedOn w:val="DefaultParagraphFont"/>
    <w:link w:val="Heading3"/>
    <w:uiPriority w:val="9"/>
    <w:semiHidden/>
    <w:rsid w:val="00E14577"/>
    <w:rPr>
      <w:rFonts w:eastAsiaTheme="majorEastAsia" w:cstheme="majorBidi"/>
      <w:color w:val="039A6C" w:themeColor="accent1" w:themeShade="BF"/>
      <w:sz w:val="28"/>
      <w:szCs w:val="28"/>
    </w:rPr>
  </w:style>
  <w:style w:type="character" w:customStyle="1" w:styleId="Heading4Char">
    <w:name w:val="Heading 4 Char"/>
    <w:basedOn w:val="DefaultParagraphFont"/>
    <w:link w:val="Heading4"/>
    <w:uiPriority w:val="9"/>
    <w:semiHidden/>
    <w:rsid w:val="00E14577"/>
    <w:rPr>
      <w:rFonts w:eastAsiaTheme="majorEastAsia" w:cstheme="majorBidi"/>
      <w:i/>
      <w:iCs/>
      <w:color w:val="039A6C" w:themeColor="accent1" w:themeShade="BF"/>
    </w:rPr>
  </w:style>
  <w:style w:type="character" w:customStyle="1" w:styleId="Heading5Char">
    <w:name w:val="Heading 5 Char"/>
    <w:basedOn w:val="DefaultParagraphFont"/>
    <w:link w:val="Heading5"/>
    <w:uiPriority w:val="9"/>
    <w:semiHidden/>
    <w:rsid w:val="00E14577"/>
    <w:rPr>
      <w:rFonts w:eastAsiaTheme="majorEastAsia" w:cstheme="majorBidi"/>
      <w:color w:val="039A6C" w:themeColor="accent1" w:themeShade="BF"/>
    </w:rPr>
  </w:style>
  <w:style w:type="character" w:customStyle="1" w:styleId="Heading6Char">
    <w:name w:val="Heading 6 Char"/>
    <w:basedOn w:val="DefaultParagraphFont"/>
    <w:link w:val="Heading6"/>
    <w:uiPriority w:val="9"/>
    <w:semiHidden/>
    <w:rsid w:val="00E145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45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45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4577"/>
    <w:rPr>
      <w:rFonts w:eastAsiaTheme="majorEastAsia" w:cstheme="majorBidi"/>
      <w:color w:val="272727" w:themeColor="text1" w:themeTint="D8"/>
    </w:rPr>
  </w:style>
  <w:style w:type="paragraph" w:styleId="Title">
    <w:name w:val="Title"/>
    <w:basedOn w:val="Normal"/>
    <w:next w:val="Normal"/>
    <w:link w:val="TitleChar"/>
    <w:uiPriority w:val="1"/>
    <w:qFormat/>
    <w:rsid w:val="04078C87"/>
    <w:pPr>
      <w:spacing w:before="0"/>
      <w:contextualSpacing/>
    </w:pPr>
    <w:rPr>
      <w:rFonts w:eastAsiaTheme="majorEastAsia" w:cs="Times New Roman (Headings CS)"/>
      <w:b/>
      <w:bCs/>
      <w:caps/>
      <w:color w:val="auto"/>
      <w:sz w:val="96"/>
      <w:szCs w:val="96"/>
    </w:rPr>
  </w:style>
  <w:style w:type="character" w:customStyle="1" w:styleId="TitleChar">
    <w:name w:val="Title Char"/>
    <w:basedOn w:val="DefaultParagraphFont"/>
    <w:link w:val="Title"/>
    <w:uiPriority w:val="1"/>
    <w:rsid w:val="00D41196"/>
    <w:rPr>
      <w:rFonts w:eastAsiaTheme="majorEastAsia" w:cs="Times New Roman (Headings CS)"/>
      <w:b/>
      <w:caps/>
      <w:spacing w:val="-10"/>
      <w:kern w:val="28"/>
      <w:sz w:val="96"/>
      <w:szCs w:val="56"/>
    </w:rPr>
  </w:style>
  <w:style w:type="paragraph" w:styleId="Subtitle">
    <w:name w:val="Subtitle"/>
    <w:basedOn w:val="Normal"/>
    <w:next w:val="Normal"/>
    <w:link w:val="SubtitleChar"/>
    <w:uiPriority w:val="11"/>
    <w:qFormat/>
    <w:rsid w:val="04078C87"/>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E145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4078C87"/>
    <w:pPr>
      <w:spacing w:before="160"/>
      <w:jc w:val="center"/>
    </w:pPr>
    <w:rPr>
      <w:i/>
      <w:iCs/>
      <w:color w:val="404040" w:themeColor="text1" w:themeTint="BF"/>
    </w:rPr>
  </w:style>
  <w:style w:type="character" w:customStyle="1" w:styleId="QuoteChar">
    <w:name w:val="Quote Char"/>
    <w:basedOn w:val="DefaultParagraphFont"/>
    <w:link w:val="Quote"/>
    <w:uiPriority w:val="29"/>
    <w:rsid w:val="00E14577"/>
    <w:rPr>
      <w:i/>
      <w:iCs/>
      <w:color w:val="404040" w:themeColor="text1" w:themeTint="BF"/>
    </w:rPr>
  </w:style>
  <w:style w:type="paragraph" w:styleId="ListParagraph">
    <w:name w:val="List Paragraph"/>
    <w:basedOn w:val="Normal"/>
    <w:uiPriority w:val="34"/>
    <w:qFormat/>
    <w:rsid w:val="04078C87"/>
    <w:pPr>
      <w:ind w:left="720"/>
      <w:contextualSpacing/>
    </w:pPr>
  </w:style>
  <w:style w:type="character" w:styleId="IntenseEmphasis">
    <w:name w:val="Intense Emphasis"/>
    <w:basedOn w:val="DefaultParagraphFont"/>
    <w:uiPriority w:val="21"/>
    <w:qFormat/>
    <w:rsid w:val="00E14577"/>
    <w:rPr>
      <w:i/>
      <w:iCs/>
      <w:color w:val="039A6C" w:themeColor="accent1" w:themeShade="BF"/>
    </w:rPr>
  </w:style>
  <w:style w:type="paragraph" w:styleId="IntenseQuote">
    <w:name w:val="Intense Quote"/>
    <w:basedOn w:val="Normal"/>
    <w:next w:val="Normal"/>
    <w:link w:val="IntenseQuoteChar"/>
    <w:uiPriority w:val="30"/>
    <w:qFormat/>
    <w:rsid w:val="04078C87"/>
    <w:pPr>
      <w:pBdr>
        <w:top w:val="single" w:sz="4" w:space="10" w:color="039A6C" w:themeColor="accent1" w:themeShade="BF"/>
        <w:bottom w:val="single" w:sz="4" w:space="10" w:color="039A6C" w:themeColor="accent1" w:themeShade="BF"/>
      </w:pBdr>
      <w:spacing w:before="360" w:after="360"/>
      <w:ind w:left="864" w:right="864"/>
      <w:jc w:val="center"/>
    </w:pPr>
    <w:rPr>
      <w:i/>
      <w:iCs/>
      <w:color w:val="039A6C" w:themeColor="accent1" w:themeShade="BF"/>
    </w:rPr>
  </w:style>
  <w:style w:type="character" w:customStyle="1" w:styleId="IntenseQuoteChar">
    <w:name w:val="Intense Quote Char"/>
    <w:basedOn w:val="DefaultParagraphFont"/>
    <w:link w:val="IntenseQuote"/>
    <w:uiPriority w:val="30"/>
    <w:rsid w:val="00E14577"/>
    <w:rPr>
      <w:i/>
      <w:iCs/>
      <w:color w:val="039A6C" w:themeColor="accent1" w:themeShade="BF"/>
    </w:rPr>
  </w:style>
  <w:style w:type="character" w:styleId="IntenseReference">
    <w:name w:val="Intense Reference"/>
    <w:basedOn w:val="DefaultParagraphFont"/>
    <w:uiPriority w:val="32"/>
    <w:qFormat/>
    <w:rsid w:val="00E14577"/>
    <w:rPr>
      <w:b/>
      <w:bCs/>
      <w:smallCaps/>
      <w:color w:val="039A6C" w:themeColor="accent1" w:themeShade="BF"/>
      <w:spacing w:val="5"/>
    </w:rPr>
  </w:style>
  <w:style w:type="paragraph" w:customStyle="1" w:styleId="Info">
    <w:name w:val="Info"/>
    <w:basedOn w:val="Normal"/>
    <w:uiPriority w:val="1"/>
    <w:qFormat/>
    <w:rsid w:val="04078C87"/>
    <w:pPr>
      <w:spacing w:before="0"/>
    </w:pPr>
  </w:style>
  <w:style w:type="paragraph" w:customStyle="1" w:styleId="Bold">
    <w:name w:val="Bold"/>
    <w:basedOn w:val="Normal"/>
    <w:uiPriority w:val="1"/>
    <w:qFormat/>
    <w:rsid w:val="04078C87"/>
    <w:rPr>
      <w:rFonts w:asciiTheme="majorHAnsi" w:hAnsiTheme="majorHAnsi"/>
      <w:b/>
      <w:bCs/>
    </w:rPr>
  </w:style>
  <w:style w:type="table" w:styleId="TableGrid">
    <w:name w:val="Table Grid"/>
    <w:basedOn w:val="TableNormal"/>
    <w:uiPriority w:val="59"/>
    <w:rsid w:val="00E14577"/>
    <w:pPr>
      <w:spacing w:after="0" w:line="240" w:lineRule="auto"/>
    </w:pPr>
    <w:rPr>
      <w:kern w:val="0"/>
      <w:sz w:val="18"/>
      <w:szCs w:val="1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4577"/>
    <w:rPr>
      <w:color w:val="0000FF"/>
      <w:u w:val="single"/>
    </w:rPr>
  </w:style>
  <w:style w:type="paragraph" w:styleId="Header">
    <w:name w:val="header"/>
    <w:basedOn w:val="Normal"/>
    <w:link w:val="HeaderChar"/>
    <w:uiPriority w:val="99"/>
    <w:unhideWhenUsed/>
    <w:rsid w:val="04078C87"/>
    <w:pPr>
      <w:tabs>
        <w:tab w:val="center" w:pos="4680"/>
        <w:tab w:val="right" w:pos="9360"/>
      </w:tabs>
      <w:spacing w:before="0"/>
    </w:pPr>
  </w:style>
  <w:style w:type="character" w:customStyle="1" w:styleId="HeaderChar">
    <w:name w:val="Header Char"/>
    <w:basedOn w:val="DefaultParagraphFont"/>
    <w:link w:val="Header"/>
    <w:uiPriority w:val="99"/>
    <w:rsid w:val="00E14577"/>
    <w:rPr>
      <w:rFonts w:eastAsiaTheme="minorEastAsia"/>
      <w:color w:val="000000" w:themeColor="text1"/>
      <w:kern w:val="0"/>
      <w:sz w:val="22"/>
      <w:szCs w:val="22"/>
      <w14:ligatures w14:val="none"/>
    </w:rPr>
  </w:style>
  <w:style w:type="paragraph" w:styleId="Footer">
    <w:name w:val="footer"/>
    <w:basedOn w:val="Normal"/>
    <w:link w:val="FooterChar"/>
    <w:uiPriority w:val="99"/>
    <w:unhideWhenUsed/>
    <w:rsid w:val="04078C87"/>
    <w:pPr>
      <w:tabs>
        <w:tab w:val="center" w:pos="4680"/>
        <w:tab w:val="right" w:pos="9360"/>
      </w:tabs>
      <w:spacing w:before="0"/>
    </w:pPr>
    <w:rPr>
      <w:rFonts w:cs="Times New Roman (Body CS)"/>
      <w:sz w:val="20"/>
      <w:szCs w:val="20"/>
    </w:rPr>
  </w:style>
  <w:style w:type="character" w:customStyle="1" w:styleId="FooterChar">
    <w:name w:val="Footer Char"/>
    <w:basedOn w:val="DefaultParagraphFont"/>
    <w:link w:val="Footer"/>
    <w:uiPriority w:val="99"/>
    <w:rsid w:val="00B561B6"/>
    <w:rPr>
      <w:rFonts w:ascii="Microsoft Sans Serif" w:eastAsiaTheme="minorEastAsia" w:hAnsi="Microsoft Sans Serif" w:cs="Times New Roman (Body CS)"/>
      <w:color w:val="000000" w:themeColor="text1"/>
      <w:kern w:val="0"/>
      <w:sz w:val="20"/>
      <w:szCs w:val="22"/>
      <w14:ligatures w14:val="none"/>
    </w:rPr>
  </w:style>
  <w:style w:type="character" w:styleId="PageNumber">
    <w:name w:val="page number"/>
    <w:basedOn w:val="DefaultParagraphFont"/>
    <w:uiPriority w:val="99"/>
    <w:semiHidden/>
    <w:unhideWhenUsed/>
    <w:rsid w:val="00E14577"/>
  </w:style>
  <w:style w:type="paragraph" w:styleId="ListBullet">
    <w:name w:val="List Bullet"/>
    <w:basedOn w:val="Normal"/>
    <w:uiPriority w:val="99"/>
    <w:rsid w:val="04078C87"/>
    <w:pPr>
      <w:numPr>
        <w:numId w:val="1"/>
      </w:numPr>
      <w:ind w:left="720"/>
    </w:pPr>
  </w:style>
  <w:style w:type="character" w:styleId="Emphasis">
    <w:name w:val="Emphasis"/>
    <w:basedOn w:val="DefaultParagraphFont"/>
    <w:uiPriority w:val="20"/>
    <w:qFormat/>
    <w:rsid w:val="00D41196"/>
    <w:rPr>
      <w:b/>
      <w:i w:val="0"/>
      <w:iCs/>
    </w:rPr>
  </w:style>
  <w:style w:type="paragraph" w:styleId="NoSpacing">
    <w:name w:val="No Spacing"/>
    <w:uiPriority w:val="1"/>
    <w:qFormat/>
    <w:rsid w:val="003376CC"/>
    <w:pPr>
      <w:spacing w:after="0" w:line="240" w:lineRule="auto"/>
    </w:pPr>
    <w:rPr>
      <w:rFonts w:ascii="Arial" w:hAnsi="Arial"/>
      <w:kern w:val="0"/>
      <w:sz w:val="20"/>
      <w:szCs w:val="22"/>
      <w:lang w:val="en-GB"/>
      <w14:ligatures w14:val="none"/>
    </w:rPr>
  </w:style>
  <w:style w:type="character" w:styleId="UnresolvedMention">
    <w:name w:val="Unresolved Mention"/>
    <w:basedOn w:val="DefaultParagraphFont"/>
    <w:uiPriority w:val="99"/>
    <w:semiHidden/>
    <w:unhideWhenUsed/>
    <w:rsid w:val="00723393"/>
    <w:rPr>
      <w:color w:val="605E5C"/>
      <w:shd w:val="clear" w:color="auto" w:fill="E1DFDD"/>
    </w:rPr>
  </w:style>
  <w:style w:type="paragraph" w:styleId="FootnoteText">
    <w:name w:val="footnote text"/>
    <w:basedOn w:val="Normal"/>
    <w:link w:val="FootnoteTextChar"/>
    <w:uiPriority w:val="99"/>
    <w:semiHidden/>
    <w:unhideWhenUsed/>
    <w:rsid w:val="04078C87"/>
    <w:pPr>
      <w:spacing w:before="0"/>
    </w:pPr>
    <w:rPr>
      <w:rFonts w:ascii="Arial" w:hAnsi="Arial"/>
      <w:color w:val="auto"/>
      <w:sz w:val="20"/>
      <w:szCs w:val="20"/>
    </w:rPr>
  </w:style>
  <w:style w:type="character" w:customStyle="1" w:styleId="FootnoteTextChar">
    <w:name w:val="Footnote Text Char"/>
    <w:basedOn w:val="DefaultParagraphFont"/>
    <w:link w:val="FootnoteText"/>
    <w:uiPriority w:val="99"/>
    <w:semiHidden/>
    <w:rsid w:val="00B06669"/>
    <w:rPr>
      <w:rFonts w:ascii="Arial" w:hAnsi="Arial"/>
      <w:kern w:val="0"/>
      <w:sz w:val="20"/>
      <w:szCs w:val="20"/>
      <w:lang w:val="en-GB"/>
      <w14:ligatures w14:val="none"/>
    </w:rPr>
  </w:style>
  <w:style w:type="character" w:styleId="FootnoteReference">
    <w:name w:val="footnote reference"/>
    <w:basedOn w:val="DefaultParagraphFont"/>
    <w:uiPriority w:val="99"/>
    <w:semiHidden/>
    <w:unhideWhenUsed/>
    <w:rsid w:val="00B06669"/>
    <w:rPr>
      <w:vertAlign w:val="superscript"/>
    </w:rPr>
  </w:style>
  <w:style w:type="paragraph" w:styleId="NormalWeb">
    <w:name w:val="Normal (Web)"/>
    <w:basedOn w:val="Normal"/>
    <w:uiPriority w:val="99"/>
    <w:semiHidden/>
    <w:unhideWhenUsed/>
    <w:rsid w:val="04078C87"/>
    <w:rPr>
      <w:rFonts w:ascii="Times New Roman" w:hAnsi="Times New Roman" w:cs="Times New Roman"/>
    </w:rPr>
  </w:style>
  <w:style w:type="character" w:styleId="FollowedHyperlink">
    <w:name w:val="FollowedHyperlink"/>
    <w:basedOn w:val="DefaultParagraphFont"/>
    <w:uiPriority w:val="99"/>
    <w:semiHidden/>
    <w:unhideWhenUsed/>
    <w:rsid w:val="00A446C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3102274">
      <w:bodyDiv w:val="1"/>
      <w:marLeft w:val="0"/>
      <w:marRight w:val="0"/>
      <w:marTop w:val="0"/>
      <w:marBottom w:val="0"/>
      <w:divBdr>
        <w:top w:val="none" w:sz="0" w:space="0" w:color="auto"/>
        <w:left w:val="none" w:sz="0" w:space="0" w:color="auto"/>
        <w:bottom w:val="none" w:sz="0" w:space="0" w:color="auto"/>
        <w:right w:val="none" w:sz="0" w:space="0" w:color="auto"/>
      </w:divBdr>
      <w:divsChild>
        <w:div w:id="1327171418">
          <w:marLeft w:val="0"/>
          <w:marRight w:val="0"/>
          <w:marTop w:val="0"/>
          <w:marBottom w:val="0"/>
          <w:divBdr>
            <w:top w:val="none" w:sz="0" w:space="0" w:color="auto"/>
            <w:left w:val="none" w:sz="0" w:space="0" w:color="auto"/>
            <w:bottom w:val="none" w:sz="0" w:space="0" w:color="auto"/>
            <w:right w:val="none" w:sz="0" w:space="0" w:color="auto"/>
          </w:divBdr>
          <w:divsChild>
            <w:div w:id="459761284">
              <w:marLeft w:val="0"/>
              <w:marRight w:val="0"/>
              <w:marTop w:val="0"/>
              <w:marBottom w:val="0"/>
              <w:divBdr>
                <w:top w:val="none" w:sz="0" w:space="0" w:color="auto"/>
                <w:left w:val="none" w:sz="0" w:space="0" w:color="auto"/>
                <w:bottom w:val="none" w:sz="0" w:space="0" w:color="auto"/>
                <w:right w:val="none" w:sz="0" w:space="0" w:color="auto"/>
              </w:divBdr>
            </w:div>
            <w:div w:id="2027752748">
              <w:marLeft w:val="0"/>
              <w:marRight w:val="0"/>
              <w:marTop w:val="0"/>
              <w:marBottom w:val="0"/>
              <w:divBdr>
                <w:top w:val="none" w:sz="0" w:space="0" w:color="auto"/>
                <w:left w:val="none" w:sz="0" w:space="0" w:color="auto"/>
                <w:bottom w:val="none" w:sz="0" w:space="0" w:color="auto"/>
                <w:right w:val="none" w:sz="0" w:space="0" w:color="auto"/>
              </w:divBdr>
            </w:div>
            <w:div w:id="1470249636">
              <w:marLeft w:val="0"/>
              <w:marRight w:val="0"/>
              <w:marTop w:val="0"/>
              <w:marBottom w:val="0"/>
              <w:divBdr>
                <w:top w:val="none" w:sz="0" w:space="0" w:color="auto"/>
                <w:left w:val="none" w:sz="0" w:space="0" w:color="auto"/>
                <w:bottom w:val="none" w:sz="0" w:space="0" w:color="auto"/>
                <w:right w:val="none" w:sz="0" w:space="0" w:color="auto"/>
              </w:divBdr>
            </w:div>
            <w:div w:id="896824142">
              <w:marLeft w:val="0"/>
              <w:marRight w:val="0"/>
              <w:marTop w:val="0"/>
              <w:marBottom w:val="0"/>
              <w:divBdr>
                <w:top w:val="none" w:sz="0" w:space="0" w:color="auto"/>
                <w:left w:val="none" w:sz="0" w:space="0" w:color="auto"/>
                <w:bottom w:val="none" w:sz="0" w:space="0" w:color="auto"/>
                <w:right w:val="none" w:sz="0" w:space="0" w:color="auto"/>
              </w:divBdr>
            </w:div>
            <w:div w:id="1152019801">
              <w:marLeft w:val="0"/>
              <w:marRight w:val="0"/>
              <w:marTop w:val="0"/>
              <w:marBottom w:val="0"/>
              <w:divBdr>
                <w:top w:val="none" w:sz="0" w:space="0" w:color="auto"/>
                <w:left w:val="none" w:sz="0" w:space="0" w:color="auto"/>
                <w:bottom w:val="none" w:sz="0" w:space="0" w:color="auto"/>
                <w:right w:val="none" w:sz="0" w:space="0" w:color="auto"/>
              </w:divBdr>
            </w:div>
            <w:div w:id="691616585">
              <w:marLeft w:val="0"/>
              <w:marRight w:val="0"/>
              <w:marTop w:val="0"/>
              <w:marBottom w:val="0"/>
              <w:divBdr>
                <w:top w:val="none" w:sz="0" w:space="0" w:color="auto"/>
                <w:left w:val="none" w:sz="0" w:space="0" w:color="auto"/>
                <w:bottom w:val="none" w:sz="0" w:space="0" w:color="auto"/>
                <w:right w:val="none" w:sz="0" w:space="0" w:color="auto"/>
              </w:divBdr>
            </w:div>
            <w:div w:id="116220156">
              <w:marLeft w:val="0"/>
              <w:marRight w:val="0"/>
              <w:marTop w:val="0"/>
              <w:marBottom w:val="0"/>
              <w:divBdr>
                <w:top w:val="none" w:sz="0" w:space="0" w:color="auto"/>
                <w:left w:val="none" w:sz="0" w:space="0" w:color="auto"/>
                <w:bottom w:val="none" w:sz="0" w:space="0" w:color="auto"/>
                <w:right w:val="none" w:sz="0" w:space="0" w:color="auto"/>
              </w:divBdr>
            </w:div>
            <w:div w:id="1386222400">
              <w:marLeft w:val="0"/>
              <w:marRight w:val="0"/>
              <w:marTop w:val="0"/>
              <w:marBottom w:val="0"/>
              <w:divBdr>
                <w:top w:val="none" w:sz="0" w:space="0" w:color="auto"/>
                <w:left w:val="none" w:sz="0" w:space="0" w:color="auto"/>
                <w:bottom w:val="none" w:sz="0" w:space="0" w:color="auto"/>
                <w:right w:val="none" w:sz="0" w:space="0" w:color="auto"/>
              </w:divBdr>
            </w:div>
            <w:div w:id="2112776557">
              <w:marLeft w:val="0"/>
              <w:marRight w:val="0"/>
              <w:marTop w:val="0"/>
              <w:marBottom w:val="0"/>
              <w:divBdr>
                <w:top w:val="none" w:sz="0" w:space="0" w:color="auto"/>
                <w:left w:val="none" w:sz="0" w:space="0" w:color="auto"/>
                <w:bottom w:val="none" w:sz="0" w:space="0" w:color="auto"/>
                <w:right w:val="none" w:sz="0" w:space="0" w:color="auto"/>
              </w:divBdr>
            </w:div>
            <w:div w:id="523712436">
              <w:marLeft w:val="0"/>
              <w:marRight w:val="0"/>
              <w:marTop w:val="0"/>
              <w:marBottom w:val="0"/>
              <w:divBdr>
                <w:top w:val="none" w:sz="0" w:space="0" w:color="auto"/>
                <w:left w:val="none" w:sz="0" w:space="0" w:color="auto"/>
                <w:bottom w:val="none" w:sz="0" w:space="0" w:color="auto"/>
                <w:right w:val="none" w:sz="0" w:space="0" w:color="auto"/>
              </w:divBdr>
            </w:div>
            <w:div w:id="198132661">
              <w:marLeft w:val="0"/>
              <w:marRight w:val="0"/>
              <w:marTop w:val="0"/>
              <w:marBottom w:val="0"/>
              <w:divBdr>
                <w:top w:val="none" w:sz="0" w:space="0" w:color="auto"/>
                <w:left w:val="none" w:sz="0" w:space="0" w:color="auto"/>
                <w:bottom w:val="none" w:sz="0" w:space="0" w:color="auto"/>
                <w:right w:val="none" w:sz="0" w:space="0" w:color="auto"/>
              </w:divBdr>
            </w:div>
            <w:div w:id="554975485">
              <w:marLeft w:val="0"/>
              <w:marRight w:val="0"/>
              <w:marTop w:val="0"/>
              <w:marBottom w:val="0"/>
              <w:divBdr>
                <w:top w:val="none" w:sz="0" w:space="0" w:color="auto"/>
                <w:left w:val="none" w:sz="0" w:space="0" w:color="auto"/>
                <w:bottom w:val="none" w:sz="0" w:space="0" w:color="auto"/>
                <w:right w:val="none" w:sz="0" w:space="0" w:color="auto"/>
              </w:divBdr>
            </w:div>
            <w:div w:id="364216162">
              <w:marLeft w:val="0"/>
              <w:marRight w:val="0"/>
              <w:marTop w:val="0"/>
              <w:marBottom w:val="0"/>
              <w:divBdr>
                <w:top w:val="none" w:sz="0" w:space="0" w:color="auto"/>
                <w:left w:val="none" w:sz="0" w:space="0" w:color="auto"/>
                <w:bottom w:val="none" w:sz="0" w:space="0" w:color="auto"/>
                <w:right w:val="none" w:sz="0" w:space="0" w:color="auto"/>
              </w:divBdr>
            </w:div>
            <w:div w:id="2113816970">
              <w:marLeft w:val="0"/>
              <w:marRight w:val="0"/>
              <w:marTop w:val="0"/>
              <w:marBottom w:val="0"/>
              <w:divBdr>
                <w:top w:val="none" w:sz="0" w:space="0" w:color="auto"/>
                <w:left w:val="none" w:sz="0" w:space="0" w:color="auto"/>
                <w:bottom w:val="none" w:sz="0" w:space="0" w:color="auto"/>
                <w:right w:val="none" w:sz="0" w:space="0" w:color="auto"/>
              </w:divBdr>
            </w:div>
            <w:div w:id="1556547644">
              <w:marLeft w:val="0"/>
              <w:marRight w:val="0"/>
              <w:marTop w:val="0"/>
              <w:marBottom w:val="0"/>
              <w:divBdr>
                <w:top w:val="none" w:sz="0" w:space="0" w:color="auto"/>
                <w:left w:val="none" w:sz="0" w:space="0" w:color="auto"/>
                <w:bottom w:val="none" w:sz="0" w:space="0" w:color="auto"/>
                <w:right w:val="none" w:sz="0" w:space="0" w:color="auto"/>
              </w:divBdr>
            </w:div>
            <w:div w:id="1637056007">
              <w:marLeft w:val="0"/>
              <w:marRight w:val="0"/>
              <w:marTop w:val="0"/>
              <w:marBottom w:val="0"/>
              <w:divBdr>
                <w:top w:val="none" w:sz="0" w:space="0" w:color="auto"/>
                <w:left w:val="none" w:sz="0" w:space="0" w:color="auto"/>
                <w:bottom w:val="none" w:sz="0" w:space="0" w:color="auto"/>
                <w:right w:val="none" w:sz="0" w:space="0" w:color="auto"/>
              </w:divBdr>
            </w:div>
            <w:div w:id="290289564">
              <w:marLeft w:val="0"/>
              <w:marRight w:val="0"/>
              <w:marTop w:val="0"/>
              <w:marBottom w:val="0"/>
              <w:divBdr>
                <w:top w:val="none" w:sz="0" w:space="0" w:color="auto"/>
                <w:left w:val="none" w:sz="0" w:space="0" w:color="auto"/>
                <w:bottom w:val="none" w:sz="0" w:space="0" w:color="auto"/>
                <w:right w:val="none" w:sz="0" w:space="0" w:color="auto"/>
              </w:divBdr>
            </w:div>
            <w:div w:id="1099837074">
              <w:marLeft w:val="0"/>
              <w:marRight w:val="0"/>
              <w:marTop w:val="0"/>
              <w:marBottom w:val="0"/>
              <w:divBdr>
                <w:top w:val="none" w:sz="0" w:space="0" w:color="auto"/>
                <w:left w:val="none" w:sz="0" w:space="0" w:color="auto"/>
                <w:bottom w:val="none" w:sz="0" w:space="0" w:color="auto"/>
                <w:right w:val="none" w:sz="0" w:space="0" w:color="auto"/>
              </w:divBdr>
            </w:div>
            <w:div w:id="883176884">
              <w:marLeft w:val="0"/>
              <w:marRight w:val="0"/>
              <w:marTop w:val="0"/>
              <w:marBottom w:val="0"/>
              <w:divBdr>
                <w:top w:val="none" w:sz="0" w:space="0" w:color="auto"/>
                <w:left w:val="none" w:sz="0" w:space="0" w:color="auto"/>
                <w:bottom w:val="none" w:sz="0" w:space="0" w:color="auto"/>
                <w:right w:val="none" w:sz="0" w:space="0" w:color="auto"/>
              </w:divBdr>
            </w:div>
          </w:divsChild>
        </w:div>
        <w:div w:id="34088918">
          <w:marLeft w:val="0"/>
          <w:marRight w:val="0"/>
          <w:marTop w:val="0"/>
          <w:marBottom w:val="0"/>
          <w:divBdr>
            <w:top w:val="none" w:sz="0" w:space="0" w:color="auto"/>
            <w:left w:val="none" w:sz="0" w:space="0" w:color="auto"/>
            <w:bottom w:val="none" w:sz="0" w:space="0" w:color="auto"/>
            <w:right w:val="none" w:sz="0" w:space="0" w:color="auto"/>
          </w:divBdr>
          <w:divsChild>
            <w:div w:id="425617036">
              <w:marLeft w:val="0"/>
              <w:marRight w:val="0"/>
              <w:marTop w:val="0"/>
              <w:marBottom w:val="0"/>
              <w:divBdr>
                <w:top w:val="none" w:sz="0" w:space="0" w:color="auto"/>
                <w:left w:val="none" w:sz="0" w:space="0" w:color="auto"/>
                <w:bottom w:val="none" w:sz="0" w:space="0" w:color="auto"/>
                <w:right w:val="none" w:sz="0" w:space="0" w:color="auto"/>
              </w:divBdr>
            </w:div>
            <w:div w:id="823740468">
              <w:marLeft w:val="0"/>
              <w:marRight w:val="0"/>
              <w:marTop w:val="0"/>
              <w:marBottom w:val="0"/>
              <w:divBdr>
                <w:top w:val="none" w:sz="0" w:space="0" w:color="auto"/>
                <w:left w:val="none" w:sz="0" w:space="0" w:color="auto"/>
                <w:bottom w:val="none" w:sz="0" w:space="0" w:color="auto"/>
                <w:right w:val="none" w:sz="0" w:space="0" w:color="auto"/>
              </w:divBdr>
            </w:div>
            <w:div w:id="535504095">
              <w:marLeft w:val="0"/>
              <w:marRight w:val="0"/>
              <w:marTop w:val="0"/>
              <w:marBottom w:val="0"/>
              <w:divBdr>
                <w:top w:val="none" w:sz="0" w:space="0" w:color="auto"/>
                <w:left w:val="none" w:sz="0" w:space="0" w:color="auto"/>
                <w:bottom w:val="none" w:sz="0" w:space="0" w:color="auto"/>
                <w:right w:val="none" w:sz="0" w:space="0" w:color="auto"/>
              </w:divBdr>
            </w:div>
            <w:div w:id="364722613">
              <w:marLeft w:val="0"/>
              <w:marRight w:val="0"/>
              <w:marTop w:val="0"/>
              <w:marBottom w:val="0"/>
              <w:divBdr>
                <w:top w:val="none" w:sz="0" w:space="0" w:color="auto"/>
                <w:left w:val="none" w:sz="0" w:space="0" w:color="auto"/>
                <w:bottom w:val="none" w:sz="0" w:space="0" w:color="auto"/>
                <w:right w:val="none" w:sz="0" w:space="0" w:color="auto"/>
              </w:divBdr>
            </w:div>
            <w:div w:id="1943418859">
              <w:marLeft w:val="0"/>
              <w:marRight w:val="0"/>
              <w:marTop w:val="0"/>
              <w:marBottom w:val="0"/>
              <w:divBdr>
                <w:top w:val="none" w:sz="0" w:space="0" w:color="auto"/>
                <w:left w:val="none" w:sz="0" w:space="0" w:color="auto"/>
                <w:bottom w:val="none" w:sz="0" w:space="0" w:color="auto"/>
                <w:right w:val="none" w:sz="0" w:space="0" w:color="auto"/>
              </w:divBdr>
            </w:div>
            <w:div w:id="638998530">
              <w:marLeft w:val="0"/>
              <w:marRight w:val="0"/>
              <w:marTop w:val="0"/>
              <w:marBottom w:val="0"/>
              <w:divBdr>
                <w:top w:val="none" w:sz="0" w:space="0" w:color="auto"/>
                <w:left w:val="none" w:sz="0" w:space="0" w:color="auto"/>
                <w:bottom w:val="none" w:sz="0" w:space="0" w:color="auto"/>
                <w:right w:val="none" w:sz="0" w:space="0" w:color="auto"/>
              </w:divBdr>
            </w:div>
            <w:div w:id="1594583771">
              <w:marLeft w:val="0"/>
              <w:marRight w:val="0"/>
              <w:marTop w:val="0"/>
              <w:marBottom w:val="0"/>
              <w:divBdr>
                <w:top w:val="none" w:sz="0" w:space="0" w:color="auto"/>
                <w:left w:val="none" w:sz="0" w:space="0" w:color="auto"/>
                <w:bottom w:val="none" w:sz="0" w:space="0" w:color="auto"/>
                <w:right w:val="none" w:sz="0" w:space="0" w:color="auto"/>
              </w:divBdr>
            </w:div>
            <w:div w:id="17734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670630">
      <w:bodyDiv w:val="1"/>
      <w:marLeft w:val="0"/>
      <w:marRight w:val="0"/>
      <w:marTop w:val="0"/>
      <w:marBottom w:val="0"/>
      <w:divBdr>
        <w:top w:val="none" w:sz="0" w:space="0" w:color="auto"/>
        <w:left w:val="none" w:sz="0" w:space="0" w:color="auto"/>
        <w:bottom w:val="none" w:sz="0" w:space="0" w:color="auto"/>
        <w:right w:val="none" w:sz="0" w:space="0" w:color="auto"/>
      </w:divBdr>
      <w:divsChild>
        <w:div w:id="210653723">
          <w:marLeft w:val="0"/>
          <w:marRight w:val="0"/>
          <w:marTop w:val="0"/>
          <w:marBottom w:val="0"/>
          <w:divBdr>
            <w:top w:val="none" w:sz="0" w:space="0" w:color="auto"/>
            <w:left w:val="none" w:sz="0" w:space="0" w:color="auto"/>
            <w:bottom w:val="none" w:sz="0" w:space="0" w:color="auto"/>
            <w:right w:val="none" w:sz="0" w:space="0" w:color="auto"/>
          </w:divBdr>
          <w:divsChild>
            <w:div w:id="1330059883">
              <w:marLeft w:val="0"/>
              <w:marRight w:val="0"/>
              <w:marTop w:val="0"/>
              <w:marBottom w:val="0"/>
              <w:divBdr>
                <w:top w:val="none" w:sz="0" w:space="0" w:color="auto"/>
                <w:left w:val="none" w:sz="0" w:space="0" w:color="auto"/>
                <w:bottom w:val="none" w:sz="0" w:space="0" w:color="auto"/>
                <w:right w:val="none" w:sz="0" w:space="0" w:color="auto"/>
              </w:divBdr>
            </w:div>
            <w:div w:id="197276299">
              <w:marLeft w:val="0"/>
              <w:marRight w:val="0"/>
              <w:marTop w:val="0"/>
              <w:marBottom w:val="0"/>
              <w:divBdr>
                <w:top w:val="none" w:sz="0" w:space="0" w:color="auto"/>
                <w:left w:val="none" w:sz="0" w:space="0" w:color="auto"/>
                <w:bottom w:val="none" w:sz="0" w:space="0" w:color="auto"/>
                <w:right w:val="none" w:sz="0" w:space="0" w:color="auto"/>
              </w:divBdr>
            </w:div>
            <w:div w:id="433131053">
              <w:marLeft w:val="0"/>
              <w:marRight w:val="0"/>
              <w:marTop w:val="0"/>
              <w:marBottom w:val="0"/>
              <w:divBdr>
                <w:top w:val="none" w:sz="0" w:space="0" w:color="auto"/>
                <w:left w:val="none" w:sz="0" w:space="0" w:color="auto"/>
                <w:bottom w:val="none" w:sz="0" w:space="0" w:color="auto"/>
                <w:right w:val="none" w:sz="0" w:space="0" w:color="auto"/>
              </w:divBdr>
            </w:div>
            <w:div w:id="1447652958">
              <w:marLeft w:val="0"/>
              <w:marRight w:val="0"/>
              <w:marTop w:val="0"/>
              <w:marBottom w:val="0"/>
              <w:divBdr>
                <w:top w:val="none" w:sz="0" w:space="0" w:color="auto"/>
                <w:left w:val="none" w:sz="0" w:space="0" w:color="auto"/>
                <w:bottom w:val="none" w:sz="0" w:space="0" w:color="auto"/>
                <w:right w:val="none" w:sz="0" w:space="0" w:color="auto"/>
              </w:divBdr>
            </w:div>
            <w:div w:id="2139835403">
              <w:marLeft w:val="0"/>
              <w:marRight w:val="0"/>
              <w:marTop w:val="0"/>
              <w:marBottom w:val="0"/>
              <w:divBdr>
                <w:top w:val="none" w:sz="0" w:space="0" w:color="auto"/>
                <w:left w:val="none" w:sz="0" w:space="0" w:color="auto"/>
                <w:bottom w:val="none" w:sz="0" w:space="0" w:color="auto"/>
                <w:right w:val="none" w:sz="0" w:space="0" w:color="auto"/>
              </w:divBdr>
            </w:div>
            <w:div w:id="1817989219">
              <w:marLeft w:val="0"/>
              <w:marRight w:val="0"/>
              <w:marTop w:val="0"/>
              <w:marBottom w:val="0"/>
              <w:divBdr>
                <w:top w:val="none" w:sz="0" w:space="0" w:color="auto"/>
                <w:left w:val="none" w:sz="0" w:space="0" w:color="auto"/>
                <w:bottom w:val="none" w:sz="0" w:space="0" w:color="auto"/>
                <w:right w:val="none" w:sz="0" w:space="0" w:color="auto"/>
              </w:divBdr>
            </w:div>
            <w:div w:id="213660358">
              <w:marLeft w:val="0"/>
              <w:marRight w:val="0"/>
              <w:marTop w:val="0"/>
              <w:marBottom w:val="0"/>
              <w:divBdr>
                <w:top w:val="none" w:sz="0" w:space="0" w:color="auto"/>
                <w:left w:val="none" w:sz="0" w:space="0" w:color="auto"/>
                <w:bottom w:val="none" w:sz="0" w:space="0" w:color="auto"/>
                <w:right w:val="none" w:sz="0" w:space="0" w:color="auto"/>
              </w:divBdr>
            </w:div>
            <w:div w:id="1530558544">
              <w:marLeft w:val="0"/>
              <w:marRight w:val="0"/>
              <w:marTop w:val="0"/>
              <w:marBottom w:val="0"/>
              <w:divBdr>
                <w:top w:val="none" w:sz="0" w:space="0" w:color="auto"/>
                <w:left w:val="none" w:sz="0" w:space="0" w:color="auto"/>
                <w:bottom w:val="none" w:sz="0" w:space="0" w:color="auto"/>
                <w:right w:val="none" w:sz="0" w:space="0" w:color="auto"/>
              </w:divBdr>
            </w:div>
            <w:div w:id="2103721146">
              <w:marLeft w:val="0"/>
              <w:marRight w:val="0"/>
              <w:marTop w:val="0"/>
              <w:marBottom w:val="0"/>
              <w:divBdr>
                <w:top w:val="none" w:sz="0" w:space="0" w:color="auto"/>
                <w:left w:val="none" w:sz="0" w:space="0" w:color="auto"/>
                <w:bottom w:val="none" w:sz="0" w:space="0" w:color="auto"/>
                <w:right w:val="none" w:sz="0" w:space="0" w:color="auto"/>
              </w:divBdr>
            </w:div>
            <w:div w:id="1422070865">
              <w:marLeft w:val="0"/>
              <w:marRight w:val="0"/>
              <w:marTop w:val="0"/>
              <w:marBottom w:val="0"/>
              <w:divBdr>
                <w:top w:val="none" w:sz="0" w:space="0" w:color="auto"/>
                <w:left w:val="none" w:sz="0" w:space="0" w:color="auto"/>
                <w:bottom w:val="none" w:sz="0" w:space="0" w:color="auto"/>
                <w:right w:val="none" w:sz="0" w:space="0" w:color="auto"/>
              </w:divBdr>
            </w:div>
            <w:div w:id="2054647659">
              <w:marLeft w:val="0"/>
              <w:marRight w:val="0"/>
              <w:marTop w:val="0"/>
              <w:marBottom w:val="0"/>
              <w:divBdr>
                <w:top w:val="none" w:sz="0" w:space="0" w:color="auto"/>
                <w:left w:val="none" w:sz="0" w:space="0" w:color="auto"/>
                <w:bottom w:val="none" w:sz="0" w:space="0" w:color="auto"/>
                <w:right w:val="none" w:sz="0" w:space="0" w:color="auto"/>
              </w:divBdr>
            </w:div>
            <w:div w:id="71973253">
              <w:marLeft w:val="0"/>
              <w:marRight w:val="0"/>
              <w:marTop w:val="0"/>
              <w:marBottom w:val="0"/>
              <w:divBdr>
                <w:top w:val="none" w:sz="0" w:space="0" w:color="auto"/>
                <w:left w:val="none" w:sz="0" w:space="0" w:color="auto"/>
                <w:bottom w:val="none" w:sz="0" w:space="0" w:color="auto"/>
                <w:right w:val="none" w:sz="0" w:space="0" w:color="auto"/>
              </w:divBdr>
            </w:div>
            <w:div w:id="1152451243">
              <w:marLeft w:val="0"/>
              <w:marRight w:val="0"/>
              <w:marTop w:val="0"/>
              <w:marBottom w:val="0"/>
              <w:divBdr>
                <w:top w:val="none" w:sz="0" w:space="0" w:color="auto"/>
                <w:left w:val="none" w:sz="0" w:space="0" w:color="auto"/>
                <w:bottom w:val="none" w:sz="0" w:space="0" w:color="auto"/>
                <w:right w:val="none" w:sz="0" w:space="0" w:color="auto"/>
              </w:divBdr>
            </w:div>
            <w:div w:id="1502701428">
              <w:marLeft w:val="0"/>
              <w:marRight w:val="0"/>
              <w:marTop w:val="0"/>
              <w:marBottom w:val="0"/>
              <w:divBdr>
                <w:top w:val="none" w:sz="0" w:space="0" w:color="auto"/>
                <w:left w:val="none" w:sz="0" w:space="0" w:color="auto"/>
                <w:bottom w:val="none" w:sz="0" w:space="0" w:color="auto"/>
                <w:right w:val="none" w:sz="0" w:space="0" w:color="auto"/>
              </w:divBdr>
            </w:div>
            <w:div w:id="1821799753">
              <w:marLeft w:val="0"/>
              <w:marRight w:val="0"/>
              <w:marTop w:val="0"/>
              <w:marBottom w:val="0"/>
              <w:divBdr>
                <w:top w:val="none" w:sz="0" w:space="0" w:color="auto"/>
                <w:left w:val="none" w:sz="0" w:space="0" w:color="auto"/>
                <w:bottom w:val="none" w:sz="0" w:space="0" w:color="auto"/>
                <w:right w:val="none" w:sz="0" w:space="0" w:color="auto"/>
              </w:divBdr>
            </w:div>
            <w:div w:id="378212690">
              <w:marLeft w:val="0"/>
              <w:marRight w:val="0"/>
              <w:marTop w:val="0"/>
              <w:marBottom w:val="0"/>
              <w:divBdr>
                <w:top w:val="none" w:sz="0" w:space="0" w:color="auto"/>
                <w:left w:val="none" w:sz="0" w:space="0" w:color="auto"/>
                <w:bottom w:val="none" w:sz="0" w:space="0" w:color="auto"/>
                <w:right w:val="none" w:sz="0" w:space="0" w:color="auto"/>
              </w:divBdr>
            </w:div>
            <w:div w:id="1626498647">
              <w:marLeft w:val="0"/>
              <w:marRight w:val="0"/>
              <w:marTop w:val="0"/>
              <w:marBottom w:val="0"/>
              <w:divBdr>
                <w:top w:val="none" w:sz="0" w:space="0" w:color="auto"/>
                <w:left w:val="none" w:sz="0" w:space="0" w:color="auto"/>
                <w:bottom w:val="none" w:sz="0" w:space="0" w:color="auto"/>
                <w:right w:val="none" w:sz="0" w:space="0" w:color="auto"/>
              </w:divBdr>
            </w:div>
            <w:div w:id="1340932763">
              <w:marLeft w:val="0"/>
              <w:marRight w:val="0"/>
              <w:marTop w:val="0"/>
              <w:marBottom w:val="0"/>
              <w:divBdr>
                <w:top w:val="none" w:sz="0" w:space="0" w:color="auto"/>
                <w:left w:val="none" w:sz="0" w:space="0" w:color="auto"/>
                <w:bottom w:val="none" w:sz="0" w:space="0" w:color="auto"/>
                <w:right w:val="none" w:sz="0" w:space="0" w:color="auto"/>
              </w:divBdr>
            </w:div>
            <w:div w:id="1874078993">
              <w:marLeft w:val="0"/>
              <w:marRight w:val="0"/>
              <w:marTop w:val="0"/>
              <w:marBottom w:val="0"/>
              <w:divBdr>
                <w:top w:val="none" w:sz="0" w:space="0" w:color="auto"/>
                <w:left w:val="none" w:sz="0" w:space="0" w:color="auto"/>
                <w:bottom w:val="none" w:sz="0" w:space="0" w:color="auto"/>
                <w:right w:val="none" w:sz="0" w:space="0" w:color="auto"/>
              </w:divBdr>
            </w:div>
          </w:divsChild>
        </w:div>
        <w:div w:id="1598564548">
          <w:marLeft w:val="0"/>
          <w:marRight w:val="0"/>
          <w:marTop w:val="0"/>
          <w:marBottom w:val="0"/>
          <w:divBdr>
            <w:top w:val="none" w:sz="0" w:space="0" w:color="auto"/>
            <w:left w:val="none" w:sz="0" w:space="0" w:color="auto"/>
            <w:bottom w:val="none" w:sz="0" w:space="0" w:color="auto"/>
            <w:right w:val="none" w:sz="0" w:space="0" w:color="auto"/>
          </w:divBdr>
          <w:divsChild>
            <w:div w:id="2051564893">
              <w:marLeft w:val="0"/>
              <w:marRight w:val="0"/>
              <w:marTop w:val="0"/>
              <w:marBottom w:val="0"/>
              <w:divBdr>
                <w:top w:val="none" w:sz="0" w:space="0" w:color="auto"/>
                <w:left w:val="none" w:sz="0" w:space="0" w:color="auto"/>
                <w:bottom w:val="none" w:sz="0" w:space="0" w:color="auto"/>
                <w:right w:val="none" w:sz="0" w:space="0" w:color="auto"/>
              </w:divBdr>
            </w:div>
            <w:div w:id="2137138439">
              <w:marLeft w:val="0"/>
              <w:marRight w:val="0"/>
              <w:marTop w:val="0"/>
              <w:marBottom w:val="0"/>
              <w:divBdr>
                <w:top w:val="none" w:sz="0" w:space="0" w:color="auto"/>
                <w:left w:val="none" w:sz="0" w:space="0" w:color="auto"/>
                <w:bottom w:val="none" w:sz="0" w:space="0" w:color="auto"/>
                <w:right w:val="none" w:sz="0" w:space="0" w:color="auto"/>
              </w:divBdr>
            </w:div>
            <w:div w:id="287323354">
              <w:marLeft w:val="0"/>
              <w:marRight w:val="0"/>
              <w:marTop w:val="0"/>
              <w:marBottom w:val="0"/>
              <w:divBdr>
                <w:top w:val="none" w:sz="0" w:space="0" w:color="auto"/>
                <w:left w:val="none" w:sz="0" w:space="0" w:color="auto"/>
                <w:bottom w:val="none" w:sz="0" w:space="0" w:color="auto"/>
                <w:right w:val="none" w:sz="0" w:space="0" w:color="auto"/>
              </w:divBdr>
            </w:div>
            <w:div w:id="530723286">
              <w:marLeft w:val="0"/>
              <w:marRight w:val="0"/>
              <w:marTop w:val="0"/>
              <w:marBottom w:val="0"/>
              <w:divBdr>
                <w:top w:val="none" w:sz="0" w:space="0" w:color="auto"/>
                <w:left w:val="none" w:sz="0" w:space="0" w:color="auto"/>
                <w:bottom w:val="none" w:sz="0" w:space="0" w:color="auto"/>
                <w:right w:val="none" w:sz="0" w:space="0" w:color="auto"/>
              </w:divBdr>
            </w:div>
            <w:div w:id="1921207993">
              <w:marLeft w:val="0"/>
              <w:marRight w:val="0"/>
              <w:marTop w:val="0"/>
              <w:marBottom w:val="0"/>
              <w:divBdr>
                <w:top w:val="none" w:sz="0" w:space="0" w:color="auto"/>
                <w:left w:val="none" w:sz="0" w:space="0" w:color="auto"/>
                <w:bottom w:val="none" w:sz="0" w:space="0" w:color="auto"/>
                <w:right w:val="none" w:sz="0" w:space="0" w:color="auto"/>
              </w:divBdr>
            </w:div>
            <w:div w:id="1065103521">
              <w:marLeft w:val="0"/>
              <w:marRight w:val="0"/>
              <w:marTop w:val="0"/>
              <w:marBottom w:val="0"/>
              <w:divBdr>
                <w:top w:val="none" w:sz="0" w:space="0" w:color="auto"/>
                <w:left w:val="none" w:sz="0" w:space="0" w:color="auto"/>
                <w:bottom w:val="none" w:sz="0" w:space="0" w:color="auto"/>
                <w:right w:val="none" w:sz="0" w:space="0" w:color="auto"/>
              </w:divBdr>
            </w:div>
            <w:div w:id="850607886">
              <w:marLeft w:val="0"/>
              <w:marRight w:val="0"/>
              <w:marTop w:val="0"/>
              <w:marBottom w:val="0"/>
              <w:divBdr>
                <w:top w:val="none" w:sz="0" w:space="0" w:color="auto"/>
                <w:left w:val="none" w:sz="0" w:space="0" w:color="auto"/>
                <w:bottom w:val="none" w:sz="0" w:space="0" w:color="auto"/>
                <w:right w:val="none" w:sz="0" w:space="0" w:color="auto"/>
              </w:divBdr>
            </w:div>
            <w:div w:id="37843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katecleave@bradworthy.devon.sch.uk" TargetMode="External"/><Relationship Id="rId21" Type="http://schemas.openxmlformats.org/officeDocument/2006/relationships/hyperlink" Target="mailto:info@bradworthy.devon.sch.uk" TargetMode="External"/><Relationship Id="rId42" Type="http://schemas.openxmlformats.org/officeDocument/2006/relationships/hyperlink" Target="https://assets.publishing.service.gov.uk/government/uploads/system/uploads/attachment_data/file/419604/What_to_do_if_you_re_worried_a_child_is_being_abused.pdf" TargetMode="External"/><Relationship Id="rId47" Type="http://schemas.openxmlformats.org/officeDocument/2006/relationships/diagramQuickStyle" Target="diagrams/quickStyle1.xml"/><Relationship Id="rId63" Type="http://schemas.openxmlformats.org/officeDocument/2006/relationships/image" Target="media/image5.png"/><Relationship Id="rId68" Type="http://schemas.openxmlformats.org/officeDocument/2006/relationships/hyperlink" Target="https://www.dcfp.org.uk/training-and-resources/managing-allegations/" TargetMode="Externa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www.devonscp.org.uk/reporting-a-safeguarding-concern/" TargetMode="External"/><Relationship Id="rId11" Type="http://schemas.openxmlformats.org/officeDocument/2006/relationships/image" Target="media/image1.jpeg"/><Relationship Id="rId24" Type="http://schemas.openxmlformats.org/officeDocument/2006/relationships/hyperlink" Target="mailto:nlapham@bradworthy.devon.sch.uk" TargetMode="External"/><Relationship Id="rId32" Type="http://schemas.openxmlformats.org/officeDocument/2006/relationships/hyperlink" Target="https://www.devonscp.org.uk/early-help/" TargetMode="External"/><Relationship Id="rId37" Type="http://schemas.openxmlformats.org/officeDocument/2006/relationships/hyperlink" Target="https://www.legislation.gov.uk/ukpga/2006/47/contents"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diagramData" Target="diagrams/data1.xml"/><Relationship Id="rId53" Type="http://schemas.openxmlformats.org/officeDocument/2006/relationships/diagramColors" Target="diagrams/colors2.xml"/><Relationship Id="rId58" Type="http://schemas.openxmlformats.org/officeDocument/2006/relationships/diagramQuickStyle" Target="diagrams/quickStyle3.xml"/><Relationship Id="rId66" Type="http://schemas.openxmlformats.org/officeDocument/2006/relationships/hyperlink" Target="mailto:devonscp@devon.gov.uk?subject=Request%20for%20Professional%20Consultation%20Line%20number&amp;body=I%20would%20like%20to%20request%20the%20Professional%20Consultation%20Line%20Number.%0A%0AI%20acknowledge%20that%20case%20details%20should%20not%20be%20sent%20to%20this%20email%20address." TargetMode="External"/><Relationship Id="rId74"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4.png"/><Relationship Id="rId19" Type="http://schemas.openxmlformats.org/officeDocument/2006/relationships/hyperlink" Target="mailto:nlapham@bradworthy.devon.sch.uk" TargetMode="External"/><Relationship Id="rId14" Type="http://schemas.openxmlformats.org/officeDocument/2006/relationships/image" Target="media/image20.png"/><Relationship Id="rId22" Type="http://schemas.openxmlformats.org/officeDocument/2006/relationships/hyperlink" Target="mailto:edisney@bradworthy.devon.sch.uk" TargetMode="External"/><Relationship Id="rId27" Type="http://schemas.openxmlformats.org/officeDocument/2006/relationships/hyperlink" Target="https://www.devonscp.org.uk/" TargetMode="External"/><Relationship Id="rId30" Type="http://schemas.openxmlformats.org/officeDocument/2006/relationships/hyperlink" Target="https://www.devon.gov.uk/support-schools-settings/safeguarding/" TargetMode="External"/><Relationship Id="rId35" Type="http://schemas.openxmlformats.org/officeDocument/2006/relationships/hyperlink" Target="https://www.legislation.gov.uk/ukpga/2002/32/section/157/enacted" TargetMode="External"/><Relationship Id="rId43" Type="http://schemas.openxmlformats.org/officeDocument/2006/relationships/hyperlink" Target="https://www.gov.uk/guidance/meeting-digital-and-technology-standards-in-schools-and-colleges/filtering-and-monitoring-standards-for-schools-and-colleges" TargetMode="External"/><Relationship Id="rId48" Type="http://schemas.openxmlformats.org/officeDocument/2006/relationships/diagramColors" Target="diagrams/colors1.xml"/><Relationship Id="rId56" Type="http://schemas.openxmlformats.org/officeDocument/2006/relationships/diagramData" Target="diagrams/data3.xml"/><Relationship Id="rId64" Type="http://schemas.openxmlformats.org/officeDocument/2006/relationships/image" Target="media/image50.png"/><Relationship Id="rId69" Type="http://schemas.openxmlformats.org/officeDocument/2006/relationships/hyperlink" Target="mailto:earlyhelpnorthsecure-mailbox@devon.gov.uk" TargetMode="External"/><Relationship Id="rId8" Type="http://schemas.openxmlformats.org/officeDocument/2006/relationships/webSettings" Target="webSettings.xml"/><Relationship Id="rId51" Type="http://schemas.openxmlformats.org/officeDocument/2006/relationships/diagramLayout" Target="diagrams/layout2.xml"/><Relationship Id="rId72" Type="http://schemas.openxmlformats.org/officeDocument/2006/relationships/hyperlink" Target="mailto:earlyhelpexetersecure-mailbox@devon.gov.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2.xml"/><Relationship Id="rId25" Type="http://schemas.openxmlformats.org/officeDocument/2006/relationships/hyperlink" Target="mailto:bradford@bradworthy.devon.sch.uk" TargetMode="External"/><Relationship Id="rId33" Type="http://schemas.openxmlformats.org/officeDocument/2006/relationships/hyperlink" Target="https://www.devonscp.org.uk/policy-hub/policies-and-procedures/lado-service/" TargetMode="External"/><Relationship Id="rId38" Type="http://schemas.openxmlformats.org/officeDocument/2006/relationships/hyperlink" Target="https://assets.publishing.service.gov.uk/government/uploads/system/uploads/attachment_data/file/1040274/Teachers__Standards_Dec_2021.pdf" TargetMode="External"/><Relationship Id="rId46" Type="http://schemas.openxmlformats.org/officeDocument/2006/relationships/diagramLayout" Target="diagrams/layout1.xml"/><Relationship Id="rId59" Type="http://schemas.openxmlformats.org/officeDocument/2006/relationships/diagramColors" Target="diagrams/colors3.xml"/><Relationship Id="rId67" Type="http://schemas.openxmlformats.org/officeDocument/2006/relationships/hyperlink" Target="mailto:ladosecure-mailbox@devon.gov.uk" TargetMode="External"/><Relationship Id="rId20" Type="http://schemas.openxmlformats.org/officeDocument/2006/relationships/hyperlink" Target="mailto:sendco@bradworthy.devon.sch.uk" TargetMode="External"/><Relationship Id="rId41" Type="http://schemas.openxmlformats.org/officeDocument/2006/relationships/hyperlink" Target="https://assets.publishing.service.gov.uk/government/uploads/system/uploads/attachment_data/file/1062969/Information_sharing_advice_practitioners_safeguarding_services.pdf" TargetMode="External"/><Relationship Id="rId54" Type="http://schemas.microsoft.com/office/2007/relationships/diagramDrawing" Target="diagrams/drawing2.xml"/><Relationship Id="rId62" Type="http://schemas.openxmlformats.org/officeDocument/2006/relationships/image" Target="media/image40.png"/><Relationship Id="rId70" Type="http://schemas.openxmlformats.org/officeDocument/2006/relationships/hyperlink" Target="mailto:earlyhelpmideastsecure-mailbox@devon.gov.uk" TargetMode="External"/><Relationship Id="rId75"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0.png"/><Relationship Id="rId23" Type="http://schemas.openxmlformats.org/officeDocument/2006/relationships/hyperlink" Target="mailto:nlapham@bradworthy.devon.sch.uk" TargetMode="External"/><Relationship Id="rId28" Type="http://schemas.openxmlformats.org/officeDocument/2006/relationships/hyperlink" Target="https://swcpp-devon.trixonline.co.uk/" TargetMode="External"/><Relationship Id="rId36" Type="http://schemas.openxmlformats.org/officeDocument/2006/relationships/hyperlink" Target="https://www.legislation.gov.uk/uksi/2003/1910/contents/made" TargetMode="External"/><Relationship Id="rId49" Type="http://schemas.microsoft.com/office/2007/relationships/diagramDrawing" Target="diagrams/drawing1.xml"/><Relationship Id="rId57" Type="http://schemas.openxmlformats.org/officeDocument/2006/relationships/diagramLayout" Target="diagrams/layout3.xml"/><Relationship Id="rId10" Type="http://schemas.openxmlformats.org/officeDocument/2006/relationships/endnotes" Target="endnotes.xml"/><Relationship Id="rId31" Type="http://schemas.openxmlformats.org/officeDocument/2006/relationships/hyperlink" Target="https://www.devon.gov.uk/educationandfamilies/early-help/"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diagramQuickStyle" Target="diagrams/quickStyle2.xml"/><Relationship Id="rId60" Type="http://schemas.microsoft.com/office/2007/relationships/diagramDrawing" Target="diagrams/drawing3.xml"/><Relationship Id="rId65" Type="http://schemas.openxmlformats.org/officeDocument/2006/relationships/hyperlink" Target="https://devoncountycouncil.outsystemsenterprise.com/MASH/homepage"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9" Type="http://schemas.openxmlformats.org/officeDocument/2006/relationships/hyperlink" Target="https://www.gov.uk/government/publications/working-together-to-safeguard-children--2" TargetMode="External"/><Relationship Id="rId34" Type="http://schemas.openxmlformats.org/officeDocument/2006/relationships/hyperlink" Target="https://www.legislation.gov.uk/ukpga/2002/32/contents" TargetMode="External"/><Relationship Id="rId50" Type="http://schemas.openxmlformats.org/officeDocument/2006/relationships/diagramData" Target="diagrams/data2.xml"/><Relationship Id="rId55" Type="http://schemas.openxmlformats.org/officeDocument/2006/relationships/hyperlink" Target="mailto:help@nspcc.org.uk" TargetMode="External"/><Relationship Id="rId7" Type="http://schemas.openxmlformats.org/officeDocument/2006/relationships/settings" Target="settings.xml"/><Relationship Id="rId71" Type="http://schemas.openxmlformats.org/officeDocument/2006/relationships/hyperlink" Target="mailto:earlyhelpsouthsecure-mailbox@devon.gov.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3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ra.Stead\AppData\Local\Microsoft\Office\16.0\DTS\en-GB%7bC5AFC128-6A45-42AA-9C84-738BDD032CE9%7d\%7b8001897E-F389-4C30-9963-B0BD48A6E338%7dTF15d030a7-4d0a-4c1c-8a3e-3a7590a124cedd8a6b98_win32-38785b346894.dotx" TargetMode="Externa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B364C30-C3C8-4EC2-BBD1-B33C0A5E84D3}" type="doc">
      <dgm:prSet loTypeId="urn:microsoft.com/office/officeart/2005/8/layout/lProcess2" loCatId="list" qsTypeId="urn:microsoft.com/office/officeart/2005/8/quickstyle/simple1" qsCatId="simple" csTypeId="urn:microsoft.com/office/officeart/2005/8/colors/colorful2" csCatId="colorful" phldr="1"/>
      <dgm:spPr/>
      <dgm:t>
        <a:bodyPr/>
        <a:lstStyle/>
        <a:p>
          <a:endParaRPr lang="en-GB"/>
        </a:p>
      </dgm:t>
    </dgm:pt>
    <dgm:pt modelId="{FFB9E3B8-992D-4BD2-A4D5-A1F377323038}">
      <dgm:prSet phldrT="[Text]" custT="1"/>
      <dgm:spPr>
        <a:xfrm>
          <a:off x="0"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Staff</a:t>
          </a:r>
        </a:p>
      </dgm:t>
    </dgm:pt>
    <dgm:pt modelId="{B7CBE169-2530-450A-A09F-81F3F76330EA}" type="parTrans" cxnId="{71F2A51A-2576-4224-A772-43D47C4D183F}">
      <dgm:prSet/>
      <dgm:spPr/>
      <dgm:t>
        <a:bodyPr/>
        <a:lstStyle/>
        <a:p>
          <a:pPr algn="ctr"/>
          <a:endParaRPr lang="en-GB">
            <a:solidFill>
              <a:sysClr val="windowText" lastClr="000000"/>
            </a:solidFill>
          </a:endParaRPr>
        </a:p>
      </dgm:t>
    </dgm:pt>
    <dgm:pt modelId="{92BB5449-1717-4B82-9AAA-3CFB0EC12A95}" type="sibTrans" cxnId="{71F2A51A-2576-4224-A772-43D47C4D183F}">
      <dgm:prSet/>
      <dgm:spPr/>
      <dgm:t>
        <a:bodyPr/>
        <a:lstStyle/>
        <a:p>
          <a:pPr algn="ctr"/>
          <a:endParaRPr lang="en-GB">
            <a:solidFill>
              <a:sysClr val="windowText" lastClr="000000"/>
            </a:solidFill>
          </a:endParaRPr>
        </a:p>
      </dgm:t>
    </dgm:pt>
    <dgm:pt modelId="{71B3BA43-1D41-468B-BAA1-89086042EAF8}">
      <dgm:prSet phldrT="[Text]" custT="1"/>
      <dgm:spPr>
        <a:xfrm>
          <a:off x="233767" y="1216143"/>
          <a:ext cx="1250080" cy="740766"/>
        </a:xfrm>
        <a:prstGeom prst="roundRect">
          <a:avLst>
            <a:gd name="adj" fmla="val 10000"/>
          </a:avLst>
        </a:prstGeom>
        <a:solidFill>
          <a:srgbClr val="0054B9">
            <a:hueOff val="0"/>
            <a:satOff val="0"/>
            <a:lumOff val="0"/>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Read KCSiE Part 1 &amp; Annex A</a:t>
          </a:r>
        </a:p>
      </dgm:t>
    </dgm:pt>
    <dgm:pt modelId="{60091D00-1B58-4AB1-A254-F5D40118C5F0}" type="parTrans" cxnId="{77169710-D2BB-40B3-889F-D68B930723BA}">
      <dgm:prSet/>
      <dgm:spPr/>
      <dgm:t>
        <a:bodyPr/>
        <a:lstStyle/>
        <a:p>
          <a:pPr algn="ctr"/>
          <a:endParaRPr lang="en-GB">
            <a:solidFill>
              <a:sysClr val="windowText" lastClr="000000"/>
            </a:solidFill>
          </a:endParaRPr>
        </a:p>
      </dgm:t>
    </dgm:pt>
    <dgm:pt modelId="{D9897DA0-2270-4052-A611-F2E2892ADBF2}" type="sibTrans" cxnId="{77169710-D2BB-40B3-889F-D68B930723BA}">
      <dgm:prSet/>
      <dgm:spPr/>
      <dgm:t>
        <a:bodyPr/>
        <a:lstStyle/>
        <a:p>
          <a:pPr algn="ctr"/>
          <a:endParaRPr lang="en-GB">
            <a:solidFill>
              <a:sysClr val="windowText" lastClr="000000"/>
            </a:solidFill>
          </a:endParaRPr>
        </a:p>
      </dgm:t>
    </dgm:pt>
    <dgm:pt modelId="{39026890-7115-4E33-B71F-DC5AFCF884DD}">
      <dgm:prSet phldrT="[Text]" custT="1"/>
      <dgm:spPr>
        <a:xfrm>
          <a:off x="209016" y="2045424"/>
          <a:ext cx="1284017" cy="1018676"/>
        </a:xfrm>
        <a:prstGeom prst="roundRect">
          <a:avLst>
            <a:gd name="adj" fmla="val 10000"/>
          </a:avLst>
        </a:prstGeom>
        <a:solidFill>
          <a:srgbClr val="0054B9">
            <a:hueOff val="-631894"/>
            <a:satOff val="0"/>
            <a:lumOff val="889"/>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information about safeguarding arrangements and procedures (incl code of conduct, safeguarding, CME and behaviour policy)</a:t>
          </a:r>
        </a:p>
      </dgm:t>
    </dgm:pt>
    <dgm:pt modelId="{CB6F9289-3180-4180-9960-ED63F000F84B}" type="parTrans" cxnId="{7EE26DD2-E661-4855-BC5F-E947E62CFA36}">
      <dgm:prSet/>
      <dgm:spPr/>
      <dgm:t>
        <a:bodyPr/>
        <a:lstStyle/>
        <a:p>
          <a:pPr algn="ctr"/>
          <a:endParaRPr lang="en-GB">
            <a:solidFill>
              <a:sysClr val="windowText" lastClr="000000"/>
            </a:solidFill>
          </a:endParaRPr>
        </a:p>
      </dgm:t>
    </dgm:pt>
    <dgm:pt modelId="{9D1C3D4B-5B1E-411C-BAD5-C0CC7DE8216C}" type="sibTrans" cxnId="{7EE26DD2-E661-4855-BC5F-E947E62CFA36}">
      <dgm:prSet/>
      <dgm:spPr/>
      <dgm:t>
        <a:bodyPr/>
        <a:lstStyle/>
        <a:p>
          <a:pPr algn="ctr"/>
          <a:endParaRPr lang="en-GB">
            <a:solidFill>
              <a:sysClr val="windowText" lastClr="000000"/>
            </a:solidFill>
          </a:endParaRPr>
        </a:p>
      </dgm:t>
    </dgm:pt>
    <dgm:pt modelId="{AFDC9C48-C87B-4819-8A05-EB4D7FB2DDFB}">
      <dgm:prSet phldrT="[Text]" custT="1"/>
      <dgm:spPr>
        <a:xfrm>
          <a:off x="1757926"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Governors</a:t>
          </a:r>
        </a:p>
      </dgm:t>
    </dgm:pt>
    <dgm:pt modelId="{3D2492F1-2F2C-4D63-81B9-853AAF5D65AD}" type="parTrans" cxnId="{195B43C5-9535-4345-AA9F-201A22E9CABC}">
      <dgm:prSet/>
      <dgm:spPr/>
      <dgm:t>
        <a:bodyPr/>
        <a:lstStyle/>
        <a:p>
          <a:pPr algn="ctr"/>
          <a:endParaRPr lang="en-GB">
            <a:solidFill>
              <a:sysClr val="windowText" lastClr="000000"/>
            </a:solidFill>
          </a:endParaRPr>
        </a:p>
      </dgm:t>
    </dgm:pt>
    <dgm:pt modelId="{15D6AC1A-D161-4889-8720-FF2AC942D6F9}" type="sibTrans" cxnId="{195B43C5-9535-4345-AA9F-201A22E9CABC}">
      <dgm:prSet/>
      <dgm:spPr/>
      <dgm:t>
        <a:bodyPr/>
        <a:lstStyle/>
        <a:p>
          <a:pPr algn="ctr"/>
          <a:endParaRPr lang="en-GB">
            <a:solidFill>
              <a:sysClr val="windowText" lastClr="000000"/>
            </a:solidFill>
          </a:endParaRPr>
        </a:p>
      </dgm:t>
    </dgm:pt>
    <dgm:pt modelId="{529A4A1D-68C9-4194-A1D1-B10438FF128A}">
      <dgm:prSet phldrT="[Text]" custT="1"/>
      <dgm:spPr>
        <a:xfrm>
          <a:off x="1937455" y="1261075"/>
          <a:ext cx="1312351" cy="622926"/>
        </a:xfrm>
        <a:prstGeom prst="roundRect">
          <a:avLst>
            <a:gd name="adj" fmla="val 10000"/>
          </a:avLst>
        </a:prstGeom>
        <a:solidFill>
          <a:srgbClr val="0054B9">
            <a:hueOff val="-3791365"/>
            <a:satOff val="0"/>
            <a:lumOff val="5333"/>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Read KCSiE Part 1 &amp; Part 2 and  Annex A . </a:t>
          </a:r>
          <a:endParaRPr lang="en-GB" sz="1100">
            <a:solidFill>
              <a:sysClr val="windowText" lastClr="000000"/>
            </a:solidFill>
            <a:latin typeface="Century Gothic" panose="020B0502020202020204" pitchFamily="34" charset="0"/>
            <a:ea typeface="+mn-ea"/>
            <a:cs typeface="+mn-cs"/>
          </a:endParaRPr>
        </a:p>
      </dgm:t>
    </dgm:pt>
    <dgm:pt modelId="{568BB047-004B-462D-AE06-C67BBBB2EA54}" type="parTrans" cxnId="{A049E2A3-A5AF-40BC-B873-8D53AF2A6DEE}">
      <dgm:prSet/>
      <dgm:spPr/>
      <dgm:t>
        <a:bodyPr/>
        <a:lstStyle/>
        <a:p>
          <a:pPr algn="ctr"/>
          <a:endParaRPr lang="en-GB">
            <a:solidFill>
              <a:sysClr val="windowText" lastClr="000000"/>
            </a:solidFill>
          </a:endParaRPr>
        </a:p>
      </dgm:t>
    </dgm:pt>
    <dgm:pt modelId="{02BAEAE2-0C62-4439-A70E-EFA0798A8D93}" type="sibTrans" cxnId="{A049E2A3-A5AF-40BC-B873-8D53AF2A6DEE}">
      <dgm:prSet/>
      <dgm:spPr/>
      <dgm:t>
        <a:bodyPr/>
        <a:lstStyle/>
        <a:p>
          <a:pPr algn="ctr"/>
          <a:endParaRPr lang="en-GB">
            <a:solidFill>
              <a:sysClr val="windowText" lastClr="000000"/>
            </a:solidFill>
          </a:endParaRPr>
        </a:p>
      </dgm:t>
    </dgm:pt>
    <dgm:pt modelId="{F6FDB86E-881A-4E91-AA47-6FCA502A257C}">
      <dgm:prSet phldrT="[Text]" custT="1"/>
      <dgm:spPr>
        <a:xfrm>
          <a:off x="1937324" y="3134324"/>
          <a:ext cx="1312351" cy="1131108"/>
        </a:xfrm>
        <a:prstGeom prst="roundRect">
          <a:avLst>
            <a:gd name="adj" fmla="val 10000"/>
          </a:avLst>
        </a:prstGeom>
        <a:solidFill>
          <a:srgbClr val="0054B9">
            <a:hueOff val="-5055154"/>
            <a:satOff val="0"/>
            <a:lumOff val="7111"/>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aware of the key safeguarding personnel and the schools safeguarding statement and ethos</a:t>
          </a:r>
        </a:p>
      </dgm:t>
    </dgm:pt>
    <dgm:pt modelId="{3191FA2A-CF4F-489B-BDC6-4EEB04E9154C}" type="parTrans" cxnId="{45B24D66-A815-4A33-8689-16C172B1854A}">
      <dgm:prSet/>
      <dgm:spPr/>
      <dgm:t>
        <a:bodyPr/>
        <a:lstStyle/>
        <a:p>
          <a:pPr algn="ctr"/>
          <a:endParaRPr lang="en-GB">
            <a:solidFill>
              <a:sysClr val="windowText" lastClr="000000"/>
            </a:solidFill>
          </a:endParaRPr>
        </a:p>
      </dgm:t>
    </dgm:pt>
    <dgm:pt modelId="{D10F7FB1-5C48-49B8-8B7C-1993A6851B72}" type="sibTrans" cxnId="{45B24D66-A815-4A33-8689-16C172B1854A}">
      <dgm:prSet/>
      <dgm:spPr/>
      <dgm:t>
        <a:bodyPr/>
        <a:lstStyle/>
        <a:p>
          <a:pPr algn="ctr"/>
          <a:endParaRPr lang="en-GB">
            <a:solidFill>
              <a:sysClr val="windowText" lastClr="000000"/>
            </a:solidFill>
          </a:endParaRPr>
        </a:p>
      </dgm:t>
    </dgm:pt>
    <dgm:pt modelId="{88D67389-C110-410C-BDF0-26ED98EF537D}">
      <dgm:prSet phldrT="[Text]" custT="1"/>
      <dgm:spPr>
        <a:xfrm>
          <a:off x="3528616"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School</a:t>
          </a:r>
        </a:p>
      </dgm:t>
    </dgm:pt>
    <dgm:pt modelId="{A4BF710C-ECF6-458F-95A8-9004C9C17DDF}" type="parTrans" cxnId="{49A13703-4EF2-4256-BF99-AFA591123CC2}">
      <dgm:prSet/>
      <dgm:spPr/>
      <dgm:t>
        <a:bodyPr/>
        <a:lstStyle/>
        <a:p>
          <a:pPr algn="ctr"/>
          <a:endParaRPr lang="en-GB">
            <a:solidFill>
              <a:sysClr val="windowText" lastClr="000000"/>
            </a:solidFill>
          </a:endParaRPr>
        </a:p>
      </dgm:t>
    </dgm:pt>
    <dgm:pt modelId="{65B864BD-8338-4CFF-A143-A59FB770321D}" type="sibTrans" cxnId="{49A13703-4EF2-4256-BF99-AFA591123CC2}">
      <dgm:prSet/>
      <dgm:spPr/>
      <dgm:t>
        <a:bodyPr/>
        <a:lstStyle/>
        <a:p>
          <a:pPr algn="ctr"/>
          <a:endParaRPr lang="en-GB">
            <a:solidFill>
              <a:sysClr val="windowText" lastClr="000000"/>
            </a:solidFill>
          </a:endParaRPr>
        </a:p>
      </dgm:t>
    </dgm:pt>
    <dgm:pt modelId="{92808F74-A2C4-4770-B243-266EAEFB661C}">
      <dgm:prSet phldrT="[Text]" custT="1"/>
      <dgm:spPr>
        <a:xfrm>
          <a:off x="5442615" y="1281063"/>
          <a:ext cx="1312351" cy="1206243"/>
        </a:xfrm>
        <a:prstGeom prst="roundRect">
          <a:avLst>
            <a:gd name="adj" fmla="val 10000"/>
          </a:avLst>
        </a:prstGeom>
        <a:solidFill>
          <a:srgbClr val="0054B9">
            <a:hueOff val="-8214625"/>
            <a:satOff val="0"/>
            <a:lumOff val="11555"/>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Have</a:t>
          </a:r>
          <a:r>
            <a:rPr lang="en-GB" sz="800" baseline="0">
              <a:solidFill>
                <a:sysClr val="windowText" lastClr="000000"/>
              </a:solidFill>
              <a:latin typeface="Century Gothic" panose="020B0502020202020204" pitchFamily="34" charset="0"/>
              <a:ea typeface="+mn-ea"/>
              <a:cs typeface="+mn-cs"/>
            </a:rPr>
            <a:t> access to Safeguarding statement, policy and other associated documents</a:t>
          </a:r>
          <a:endParaRPr lang="en-GB" sz="800">
            <a:solidFill>
              <a:sysClr val="windowText" lastClr="000000"/>
            </a:solidFill>
            <a:latin typeface="Century Gothic" panose="020B0502020202020204" pitchFamily="34" charset="0"/>
            <a:ea typeface="+mn-ea"/>
            <a:cs typeface="+mn-cs"/>
          </a:endParaRPr>
        </a:p>
      </dgm:t>
    </dgm:pt>
    <dgm:pt modelId="{FE237E7C-F7DB-4DCE-9A99-149B7D1E876F}" type="parTrans" cxnId="{D663080C-2B4F-40B2-BFA7-6FDF18854FC8}">
      <dgm:prSet/>
      <dgm:spPr/>
      <dgm:t>
        <a:bodyPr/>
        <a:lstStyle/>
        <a:p>
          <a:pPr algn="ctr"/>
          <a:endParaRPr lang="en-GB">
            <a:solidFill>
              <a:sysClr val="windowText" lastClr="000000"/>
            </a:solidFill>
          </a:endParaRPr>
        </a:p>
      </dgm:t>
    </dgm:pt>
    <dgm:pt modelId="{D8531B6B-CD50-4F67-BFDF-5ADE4740289C}" type="sibTrans" cxnId="{D663080C-2B4F-40B2-BFA7-6FDF18854FC8}">
      <dgm:prSet/>
      <dgm:spPr/>
      <dgm:t>
        <a:bodyPr/>
        <a:lstStyle/>
        <a:p>
          <a:pPr algn="ctr"/>
          <a:endParaRPr lang="en-GB">
            <a:solidFill>
              <a:sysClr val="windowText" lastClr="000000"/>
            </a:solidFill>
          </a:endParaRPr>
        </a:p>
      </dgm:t>
    </dgm:pt>
    <dgm:pt modelId="{A4D6990C-0721-42A5-9AD5-D3839E309C07}">
      <dgm:prSet phldrT="[Text]" custT="1"/>
      <dgm:spPr>
        <a:xfrm>
          <a:off x="5445765" y="2583454"/>
          <a:ext cx="1312351" cy="1113371"/>
        </a:xfrm>
        <a:prstGeom prst="roundRect">
          <a:avLst>
            <a:gd name="adj" fmla="val 10000"/>
          </a:avLst>
        </a:prstGeom>
        <a:solidFill>
          <a:srgbClr val="0054B9">
            <a:hueOff val="-8846519"/>
            <a:satOff val="0"/>
            <a:lumOff val="12444"/>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made aware of schools responsibiltiy to safeguarding children</a:t>
          </a:r>
        </a:p>
      </dgm:t>
    </dgm:pt>
    <dgm:pt modelId="{C1D828D6-1BD1-4B60-8B5A-619F996308B6}" type="parTrans" cxnId="{C2B8D960-E971-485A-829C-CDE68E761361}">
      <dgm:prSet/>
      <dgm:spPr/>
      <dgm:t>
        <a:bodyPr/>
        <a:lstStyle/>
        <a:p>
          <a:pPr algn="ctr"/>
          <a:endParaRPr lang="en-GB">
            <a:solidFill>
              <a:sysClr val="windowText" lastClr="000000"/>
            </a:solidFill>
          </a:endParaRPr>
        </a:p>
      </dgm:t>
    </dgm:pt>
    <dgm:pt modelId="{6C5D06A3-447A-46AC-8998-488E466AACA1}" type="sibTrans" cxnId="{C2B8D960-E971-485A-829C-CDE68E761361}">
      <dgm:prSet/>
      <dgm:spPr/>
      <dgm:t>
        <a:bodyPr/>
        <a:lstStyle/>
        <a:p>
          <a:pPr algn="ctr"/>
          <a:endParaRPr lang="en-GB">
            <a:solidFill>
              <a:sysClr val="windowText" lastClr="000000"/>
            </a:solidFill>
          </a:endParaRPr>
        </a:p>
      </dgm:t>
    </dgm:pt>
    <dgm:pt modelId="{FBBFBE4E-F62B-4B5B-B54A-F16504ABC6D8}">
      <dgm:prSet phldrT="[Text]" custT="1"/>
      <dgm:spPr>
        <a:xfrm>
          <a:off x="157461" y="3836166"/>
          <a:ext cx="1312351" cy="516235"/>
        </a:xfrm>
        <a:prstGeom prst="roundRect">
          <a:avLst>
            <a:gd name="adj" fmla="val 10000"/>
          </a:avLst>
        </a:prstGeom>
        <a:solidFill>
          <a:srgbClr val="0054B9">
            <a:hueOff val="-1895683"/>
            <a:satOff val="0"/>
            <a:lumOff val="2667"/>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annual  safeguarding awareness training</a:t>
          </a:r>
        </a:p>
      </dgm:t>
    </dgm:pt>
    <dgm:pt modelId="{63B58D81-CFD1-4613-B7BD-B555F19FDD8F}" type="parTrans" cxnId="{5B654B26-A692-4714-B0BB-4B37EF9ABD16}">
      <dgm:prSet/>
      <dgm:spPr/>
      <dgm:t>
        <a:bodyPr/>
        <a:lstStyle/>
        <a:p>
          <a:pPr algn="ctr"/>
          <a:endParaRPr lang="en-GB">
            <a:solidFill>
              <a:sysClr val="windowText" lastClr="000000"/>
            </a:solidFill>
          </a:endParaRPr>
        </a:p>
      </dgm:t>
    </dgm:pt>
    <dgm:pt modelId="{7A5E2B0E-6769-48C8-98E5-391ED041A8ED}" type="sibTrans" cxnId="{5B654B26-A692-4714-B0BB-4B37EF9ABD16}">
      <dgm:prSet/>
      <dgm:spPr/>
      <dgm:t>
        <a:bodyPr/>
        <a:lstStyle/>
        <a:p>
          <a:pPr algn="ctr"/>
          <a:endParaRPr lang="en-GB">
            <a:solidFill>
              <a:sysClr val="windowText" lastClr="000000"/>
            </a:solidFill>
          </a:endParaRPr>
        </a:p>
      </dgm:t>
    </dgm:pt>
    <dgm:pt modelId="{1C555C6C-8811-48A7-BB2C-DECF3F274156}">
      <dgm:prSet phldrT="[Text]" custT="1"/>
      <dgm:spPr>
        <a:xfrm>
          <a:off x="157474" y="4432355"/>
          <a:ext cx="1312351" cy="561100"/>
        </a:xfrm>
        <a:prstGeom prst="roundRect">
          <a:avLst>
            <a:gd name="adj" fmla="val 10000"/>
          </a:avLst>
        </a:prstGeom>
        <a:solidFill>
          <a:srgbClr val="0054B9">
            <a:hueOff val="-2527577"/>
            <a:satOff val="0"/>
            <a:lumOff val="3555"/>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regular safeguarding updates (incl online safety)</a:t>
          </a:r>
        </a:p>
      </dgm:t>
    </dgm:pt>
    <dgm:pt modelId="{C18B2C04-319B-44D4-8D83-A3FE5EAB2330}" type="parTrans" cxnId="{932B6126-14C4-4A3C-8FBB-A4080F24A491}">
      <dgm:prSet/>
      <dgm:spPr/>
      <dgm:t>
        <a:bodyPr/>
        <a:lstStyle/>
        <a:p>
          <a:pPr algn="ctr"/>
          <a:endParaRPr lang="en-GB">
            <a:solidFill>
              <a:sysClr val="windowText" lastClr="000000"/>
            </a:solidFill>
          </a:endParaRPr>
        </a:p>
      </dgm:t>
    </dgm:pt>
    <dgm:pt modelId="{3EFFC723-B8B0-4098-A79A-929384942876}" type="sibTrans" cxnId="{932B6126-14C4-4A3C-8FBB-A4080F24A491}">
      <dgm:prSet/>
      <dgm:spPr/>
      <dgm:t>
        <a:bodyPr/>
        <a:lstStyle/>
        <a:p>
          <a:pPr algn="ctr"/>
          <a:endParaRPr lang="en-GB">
            <a:solidFill>
              <a:sysClr val="windowText" lastClr="000000"/>
            </a:solidFill>
          </a:endParaRPr>
        </a:p>
      </dgm:t>
    </dgm:pt>
    <dgm:pt modelId="{8B43E823-B90E-4514-AA1B-81666B541B5D}">
      <dgm:prSet phldrT="[Text]" custT="1"/>
      <dgm:spPr>
        <a:xfrm>
          <a:off x="166804" y="3175506"/>
          <a:ext cx="1304188" cy="533740"/>
        </a:xfrm>
        <a:prstGeom prst="roundRect">
          <a:avLst>
            <a:gd name="adj" fmla="val 10000"/>
          </a:avLst>
        </a:prstGeom>
        <a:solidFill>
          <a:srgbClr val="0054B9">
            <a:hueOff val="-1263789"/>
            <a:satOff val="0"/>
            <a:lumOff val="1778"/>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safeguarding information during induction</a:t>
          </a:r>
        </a:p>
      </dgm:t>
    </dgm:pt>
    <dgm:pt modelId="{8A79B25E-DB1E-458F-AD2E-0AC18B7E2011}" type="parTrans" cxnId="{7FF9A394-88D4-404B-80D7-17B4EF746754}">
      <dgm:prSet/>
      <dgm:spPr/>
      <dgm:t>
        <a:bodyPr/>
        <a:lstStyle/>
        <a:p>
          <a:pPr algn="ctr"/>
          <a:endParaRPr lang="en-GB">
            <a:solidFill>
              <a:sysClr val="windowText" lastClr="000000"/>
            </a:solidFill>
          </a:endParaRPr>
        </a:p>
      </dgm:t>
    </dgm:pt>
    <dgm:pt modelId="{15B74DCF-63CC-487C-BC0B-F5426A2DF77E}" type="sibTrans" cxnId="{7FF9A394-88D4-404B-80D7-17B4EF746754}">
      <dgm:prSet/>
      <dgm:spPr/>
      <dgm:t>
        <a:bodyPr/>
        <a:lstStyle/>
        <a:p>
          <a:pPr algn="ctr"/>
          <a:endParaRPr lang="en-GB">
            <a:solidFill>
              <a:sysClr val="windowText" lastClr="000000"/>
            </a:solidFill>
          </a:endParaRPr>
        </a:p>
      </dgm:t>
    </dgm:pt>
    <dgm:pt modelId="{0AE2A395-2E8B-4D3B-8AC4-1EC3947E94AE}">
      <dgm:prSet phldrT="[Text]" custT="1"/>
      <dgm:spPr>
        <a:xfrm>
          <a:off x="5445765" y="3828694"/>
          <a:ext cx="1312351" cy="961777"/>
        </a:xfrm>
        <a:prstGeom prst="roundRect">
          <a:avLst>
            <a:gd name="adj" fmla="val 10000"/>
          </a:avLst>
        </a:prstGeom>
        <a:solidFill>
          <a:srgbClr val="0054B9">
            <a:hueOff val="-9478413"/>
            <a:satOff val="0"/>
            <a:lumOff val="13333"/>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Have access to appropriate signposting for support e.g. DV&amp;A</a:t>
          </a:r>
        </a:p>
      </dgm:t>
    </dgm:pt>
    <dgm:pt modelId="{665358C9-B841-4BD3-B7F7-9112ABF7833B}" type="parTrans" cxnId="{C2676DCF-BED7-4BD0-9F0E-E52757FE3C7C}">
      <dgm:prSet/>
      <dgm:spPr/>
      <dgm:t>
        <a:bodyPr/>
        <a:lstStyle/>
        <a:p>
          <a:endParaRPr lang="en-GB">
            <a:solidFill>
              <a:sysClr val="windowText" lastClr="000000"/>
            </a:solidFill>
          </a:endParaRPr>
        </a:p>
      </dgm:t>
    </dgm:pt>
    <dgm:pt modelId="{3005E1BA-A1AD-4915-90A4-B3E6104690CA}" type="sibTrans" cxnId="{C2676DCF-BED7-4BD0-9F0E-E52757FE3C7C}">
      <dgm:prSet/>
      <dgm:spPr/>
      <dgm:t>
        <a:bodyPr/>
        <a:lstStyle/>
        <a:p>
          <a:endParaRPr lang="en-GB">
            <a:solidFill>
              <a:sysClr val="windowText" lastClr="000000"/>
            </a:solidFill>
          </a:endParaRPr>
        </a:p>
      </dgm:t>
    </dgm:pt>
    <dgm:pt modelId="{B856673D-993A-4235-A73B-3C522DCE869B}">
      <dgm:prSet phldrT="[Text]" custT="1"/>
      <dgm:spPr>
        <a:xfrm>
          <a:off x="148064" y="5101369"/>
          <a:ext cx="1316656" cy="1018676"/>
        </a:xfrm>
        <a:prstGeom prst="roundRect">
          <a:avLst>
            <a:gd name="adj" fmla="val 10000"/>
          </a:avLst>
        </a:prstGeom>
        <a:solidFill>
          <a:srgbClr val="0054B9">
            <a:hueOff val="-3159471"/>
            <a:satOff val="0"/>
            <a:lumOff val="4444"/>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Are aware of their role in safeguarding, early help and implementing child protection support plans</a:t>
          </a:r>
        </a:p>
      </dgm:t>
    </dgm:pt>
    <dgm:pt modelId="{40A0479A-92BC-4B18-8510-5483DD8FEB68}" type="parTrans" cxnId="{AA7ECB0A-971B-467D-8FC5-C1BE87D81FFE}">
      <dgm:prSet/>
      <dgm:spPr/>
      <dgm:t>
        <a:bodyPr/>
        <a:lstStyle/>
        <a:p>
          <a:endParaRPr lang="en-GB">
            <a:solidFill>
              <a:sysClr val="windowText" lastClr="000000"/>
            </a:solidFill>
          </a:endParaRPr>
        </a:p>
      </dgm:t>
    </dgm:pt>
    <dgm:pt modelId="{0786BC3D-9280-43A3-A887-E79A7A742F53}" type="sibTrans" cxnId="{AA7ECB0A-971B-467D-8FC5-C1BE87D81FFE}">
      <dgm:prSet/>
      <dgm:spPr/>
      <dgm:t>
        <a:bodyPr/>
        <a:lstStyle/>
        <a:p>
          <a:endParaRPr lang="en-GB">
            <a:solidFill>
              <a:sysClr val="windowText" lastClr="000000"/>
            </a:solidFill>
          </a:endParaRPr>
        </a:p>
      </dgm:t>
    </dgm:pt>
    <dgm:pt modelId="{15CBC3CE-8E3C-46E6-B277-E6818D942E22}">
      <dgm:prSet phldrT="[Text]" custT="1"/>
      <dgm:spPr>
        <a:xfrm>
          <a:off x="5292088" y="0"/>
          <a:ext cx="1640439" cy="6819900"/>
        </a:xfrm>
        <a:prstGeom prst="roundRect">
          <a:avLst>
            <a:gd name="adj" fmla="val 10000"/>
          </a:avLst>
        </a:prstGeom>
        <a:solidFill>
          <a:srgbClr val="0054B9">
            <a:tint val="40000"/>
            <a:hueOff val="0"/>
            <a:satOff val="0"/>
            <a:lumOff val="0"/>
            <a:alphaOff val="0"/>
          </a:srgbClr>
        </a:solidFill>
        <a:ln>
          <a:noFill/>
        </a:ln>
        <a:effectLst/>
      </dgm:spPr>
      <dgm:t>
        <a:bodyPr/>
        <a:lstStyle/>
        <a:p>
          <a:pPr algn="ctr">
            <a:buNone/>
          </a:pPr>
          <a:r>
            <a:rPr lang="en-GB" sz="1200">
              <a:solidFill>
                <a:sysClr val="windowText" lastClr="000000"/>
              </a:solidFill>
              <a:latin typeface="Century Gothic" panose="020B0502020202020204" pitchFamily="34" charset="0"/>
              <a:ea typeface="+mn-ea"/>
              <a:cs typeface="+mn-cs"/>
            </a:rPr>
            <a:t>Parents</a:t>
          </a:r>
        </a:p>
      </dgm:t>
    </dgm:pt>
    <dgm:pt modelId="{FE933CBE-570A-4221-970A-28270BCE4120}" type="parTrans" cxnId="{11D05B25-8602-4A4D-8D4E-E9E34C6F8950}">
      <dgm:prSet/>
      <dgm:spPr/>
      <dgm:t>
        <a:bodyPr/>
        <a:lstStyle/>
        <a:p>
          <a:endParaRPr lang="en-GB">
            <a:solidFill>
              <a:sysClr val="windowText" lastClr="000000"/>
            </a:solidFill>
          </a:endParaRPr>
        </a:p>
      </dgm:t>
    </dgm:pt>
    <dgm:pt modelId="{60A8AE83-B815-42C4-9554-4972D09E733F}" type="sibTrans" cxnId="{11D05B25-8602-4A4D-8D4E-E9E34C6F8950}">
      <dgm:prSet/>
      <dgm:spPr/>
      <dgm:t>
        <a:bodyPr/>
        <a:lstStyle/>
        <a:p>
          <a:endParaRPr lang="en-GB">
            <a:solidFill>
              <a:sysClr val="windowText" lastClr="000000"/>
            </a:solidFill>
          </a:endParaRPr>
        </a:p>
      </dgm:t>
    </dgm:pt>
    <dgm:pt modelId="{0C4D900C-FAB5-4E87-ABFC-C08D895D590A}">
      <dgm:prSet phldrT="[Text]" custT="1"/>
      <dgm:spPr>
        <a:xfrm>
          <a:off x="3723763" y="1264691"/>
          <a:ext cx="1312351" cy="1309546"/>
        </a:xfrm>
        <a:prstGeom prst="roundRect">
          <a:avLst>
            <a:gd name="adj" fmla="val 10000"/>
          </a:avLst>
        </a:prstGeom>
        <a:solidFill>
          <a:srgbClr val="0054B9">
            <a:hueOff val="-6318942"/>
            <a:satOff val="0"/>
            <a:lumOff val="8889"/>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Will provide a coordinated offer of Early Help, contribute to such arrangements , interagency working and plans.  Recording on R4Ch system</a:t>
          </a:r>
        </a:p>
      </dgm:t>
    </dgm:pt>
    <dgm:pt modelId="{30114A1A-CE8E-4026-884E-DAC9B6EDCDB8}" type="parTrans" cxnId="{B70A8B20-0656-41F2-ABD0-9DDDD83085DE}">
      <dgm:prSet/>
      <dgm:spPr/>
      <dgm:t>
        <a:bodyPr/>
        <a:lstStyle/>
        <a:p>
          <a:endParaRPr lang="en-GB">
            <a:solidFill>
              <a:sysClr val="windowText" lastClr="000000"/>
            </a:solidFill>
          </a:endParaRPr>
        </a:p>
      </dgm:t>
    </dgm:pt>
    <dgm:pt modelId="{364E625E-629A-43B4-BCAF-9F0A6ADA39B1}" type="sibTrans" cxnId="{B70A8B20-0656-41F2-ABD0-9DDDD83085DE}">
      <dgm:prSet/>
      <dgm:spPr/>
      <dgm:t>
        <a:bodyPr/>
        <a:lstStyle/>
        <a:p>
          <a:endParaRPr lang="en-GB">
            <a:solidFill>
              <a:sysClr val="windowText" lastClr="000000"/>
            </a:solidFill>
          </a:endParaRPr>
        </a:p>
      </dgm:t>
    </dgm:pt>
    <dgm:pt modelId="{1B32A8C2-CEFE-4AEB-8269-42CD5F1F43FA}">
      <dgm:prSet phldrT="[Text]" custT="1"/>
      <dgm:spPr>
        <a:xfrm>
          <a:off x="3712949" y="2713919"/>
          <a:ext cx="1312351" cy="2235916"/>
        </a:xfrm>
        <a:prstGeom prst="roundRect">
          <a:avLst>
            <a:gd name="adj" fmla="val 10000"/>
          </a:avLst>
        </a:prstGeom>
        <a:solidFill>
          <a:srgbClr val="0054B9">
            <a:hueOff val="-6950836"/>
            <a:satOff val="0"/>
            <a:lumOff val="9778"/>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The Lettings policy will seek to ensure suitability of adults working with children on site e.g. requesting evidence of DBS checks. That safeguarding requirements  e.g. safeguarding policies and procedures are a condition of use and occupation of the site</a:t>
          </a:r>
        </a:p>
      </dgm:t>
    </dgm:pt>
    <dgm:pt modelId="{D521C968-2F39-4199-AC79-A49CB5DA1C69}" type="parTrans" cxnId="{E135C9FC-7800-4A9C-A205-8228F9EE2915}">
      <dgm:prSet/>
      <dgm:spPr/>
      <dgm:t>
        <a:bodyPr/>
        <a:lstStyle/>
        <a:p>
          <a:endParaRPr lang="en-GB">
            <a:solidFill>
              <a:sysClr val="windowText" lastClr="000000"/>
            </a:solidFill>
          </a:endParaRPr>
        </a:p>
      </dgm:t>
    </dgm:pt>
    <dgm:pt modelId="{8CC92BE9-414E-42B0-AAFF-2516307CE6E9}" type="sibTrans" cxnId="{E135C9FC-7800-4A9C-A205-8228F9EE2915}">
      <dgm:prSet/>
      <dgm:spPr/>
      <dgm:t>
        <a:bodyPr/>
        <a:lstStyle/>
        <a:p>
          <a:endParaRPr lang="en-GB">
            <a:solidFill>
              <a:sysClr val="windowText" lastClr="000000"/>
            </a:solidFill>
          </a:endParaRPr>
        </a:p>
      </dgm:t>
    </dgm:pt>
    <dgm:pt modelId="{635E5F41-907F-44BC-B4F2-6C28EE9C4F43}">
      <dgm:prSet phldrT="[Text]" custT="1"/>
      <dgm:spPr>
        <a:xfrm>
          <a:off x="3723750" y="5046641"/>
          <a:ext cx="1312351" cy="775260"/>
        </a:xfrm>
        <a:prstGeom prst="roundRect">
          <a:avLst>
            <a:gd name="adj" fmla="val 10000"/>
          </a:avLst>
        </a:prstGeom>
        <a:solidFill>
          <a:srgbClr val="0054B9">
            <a:hueOff val="-7582731"/>
            <a:satOff val="0"/>
            <a:lumOff val="10666"/>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Provide community users with the schools Child Protection and Safeguardng policy</a:t>
          </a:r>
        </a:p>
      </dgm:t>
    </dgm:pt>
    <dgm:pt modelId="{24C3BD9F-9862-4071-A9DB-2281BFD47D60}" type="parTrans" cxnId="{15581D88-2193-4CFD-9E11-F1EA21EE7A2E}">
      <dgm:prSet/>
      <dgm:spPr/>
      <dgm:t>
        <a:bodyPr/>
        <a:lstStyle/>
        <a:p>
          <a:endParaRPr lang="en-GB">
            <a:solidFill>
              <a:sysClr val="windowText" lastClr="000000"/>
            </a:solidFill>
          </a:endParaRPr>
        </a:p>
      </dgm:t>
    </dgm:pt>
    <dgm:pt modelId="{FE59234B-B813-4B78-8D96-4E4EBC9F8BC7}" type="sibTrans" cxnId="{15581D88-2193-4CFD-9E11-F1EA21EE7A2E}">
      <dgm:prSet/>
      <dgm:spPr/>
      <dgm:t>
        <a:bodyPr/>
        <a:lstStyle/>
        <a:p>
          <a:endParaRPr lang="en-GB">
            <a:solidFill>
              <a:sysClr val="windowText" lastClr="000000"/>
            </a:solidFill>
          </a:endParaRPr>
        </a:p>
      </dgm:t>
    </dgm:pt>
    <dgm:pt modelId="{90C7DDBC-21D3-4DBE-98A8-1BE5C0033192}">
      <dgm:prSet phldrT="[Text]" custT="1"/>
      <dgm:spPr>
        <a:xfrm>
          <a:off x="1934293" y="1993758"/>
          <a:ext cx="1312351" cy="1024077"/>
        </a:xfrm>
        <a:prstGeom prst="roundRect">
          <a:avLst>
            <a:gd name="adj" fmla="val 10000"/>
          </a:avLst>
        </a:prstGeom>
        <a:solidFill>
          <a:srgbClr val="0054B9">
            <a:hueOff val="-4423260"/>
            <a:satOff val="0"/>
            <a:lumOff val="6222"/>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The named safeguarding governor and any deputy safeguarding governor must read all KCSiE.</a:t>
          </a:r>
        </a:p>
      </dgm:t>
    </dgm:pt>
    <dgm:pt modelId="{5FDC1106-507A-4C93-B22C-913927500CF4}" type="parTrans" cxnId="{5E5303D6-EBED-423C-B803-621F3FC55943}">
      <dgm:prSet/>
      <dgm:spPr/>
      <dgm:t>
        <a:bodyPr/>
        <a:lstStyle/>
        <a:p>
          <a:endParaRPr lang="en-GB">
            <a:solidFill>
              <a:sysClr val="windowText" lastClr="000000"/>
            </a:solidFill>
          </a:endParaRPr>
        </a:p>
      </dgm:t>
    </dgm:pt>
    <dgm:pt modelId="{5D2D3324-44C2-4354-9FA6-1CFB7DE48AD4}" type="sibTrans" cxnId="{5E5303D6-EBED-423C-B803-621F3FC55943}">
      <dgm:prSet/>
      <dgm:spPr/>
      <dgm:t>
        <a:bodyPr/>
        <a:lstStyle/>
        <a:p>
          <a:endParaRPr lang="en-GB">
            <a:solidFill>
              <a:sysClr val="windowText" lastClr="000000"/>
            </a:solidFill>
          </a:endParaRPr>
        </a:p>
      </dgm:t>
    </dgm:pt>
    <dgm:pt modelId="{17C8CB4D-CB7C-474B-8456-E3F4652BF2E3}">
      <dgm:prSet phldrT="[Text]" custT="1"/>
      <dgm:spPr>
        <a:xfrm>
          <a:off x="1923479" y="4389184"/>
          <a:ext cx="1312351" cy="1131672"/>
        </a:xfrm>
        <a:prstGeom prst="roundRect">
          <a:avLst>
            <a:gd name="adj" fmla="val 10000"/>
          </a:avLst>
        </a:prstGeom>
        <a:solidFill>
          <a:srgbClr val="0054B9">
            <a:hueOff val="-5687048"/>
            <a:satOff val="0"/>
            <a:lumOff val="8000"/>
            <a:alphaOff val="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800">
              <a:solidFill>
                <a:sysClr val="windowText" lastClr="000000"/>
              </a:solidFill>
              <a:latin typeface="Century Gothic" panose="020B0502020202020204" pitchFamily="34" charset="0"/>
              <a:ea typeface="+mn-ea"/>
              <a:cs typeface="+mn-cs"/>
            </a:rPr>
            <a:t>Receive appropriate safeguarding trianing for the role as they join (at the point of induction) the governing board</a:t>
          </a:r>
        </a:p>
      </dgm:t>
    </dgm:pt>
    <dgm:pt modelId="{1EDA516D-A97F-4CEE-9587-1B0AAB547EB7}" type="parTrans" cxnId="{EA892750-B0C7-44C8-91D9-8426B013B233}">
      <dgm:prSet/>
      <dgm:spPr/>
      <dgm:t>
        <a:bodyPr/>
        <a:lstStyle/>
        <a:p>
          <a:endParaRPr lang="en-GB">
            <a:solidFill>
              <a:sysClr val="windowText" lastClr="000000"/>
            </a:solidFill>
          </a:endParaRPr>
        </a:p>
      </dgm:t>
    </dgm:pt>
    <dgm:pt modelId="{73EBE311-38BB-4882-940C-8830C20A3342}" type="sibTrans" cxnId="{EA892750-B0C7-44C8-91D9-8426B013B233}">
      <dgm:prSet/>
      <dgm:spPr/>
      <dgm:t>
        <a:bodyPr/>
        <a:lstStyle/>
        <a:p>
          <a:endParaRPr lang="en-GB">
            <a:solidFill>
              <a:sysClr val="windowText" lastClr="000000"/>
            </a:solidFill>
          </a:endParaRPr>
        </a:p>
      </dgm:t>
    </dgm:pt>
    <dgm:pt modelId="{27BD1151-4AA7-4D2F-8B70-F687E9E8FBBA}" type="pres">
      <dgm:prSet presAssocID="{FB364C30-C3C8-4EC2-BBD1-B33C0A5E84D3}" presName="theList" presStyleCnt="0">
        <dgm:presLayoutVars>
          <dgm:dir/>
          <dgm:animLvl val="lvl"/>
          <dgm:resizeHandles val="exact"/>
        </dgm:presLayoutVars>
      </dgm:prSet>
      <dgm:spPr/>
    </dgm:pt>
    <dgm:pt modelId="{C27BC873-5D29-45F9-9956-3254D11FD6D8}" type="pres">
      <dgm:prSet presAssocID="{FFB9E3B8-992D-4BD2-A4D5-A1F377323038}" presName="compNode" presStyleCnt="0"/>
      <dgm:spPr/>
    </dgm:pt>
    <dgm:pt modelId="{5DC8C107-F192-438A-86AC-22B96522DC46}" type="pres">
      <dgm:prSet presAssocID="{FFB9E3B8-992D-4BD2-A4D5-A1F377323038}" presName="aNode" presStyleLbl="bgShp" presStyleIdx="0" presStyleCnt="4" custLinFactNeighborX="-13423"/>
      <dgm:spPr/>
    </dgm:pt>
    <dgm:pt modelId="{8A88A193-312A-4654-B68E-6228F6FA832F}" type="pres">
      <dgm:prSet presAssocID="{FFB9E3B8-992D-4BD2-A4D5-A1F377323038}" presName="textNode" presStyleLbl="bgShp" presStyleIdx="0" presStyleCnt="4"/>
      <dgm:spPr/>
    </dgm:pt>
    <dgm:pt modelId="{573FE622-FFB6-4E7C-A01E-8D7D44AB4EE8}" type="pres">
      <dgm:prSet presAssocID="{FFB9E3B8-992D-4BD2-A4D5-A1F377323038}" presName="compChildNode" presStyleCnt="0"/>
      <dgm:spPr/>
    </dgm:pt>
    <dgm:pt modelId="{4A37C942-E166-43C1-BD9F-ED5D1721478B}" type="pres">
      <dgm:prSet presAssocID="{FFB9E3B8-992D-4BD2-A4D5-A1F377323038}" presName="theInnerList" presStyleCnt="0"/>
      <dgm:spPr/>
    </dgm:pt>
    <dgm:pt modelId="{63031BD0-690F-4935-8919-E50B8C5CEEFA}" type="pres">
      <dgm:prSet presAssocID="{71B3BA43-1D41-468B-BAA1-89086042EAF8}" presName="childNode" presStyleLbl="node1" presStyleIdx="0" presStyleCnt="16" custScaleX="95255" custScaleY="1454371" custLinFactY="-1402929" custLinFactNeighborX="2813" custLinFactNeighborY="-1500000">
        <dgm:presLayoutVars>
          <dgm:bulletEnabled val="1"/>
        </dgm:presLayoutVars>
      </dgm:prSet>
      <dgm:spPr/>
    </dgm:pt>
    <dgm:pt modelId="{ECDB3D46-D65D-4250-945E-571DF3C5D33B}" type="pres">
      <dgm:prSet presAssocID="{71B3BA43-1D41-468B-BAA1-89086042EAF8}" presName="aSpace2" presStyleCnt="0"/>
      <dgm:spPr/>
    </dgm:pt>
    <dgm:pt modelId="{C833C9EC-E1E8-4782-ABE4-525650980EB8}" type="pres">
      <dgm:prSet presAssocID="{39026890-7115-4E33-B71F-DC5AFCF884DD}" presName="childNode" presStyleLbl="node1" presStyleIdx="1" presStyleCnt="16" custScaleX="97841" custScaleY="2000000" custLinFactY="-1275302" custLinFactNeighborX="2220" custLinFactNeighborY="-1300000">
        <dgm:presLayoutVars>
          <dgm:bulletEnabled val="1"/>
        </dgm:presLayoutVars>
      </dgm:prSet>
      <dgm:spPr/>
    </dgm:pt>
    <dgm:pt modelId="{6668EE2B-B8D3-4ED5-94F2-0BDB7AF77426}" type="pres">
      <dgm:prSet presAssocID="{39026890-7115-4E33-B71F-DC5AFCF884DD}" presName="aSpace2" presStyleCnt="0"/>
      <dgm:spPr/>
    </dgm:pt>
    <dgm:pt modelId="{2C93ACBC-32FD-40C4-BF40-880FB764C49D}" type="pres">
      <dgm:prSet presAssocID="{8B43E823-B90E-4514-AA1B-81666B541B5D}" presName="childNode" presStyleLbl="node1" presStyleIdx="2" presStyleCnt="16" custScaleX="99378" custScaleY="1047909" custLinFactY="-1100000" custLinFactNeighborX="-228" custLinFactNeighborY="-1117745">
        <dgm:presLayoutVars>
          <dgm:bulletEnabled val="1"/>
        </dgm:presLayoutVars>
      </dgm:prSet>
      <dgm:spPr/>
    </dgm:pt>
    <dgm:pt modelId="{9A098BF0-F920-4BC7-BC56-B901BF2B93CB}" type="pres">
      <dgm:prSet presAssocID="{8B43E823-B90E-4514-AA1B-81666B541B5D}" presName="aSpace2" presStyleCnt="0"/>
      <dgm:spPr/>
    </dgm:pt>
    <dgm:pt modelId="{F4246C9B-F645-4652-91E7-7A4EBEA9F3FC}" type="pres">
      <dgm:prSet presAssocID="{FBBFBE4E-F62B-4B5B-B54A-F16504ABC6D8}" presName="childNode" presStyleLbl="node1" presStyleIdx="3" presStyleCnt="16" custScaleY="1013541" custLinFactY="-899697" custLinFactNeighborX="-629" custLinFactNeighborY="-900000">
        <dgm:presLayoutVars>
          <dgm:bulletEnabled val="1"/>
        </dgm:presLayoutVars>
      </dgm:prSet>
      <dgm:spPr/>
    </dgm:pt>
    <dgm:pt modelId="{09B6C47E-26F3-4608-AE86-0B06DC28859B}" type="pres">
      <dgm:prSet presAssocID="{FBBFBE4E-F62B-4B5B-B54A-F16504ABC6D8}" presName="aSpace2" presStyleCnt="0"/>
      <dgm:spPr/>
    </dgm:pt>
    <dgm:pt modelId="{CFCB4098-BC6F-474D-8DC5-785831111BD1}" type="pres">
      <dgm:prSet presAssocID="{1C555C6C-8811-48A7-BB2C-DECF3F274156}" presName="childNode" presStyleLbl="node1" presStyleIdx="4" presStyleCnt="16" custScaleY="1101627" custLinFactY="-773492" custLinFactNeighborX="-628" custLinFactNeighborY="-800000">
        <dgm:presLayoutVars>
          <dgm:bulletEnabled val="1"/>
        </dgm:presLayoutVars>
      </dgm:prSet>
      <dgm:spPr/>
    </dgm:pt>
    <dgm:pt modelId="{E181A51B-E43C-4E7D-B706-D32F0D287361}" type="pres">
      <dgm:prSet presAssocID="{1C555C6C-8811-48A7-BB2C-DECF3F274156}" presName="aSpace2" presStyleCnt="0"/>
      <dgm:spPr/>
    </dgm:pt>
    <dgm:pt modelId="{46AA144A-B57E-4591-BF66-47D3A2BA57C0}" type="pres">
      <dgm:prSet presAssocID="{B856673D-993A-4235-A73B-3C522DCE869B}" presName="childNode" presStyleLbl="node1" presStyleIdx="5" presStyleCnt="16" custScaleX="100328" custScaleY="2000000" custLinFactY="-600000" custLinFactNeighborX="-1181" custLinFactNeighborY="-650544">
        <dgm:presLayoutVars>
          <dgm:bulletEnabled val="1"/>
        </dgm:presLayoutVars>
      </dgm:prSet>
      <dgm:spPr/>
    </dgm:pt>
    <dgm:pt modelId="{DF90506E-CC49-47F5-9A76-D9C118D1A250}" type="pres">
      <dgm:prSet presAssocID="{FFB9E3B8-992D-4BD2-A4D5-A1F377323038}" presName="aSpace" presStyleCnt="0"/>
      <dgm:spPr/>
    </dgm:pt>
    <dgm:pt modelId="{F3BDC0E0-9D8B-41F0-92D7-83E79EA2A54A}" type="pres">
      <dgm:prSet presAssocID="{AFDC9C48-C87B-4819-8A05-EB4D7FB2DDFB}" presName="compNode" presStyleCnt="0"/>
      <dgm:spPr/>
    </dgm:pt>
    <dgm:pt modelId="{80790C0B-D8C7-4C4F-AA40-346FCFADF47C}" type="pres">
      <dgm:prSet presAssocID="{AFDC9C48-C87B-4819-8A05-EB4D7FB2DDFB}" presName="aNode" presStyleLbl="bgShp" presStyleIdx="1" presStyleCnt="4" custLinFactNeighborX="-440" custLinFactNeighborY="-6209"/>
      <dgm:spPr/>
    </dgm:pt>
    <dgm:pt modelId="{EC68719D-EC48-4BE2-814F-401A823E7EDA}" type="pres">
      <dgm:prSet presAssocID="{AFDC9C48-C87B-4819-8A05-EB4D7FB2DDFB}" presName="textNode" presStyleLbl="bgShp" presStyleIdx="1" presStyleCnt="4"/>
      <dgm:spPr/>
    </dgm:pt>
    <dgm:pt modelId="{D59D0FE8-1EE8-479D-96B9-35B4D44584E7}" type="pres">
      <dgm:prSet presAssocID="{AFDC9C48-C87B-4819-8A05-EB4D7FB2DDFB}" presName="compChildNode" presStyleCnt="0"/>
      <dgm:spPr/>
    </dgm:pt>
    <dgm:pt modelId="{D8589585-1D22-40C4-94EB-04A67AEEB752}" type="pres">
      <dgm:prSet presAssocID="{AFDC9C48-C87B-4819-8A05-EB4D7FB2DDFB}" presName="theInnerList" presStyleCnt="0"/>
      <dgm:spPr/>
    </dgm:pt>
    <dgm:pt modelId="{5A0E2F6A-F2DE-47C9-AC6A-1AD02CAFD048}" type="pres">
      <dgm:prSet presAssocID="{529A4A1D-68C9-4194-A1D1-B10438FF128A}" presName="childNode" presStyleLbl="node1" presStyleIdx="6" presStyleCnt="16" custScaleY="55238" custLinFactY="-54334" custLinFactNeighborX="630" custLinFactNeighborY="-100000">
        <dgm:presLayoutVars>
          <dgm:bulletEnabled val="1"/>
        </dgm:presLayoutVars>
      </dgm:prSet>
      <dgm:spPr/>
    </dgm:pt>
    <dgm:pt modelId="{669D92BF-4182-4117-9BCC-DFC9AEDF8B86}" type="pres">
      <dgm:prSet presAssocID="{529A4A1D-68C9-4194-A1D1-B10438FF128A}" presName="aSpace2" presStyleCnt="0"/>
      <dgm:spPr/>
    </dgm:pt>
    <dgm:pt modelId="{97A26221-65F9-49A2-BE77-DDB36D6914FA}" type="pres">
      <dgm:prSet presAssocID="{90C7DDBC-21D3-4DBE-98A8-1BE5C0033192}" presName="childNode" presStyleLbl="node1" presStyleIdx="7" presStyleCnt="16" custScaleY="90810" custLinFactY="-59986" custLinFactNeighborX="389" custLinFactNeighborY="-100000">
        <dgm:presLayoutVars>
          <dgm:bulletEnabled val="1"/>
        </dgm:presLayoutVars>
      </dgm:prSet>
      <dgm:spPr/>
    </dgm:pt>
    <dgm:pt modelId="{8F14CE01-B9DE-4C4C-8A1B-B9E171432E8E}" type="pres">
      <dgm:prSet presAssocID="{90C7DDBC-21D3-4DBE-98A8-1BE5C0033192}" presName="aSpace2" presStyleCnt="0"/>
      <dgm:spPr/>
    </dgm:pt>
    <dgm:pt modelId="{254EC560-0162-415F-8115-9706463985E4}" type="pres">
      <dgm:prSet presAssocID="{F6FDB86E-881A-4E91-AA47-6FCA502A257C}" presName="childNode" presStyleLbl="node1" presStyleIdx="8" presStyleCnt="16" custScaleY="100301" custLinFactY="-65041" custLinFactNeighborX="620" custLinFactNeighborY="-100000">
        <dgm:presLayoutVars>
          <dgm:bulletEnabled val="1"/>
        </dgm:presLayoutVars>
      </dgm:prSet>
      <dgm:spPr/>
    </dgm:pt>
    <dgm:pt modelId="{E0A1AAEE-BBD5-4859-8797-A04E111FE162}" type="pres">
      <dgm:prSet presAssocID="{F6FDB86E-881A-4E91-AA47-6FCA502A257C}" presName="aSpace2" presStyleCnt="0"/>
      <dgm:spPr/>
    </dgm:pt>
    <dgm:pt modelId="{CA2BB5BC-8779-4EB1-B2DB-10883407A293}" type="pres">
      <dgm:prSet presAssocID="{17C8CB4D-CB7C-474B-8456-E3F4652BF2E3}" presName="childNode" presStyleLbl="node1" presStyleIdx="9" presStyleCnt="16" custScaleY="100351" custLinFactY="-69452" custLinFactNeighborX="-435" custLinFactNeighborY="-100000">
        <dgm:presLayoutVars>
          <dgm:bulletEnabled val="1"/>
        </dgm:presLayoutVars>
      </dgm:prSet>
      <dgm:spPr/>
    </dgm:pt>
    <dgm:pt modelId="{F6695EDD-AC3D-4A54-B365-B5059150F8C0}" type="pres">
      <dgm:prSet presAssocID="{AFDC9C48-C87B-4819-8A05-EB4D7FB2DDFB}" presName="aSpace" presStyleCnt="0"/>
      <dgm:spPr/>
    </dgm:pt>
    <dgm:pt modelId="{2B16074F-DFAF-4D6F-B328-4434E93CEA26}" type="pres">
      <dgm:prSet presAssocID="{88D67389-C110-410C-BDF0-26ED98EF537D}" presName="compNode" presStyleCnt="0"/>
      <dgm:spPr/>
    </dgm:pt>
    <dgm:pt modelId="{EADCCACA-F7FA-4D09-8F94-43DEE9EED9CF}" type="pres">
      <dgm:prSet presAssocID="{88D67389-C110-410C-BDF0-26ED98EF537D}" presName="aNode" presStyleLbl="bgShp" presStyleIdx="2" presStyleCnt="4" custLinFactNeighborY="-2882"/>
      <dgm:spPr/>
    </dgm:pt>
    <dgm:pt modelId="{D332ED45-6935-47A3-8BF7-735A813AFE5C}" type="pres">
      <dgm:prSet presAssocID="{88D67389-C110-410C-BDF0-26ED98EF537D}" presName="textNode" presStyleLbl="bgShp" presStyleIdx="2" presStyleCnt="4"/>
      <dgm:spPr/>
    </dgm:pt>
    <dgm:pt modelId="{4C6DB95D-0AA2-4F8B-AFFD-5AAD11AC82CA}" type="pres">
      <dgm:prSet presAssocID="{88D67389-C110-410C-BDF0-26ED98EF537D}" presName="compChildNode" presStyleCnt="0"/>
      <dgm:spPr/>
    </dgm:pt>
    <dgm:pt modelId="{D8B1510F-7685-472B-8907-FDBC02A500DA}" type="pres">
      <dgm:prSet presAssocID="{88D67389-C110-410C-BDF0-26ED98EF537D}" presName="theInnerList" presStyleCnt="0"/>
      <dgm:spPr/>
    </dgm:pt>
    <dgm:pt modelId="{AFFEA87C-A914-4ED6-95A9-A81F747F3CED}" type="pres">
      <dgm:prSet presAssocID="{0C4D900C-FAB5-4E87-ABFC-C08D895D590A}" presName="childNode" presStyleLbl="node1" presStyleIdx="10" presStyleCnt="16" custScaleY="365011" custLinFactY="-187251" custLinFactNeighborX="2370" custLinFactNeighborY="-200000">
        <dgm:presLayoutVars>
          <dgm:bulletEnabled val="1"/>
        </dgm:presLayoutVars>
      </dgm:prSet>
      <dgm:spPr/>
    </dgm:pt>
    <dgm:pt modelId="{73937685-FFDF-4221-A668-FF7F3B0AD47D}" type="pres">
      <dgm:prSet presAssocID="{0C4D900C-FAB5-4E87-ABFC-C08D895D590A}" presName="aSpace2" presStyleCnt="0"/>
      <dgm:spPr/>
    </dgm:pt>
    <dgm:pt modelId="{F6BD7F26-F48B-420E-8C4A-63F48D6A86DD}" type="pres">
      <dgm:prSet presAssocID="{1B32A8C2-CEFE-4AEB-8269-42CD5F1F43FA}" presName="childNode" presStyleLbl="node1" presStyleIdx="11" presStyleCnt="16" custScaleY="623219" custLinFactY="-163702" custLinFactNeighborX="1546" custLinFactNeighborY="-200000">
        <dgm:presLayoutVars>
          <dgm:bulletEnabled val="1"/>
        </dgm:presLayoutVars>
      </dgm:prSet>
      <dgm:spPr/>
    </dgm:pt>
    <dgm:pt modelId="{AD588006-B6E6-4346-A7AA-EC6BFAB6427E}" type="pres">
      <dgm:prSet presAssocID="{1B32A8C2-CEFE-4AEB-8269-42CD5F1F43FA}" presName="aSpace2" presStyleCnt="0"/>
      <dgm:spPr/>
    </dgm:pt>
    <dgm:pt modelId="{0105207F-B442-4C39-A74D-D25545A195F5}" type="pres">
      <dgm:prSet presAssocID="{635E5F41-907F-44BC-B4F2-6C28EE9C4F43}" presName="childNode" presStyleLbl="node1" presStyleIdx="12" presStyleCnt="16" custScaleY="216089" custLinFactY="-152104" custLinFactNeighborX="2369" custLinFactNeighborY="-200000">
        <dgm:presLayoutVars>
          <dgm:bulletEnabled val="1"/>
        </dgm:presLayoutVars>
      </dgm:prSet>
      <dgm:spPr/>
    </dgm:pt>
    <dgm:pt modelId="{04EFE529-95DB-4211-820E-18B0B0AA5555}" type="pres">
      <dgm:prSet presAssocID="{88D67389-C110-410C-BDF0-26ED98EF537D}" presName="aSpace" presStyleCnt="0"/>
      <dgm:spPr/>
    </dgm:pt>
    <dgm:pt modelId="{6E983E7B-B89C-4D29-8583-067729EA7DA4}" type="pres">
      <dgm:prSet presAssocID="{15CBC3CE-8E3C-46E6-B277-E6818D942E22}" presName="compNode" presStyleCnt="0"/>
      <dgm:spPr/>
    </dgm:pt>
    <dgm:pt modelId="{3F3B55FC-C6E5-4694-B8AB-17A6BD0E19CC}" type="pres">
      <dgm:prSet presAssocID="{15CBC3CE-8E3C-46E6-B277-E6818D942E22}" presName="aNode" presStyleLbl="bgShp" presStyleIdx="3" presStyleCnt="4"/>
      <dgm:spPr/>
    </dgm:pt>
    <dgm:pt modelId="{22BA8E4C-A0FA-43D2-8E91-601270F4449B}" type="pres">
      <dgm:prSet presAssocID="{15CBC3CE-8E3C-46E6-B277-E6818D942E22}" presName="textNode" presStyleLbl="bgShp" presStyleIdx="3" presStyleCnt="4"/>
      <dgm:spPr/>
    </dgm:pt>
    <dgm:pt modelId="{76351257-F53B-4D9C-9ACC-CEB40C5E1B72}" type="pres">
      <dgm:prSet presAssocID="{15CBC3CE-8E3C-46E6-B277-E6818D942E22}" presName="compChildNode" presStyleCnt="0"/>
      <dgm:spPr/>
    </dgm:pt>
    <dgm:pt modelId="{A458E14B-49CF-4291-96F4-567FBAE08C77}" type="pres">
      <dgm:prSet presAssocID="{15CBC3CE-8E3C-46E6-B277-E6818D942E22}" presName="theInnerList" presStyleCnt="0"/>
      <dgm:spPr/>
    </dgm:pt>
    <dgm:pt modelId="{CC0C8BDA-CDC7-4BA3-8236-F6428FA1782E}" type="pres">
      <dgm:prSet presAssocID="{92808F74-A2C4-4770-B243-266EAEFB661C}" presName="childNode" presStyleLbl="node1" presStyleIdx="13" presStyleCnt="16" custScaleY="32250" custLinFactY="-5075" custLinFactNeighborX="-1030" custLinFactNeighborY="-100000">
        <dgm:presLayoutVars>
          <dgm:bulletEnabled val="1"/>
        </dgm:presLayoutVars>
      </dgm:prSet>
      <dgm:spPr/>
    </dgm:pt>
    <dgm:pt modelId="{19CF727C-5EEA-4AF8-9E37-B14660FA2160}" type="pres">
      <dgm:prSet presAssocID="{92808F74-A2C4-4770-B243-266EAEFB661C}" presName="aSpace2" presStyleCnt="0"/>
      <dgm:spPr/>
    </dgm:pt>
    <dgm:pt modelId="{C61E1CB0-45DF-4014-BC3A-9B93D69C66DE}" type="pres">
      <dgm:prSet presAssocID="{A4D6990C-0721-42A5-9AD5-D3839E309C07}" presName="childNode" presStyleLbl="node1" presStyleIdx="14" presStyleCnt="16" custScaleY="29767" custLinFactY="-17889" custLinFactNeighborX="-790" custLinFactNeighborY="-100000">
        <dgm:presLayoutVars>
          <dgm:bulletEnabled val="1"/>
        </dgm:presLayoutVars>
      </dgm:prSet>
      <dgm:spPr/>
    </dgm:pt>
    <dgm:pt modelId="{C67696B7-3126-4A57-98CA-1CC4AE21753D}" type="pres">
      <dgm:prSet presAssocID="{A4D6990C-0721-42A5-9AD5-D3839E309C07}" presName="aSpace2" presStyleCnt="0"/>
      <dgm:spPr/>
    </dgm:pt>
    <dgm:pt modelId="{52317812-A7E3-427D-89D8-6050C8CE2325}" type="pres">
      <dgm:prSet presAssocID="{0AE2A395-2E8B-4D3B-8AC4-1EC3947E94AE}" presName="childNode" presStyleLbl="node1" presStyleIdx="15" presStyleCnt="16" custScaleY="25714" custLinFactY="-29748" custLinFactNeighborX="-790" custLinFactNeighborY="-100000">
        <dgm:presLayoutVars>
          <dgm:bulletEnabled val="1"/>
        </dgm:presLayoutVars>
      </dgm:prSet>
      <dgm:spPr/>
    </dgm:pt>
  </dgm:ptLst>
  <dgm:cxnLst>
    <dgm:cxn modelId="{49A13703-4EF2-4256-BF99-AFA591123CC2}" srcId="{FB364C30-C3C8-4EC2-BBD1-B33C0A5E84D3}" destId="{88D67389-C110-410C-BDF0-26ED98EF537D}" srcOrd="2" destOrd="0" parTransId="{A4BF710C-ECF6-458F-95A8-9004C9C17DDF}" sibTransId="{65B864BD-8338-4CFF-A143-A59FB770321D}"/>
    <dgm:cxn modelId="{FE73CB0A-F06A-464B-9305-98F31FAF5720}" type="presOf" srcId="{AFDC9C48-C87B-4819-8A05-EB4D7FB2DDFB}" destId="{EC68719D-EC48-4BE2-814F-401A823E7EDA}" srcOrd="1" destOrd="0" presId="urn:microsoft.com/office/officeart/2005/8/layout/lProcess2"/>
    <dgm:cxn modelId="{AA7ECB0A-971B-467D-8FC5-C1BE87D81FFE}" srcId="{FFB9E3B8-992D-4BD2-A4D5-A1F377323038}" destId="{B856673D-993A-4235-A73B-3C522DCE869B}" srcOrd="5" destOrd="0" parTransId="{40A0479A-92BC-4B18-8510-5483DD8FEB68}" sibTransId="{0786BC3D-9280-43A3-A887-E79A7A742F53}"/>
    <dgm:cxn modelId="{D663080C-2B4F-40B2-BFA7-6FDF18854FC8}" srcId="{15CBC3CE-8E3C-46E6-B277-E6818D942E22}" destId="{92808F74-A2C4-4770-B243-266EAEFB661C}" srcOrd="0" destOrd="0" parTransId="{FE237E7C-F7DB-4DCE-9A99-149B7D1E876F}" sibTransId="{D8531B6B-CD50-4F67-BFDF-5ADE4740289C}"/>
    <dgm:cxn modelId="{77169710-D2BB-40B3-889F-D68B930723BA}" srcId="{FFB9E3B8-992D-4BD2-A4D5-A1F377323038}" destId="{71B3BA43-1D41-468B-BAA1-89086042EAF8}" srcOrd="0" destOrd="0" parTransId="{60091D00-1B58-4AB1-A254-F5D40118C5F0}" sibTransId="{D9897DA0-2270-4052-A611-F2E2892ADBF2}"/>
    <dgm:cxn modelId="{71F2A51A-2576-4224-A772-43D47C4D183F}" srcId="{FB364C30-C3C8-4EC2-BBD1-B33C0A5E84D3}" destId="{FFB9E3B8-992D-4BD2-A4D5-A1F377323038}" srcOrd="0" destOrd="0" parTransId="{B7CBE169-2530-450A-A09F-81F3F76330EA}" sibTransId="{92BB5449-1717-4B82-9AAA-3CFB0EC12A95}"/>
    <dgm:cxn modelId="{B70A8B20-0656-41F2-ABD0-9DDDD83085DE}" srcId="{88D67389-C110-410C-BDF0-26ED98EF537D}" destId="{0C4D900C-FAB5-4E87-ABFC-C08D895D590A}" srcOrd="0" destOrd="0" parTransId="{30114A1A-CE8E-4026-884E-DAC9B6EDCDB8}" sibTransId="{364E625E-629A-43B4-BCAF-9F0A6ADA39B1}"/>
    <dgm:cxn modelId="{1AB4BD22-F75E-436D-BA15-F27A36E79264}" type="presOf" srcId="{0C4D900C-FAB5-4E87-ABFC-C08D895D590A}" destId="{AFFEA87C-A914-4ED6-95A9-A81F747F3CED}" srcOrd="0" destOrd="0" presId="urn:microsoft.com/office/officeart/2005/8/layout/lProcess2"/>
    <dgm:cxn modelId="{11D05B25-8602-4A4D-8D4E-E9E34C6F8950}" srcId="{FB364C30-C3C8-4EC2-BBD1-B33C0A5E84D3}" destId="{15CBC3CE-8E3C-46E6-B277-E6818D942E22}" srcOrd="3" destOrd="0" parTransId="{FE933CBE-570A-4221-970A-28270BCE4120}" sibTransId="{60A8AE83-B815-42C4-9554-4972D09E733F}"/>
    <dgm:cxn modelId="{932B6126-14C4-4A3C-8FBB-A4080F24A491}" srcId="{FFB9E3B8-992D-4BD2-A4D5-A1F377323038}" destId="{1C555C6C-8811-48A7-BB2C-DECF3F274156}" srcOrd="4" destOrd="0" parTransId="{C18B2C04-319B-44D4-8D83-A3FE5EAB2330}" sibTransId="{3EFFC723-B8B0-4098-A79A-929384942876}"/>
    <dgm:cxn modelId="{5B654B26-A692-4714-B0BB-4B37EF9ABD16}" srcId="{FFB9E3B8-992D-4BD2-A4D5-A1F377323038}" destId="{FBBFBE4E-F62B-4B5B-B54A-F16504ABC6D8}" srcOrd="3" destOrd="0" parTransId="{63B58D81-CFD1-4613-B7BD-B555F19FDD8F}" sibTransId="{7A5E2B0E-6769-48C8-98E5-391ED041A8ED}"/>
    <dgm:cxn modelId="{A63E482E-6AEB-4EA9-AB13-A8EB83EA3F35}" type="presOf" srcId="{529A4A1D-68C9-4194-A1D1-B10438FF128A}" destId="{5A0E2F6A-F2DE-47C9-AC6A-1AD02CAFD048}" srcOrd="0" destOrd="0" presId="urn:microsoft.com/office/officeart/2005/8/layout/lProcess2"/>
    <dgm:cxn modelId="{52D9E332-AA4A-4B6C-893C-8401E3325113}" type="presOf" srcId="{17C8CB4D-CB7C-474B-8456-E3F4652BF2E3}" destId="{CA2BB5BC-8779-4EB1-B2DB-10883407A293}" srcOrd="0" destOrd="0" presId="urn:microsoft.com/office/officeart/2005/8/layout/lProcess2"/>
    <dgm:cxn modelId="{4D044D36-D1C6-4756-A2B3-4D77F923C08F}" type="presOf" srcId="{92808F74-A2C4-4770-B243-266EAEFB661C}" destId="{CC0C8BDA-CDC7-4BA3-8236-F6428FA1782E}" srcOrd="0" destOrd="0" presId="urn:microsoft.com/office/officeart/2005/8/layout/lProcess2"/>
    <dgm:cxn modelId="{00B5605C-514D-4BA6-9664-D73C84F8EB9D}" type="presOf" srcId="{8B43E823-B90E-4514-AA1B-81666B541B5D}" destId="{2C93ACBC-32FD-40C4-BF40-880FB764C49D}" srcOrd="0" destOrd="0" presId="urn:microsoft.com/office/officeart/2005/8/layout/lProcess2"/>
    <dgm:cxn modelId="{C291F35C-F0F0-4550-81D5-327A4D758E38}" type="presOf" srcId="{AFDC9C48-C87B-4819-8A05-EB4D7FB2DDFB}" destId="{80790C0B-D8C7-4C4F-AA40-346FCFADF47C}" srcOrd="0" destOrd="0" presId="urn:microsoft.com/office/officeart/2005/8/layout/lProcess2"/>
    <dgm:cxn modelId="{C901BC5F-865D-432D-986E-C3D72357486B}" type="presOf" srcId="{635E5F41-907F-44BC-B4F2-6C28EE9C4F43}" destId="{0105207F-B442-4C39-A74D-D25545A195F5}" srcOrd="0" destOrd="0" presId="urn:microsoft.com/office/officeart/2005/8/layout/lProcess2"/>
    <dgm:cxn modelId="{C2B8D960-E971-485A-829C-CDE68E761361}" srcId="{15CBC3CE-8E3C-46E6-B277-E6818D942E22}" destId="{A4D6990C-0721-42A5-9AD5-D3839E309C07}" srcOrd="1" destOrd="0" parTransId="{C1D828D6-1BD1-4B60-8B5A-619F996308B6}" sibTransId="{6C5D06A3-447A-46AC-8998-488E466AACA1}"/>
    <dgm:cxn modelId="{45B24D66-A815-4A33-8689-16C172B1854A}" srcId="{AFDC9C48-C87B-4819-8A05-EB4D7FB2DDFB}" destId="{F6FDB86E-881A-4E91-AA47-6FCA502A257C}" srcOrd="2" destOrd="0" parTransId="{3191FA2A-CF4F-489B-BDC6-4EEB04E9154C}" sibTransId="{D10F7FB1-5C48-49B8-8B7C-1993A6851B72}"/>
    <dgm:cxn modelId="{866E9646-506D-40DB-8E89-1970CD964272}" type="presOf" srcId="{FBBFBE4E-F62B-4B5B-B54A-F16504ABC6D8}" destId="{F4246C9B-F645-4652-91E7-7A4EBEA9F3FC}" srcOrd="0" destOrd="0" presId="urn:microsoft.com/office/officeart/2005/8/layout/lProcess2"/>
    <dgm:cxn modelId="{7AF08568-E18B-413E-94C7-41A23E38B561}" type="presOf" srcId="{B856673D-993A-4235-A73B-3C522DCE869B}" destId="{46AA144A-B57E-4591-BF66-47D3A2BA57C0}" srcOrd="0" destOrd="0" presId="urn:microsoft.com/office/officeart/2005/8/layout/lProcess2"/>
    <dgm:cxn modelId="{B121396C-2DD0-4BF6-B939-D86E5077B03F}" type="presOf" srcId="{15CBC3CE-8E3C-46E6-B277-E6818D942E22}" destId="{22BA8E4C-A0FA-43D2-8E91-601270F4449B}" srcOrd="1" destOrd="0" presId="urn:microsoft.com/office/officeart/2005/8/layout/lProcess2"/>
    <dgm:cxn modelId="{EA892750-B0C7-44C8-91D9-8426B013B233}" srcId="{AFDC9C48-C87B-4819-8A05-EB4D7FB2DDFB}" destId="{17C8CB4D-CB7C-474B-8456-E3F4652BF2E3}" srcOrd="3" destOrd="0" parTransId="{1EDA516D-A97F-4CEE-9587-1B0AAB547EB7}" sibTransId="{73EBE311-38BB-4882-940C-8830C20A3342}"/>
    <dgm:cxn modelId="{1A42BB59-4003-4F33-95A6-480FA2B7B9FB}" type="presOf" srcId="{FB364C30-C3C8-4EC2-BBD1-B33C0A5E84D3}" destId="{27BD1151-4AA7-4D2F-8B70-F687E9E8FBBA}" srcOrd="0" destOrd="0" presId="urn:microsoft.com/office/officeart/2005/8/layout/lProcess2"/>
    <dgm:cxn modelId="{15581D88-2193-4CFD-9E11-F1EA21EE7A2E}" srcId="{88D67389-C110-410C-BDF0-26ED98EF537D}" destId="{635E5F41-907F-44BC-B4F2-6C28EE9C4F43}" srcOrd="2" destOrd="0" parTransId="{24C3BD9F-9862-4071-A9DB-2281BFD47D60}" sibTransId="{FE59234B-B813-4B78-8D96-4E4EBC9F8BC7}"/>
    <dgm:cxn modelId="{7FF9A394-88D4-404B-80D7-17B4EF746754}" srcId="{FFB9E3B8-992D-4BD2-A4D5-A1F377323038}" destId="{8B43E823-B90E-4514-AA1B-81666B541B5D}" srcOrd="2" destOrd="0" parTransId="{8A79B25E-DB1E-458F-AD2E-0AC18B7E2011}" sibTransId="{15B74DCF-63CC-487C-BC0B-F5426A2DF77E}"/>
    <dgm:cxn modelId="{BBA4FB98-279F-4E27-8DBA-AF65FAC61E42}" type="presOf" srcId="{1C555C6C-8811-48A7-BB2C-DECF3F274156}" destId="{CFCB4098-BC6F-474D-8DC5-785831111BD1}" srcOrd="0" destOrd="0" presId="urn:microsoft.com/office/officeart/2005/8/layout/lProcess2"/>
    <dgm:cxn modelId="{4B97DA9C-8FA1-4551-9C27-A2D6A78C62E6}" type="presOf" srcId="{88D67389-C110-410C-BDF0-26ED98EF537D}" destId="{EADCCACA-F7FA-4D09-8F94-43DEE9EED9CF}" srcOrd="0" destOrd="0" presId="urn:microsoft.com/office/officeart/2005/8/layout/lProcess2"/>
    <dgm:cxn modelId="{55B603A3-9D88-4818-AB06-4BB6CF956C4E}" type="presOf" srcId="{FFB9E3B8-992D-4BD2-A4D5-A1F377323038}" destId="{8A88A193-312A-4654-B68E-6228F6FA832F}" srcOrd="1" destOrd="0" presId="urn:microsoft.com/office/officeart/2005/8/layout/lProcess2"/>
    <dgm:cxn modelId="{A049E2A3-A5AF-40BC-B873-8D53AF2A6DEE}" srcId="{AFDC9C48-C87B-4819-8A05-EB4D7FB2DDFB}" destId="{529A4A1D-68C9-4194-A1D1-B10438FF128A}" srcOrd="0" destOrd="0" parTransId="{568BB047-004B-462D-AE06-C67BBBB2EA54}" sibTransId="{02BAEAE2-0C62-4439-A70E-EFA0798A8D93}"/>
    <dgm:cxn modelId="{8CC467AE-66C9-4172-998B-4ECCBB3E7884}" type="presOf" srcId="{15CBC3CE-8E3C-46E6-B277-E6818D942E22}" destId="{3F3B55FC-C6E5-4694-B8AB-17A6BD0E19CC}" srcOrd="0" destOrd="0" presId="urn:microsoft.com/office/officeart/2005/8/layout/lProcess2"/>
    <dgm:cxn modelId="{5ED606B2-0033-43FE-B9CB-9253264317A2}" type="presOf" srcId="{39026890-7115-4E33-B71F-DC5AFCF884DD}" destId="{C833C9EC-E1E8-4782-ABE4-525650980EB8}" srcOrd="0" destOrd="0" presId="urn:microsoft.com/office/officeart/2005/8/layout/lProcess2"/>
    <dgm:cxn modelId="{A77E30B9-B2A5-44BB-81AE-F7C1E4C25B31}" type="presOf" srcId="{FFB9E3B8-992D-4BD2-A4D5-A1F377323038}" destId="{5DC8C107-F192-438A-86AC-22B96522DC46}" srcOrd="0" destOrd="0" presId="urn:microsoft.com/office/officeart/2005/8/layout/lProcess2"/>
    <dgm:cxn modelId="{EACEF4BD-90EE-4452-9162-73F3B1B4B8A3}" type="presOf" srcId="{A4D6990C-0721-42A5-9AD5-D3839E309C07}" destId="{C61E1CB0-45DF-4014-BC3A-9B93D69C66DE}" srcOrd="0" destOrd="0" presId="urn:microsoft.com/office/officeart/2005/8/layout/lProcess2"/>
    <dgm:cxn modelId="{195B43C5-9535-4345-AA9F-201A22E9CABC}" srcId="{FB364C30-C3C8-4EC2-BBD1-B33C0A5E84D3}" destId="{AFDC9C48-C87B-4819-8A05-EB4D7FB2DDFB}" srcOrd="1" destOrd="0" parTransId="{3D2492F1-2F2C-4D63-81B9-853AAF5D65AD}" sibTransId="{15D6AC1A-D161-4889-8720-FF2AC942D6F9}"/>
    <dgm:cxn modelId="{C2676DCF-BED7-4BD0-9F0E-E52757FE3C7C}" srcId="{15CBC3CE-8E3C-46E6-B277-E6818D942E22}" destId="{0AE2A395-2E8B-4D3B-8AC4-1EC3947E94AE}" srcOrd="2" destOrd="0" parTransId="{665358C9-B841-4BD3-B7F7-9112ABF7833B}" sibTransId="{3005E1BA-A1AD-4915-90A4-B3E6104690CA}"/>
    <dgm:cxn modelId="{6843E4CF-758A-4C4B-B2BA-108F0FDA980A}" type="presOf" srcId="{88D67389-C110-410C-BDF0-26ED98EF537D}" destId="{D332ED45-6935-47A3-8BF7-735A813AFE5C}" srcOrd="1" destOrd="0" presId="urn:microsoft.com/office/officeart/2005/8/layout/lProcess2"/>
    <dgm:cxn modelId="{7EE26DD2-E661-4855-BC5F-E947E62CFA36}" srcId="{FFB9E3B8-992D-4BD2-A4D5-A1F377323038}" destId="{39026890-7115-4E33-B71F-DC5AFCF884DD}" srcOrd="1" destOrd="0" parTransId="{CB6F9289-3180-4180-9960-ED63F000F84B}" sibTransId="{9D1C3D4B-5B1E-411C-BAD5-C0CC7DE8216C}"/>
    <dgm:cxn modelId="{12B7DCD5-FBCB-4525-8D54-F8F447BADBAF}" type="presOf" srcId="{0AE2A395-2E8B-4D3B-8AC4-1EC3947E94AE}" destId="{52317812-A7E3-427D-89D8-6050C8CE2325}" srcOrd="0" destOrd="0" presId="urn:microsoft.com/office/officeart/2005/8/layout/lProcess2"/>
    <dgm:cxn modelId="{5E5303D6-EBED-423C-B803-621F3FC55943}" srcId="{AFDC9C48-C87B-4819-8A05-EB4D7FB2DDFB}" destId="{90C7DDBC-21D3-4DBE-98A8-1BE5C0033192}" srcOrd="1" destOrd="0" parTransId="{5FDC1106-507A-4C93-B22C-913927500CF4}" sibTransId="{5D2D3324-44C2-4354-9FA6-1CFB7DE48AD4}"/>
    <dgm:cxn modelId="{E36D2FD6-3ED8-42F0-AC12-4FD9158B6E01}" type="presOf" srcId="{90C7DDBC-21D3-4DBE-98A8-1BE5C0033192}" destId="{97A26221-65F9-49A2-BE77-DDB36D6914FA}" srcOrd="0" destOrd="0" presId="urn:microsoft.com/office/officeart/2005/8/layout/lProcess2"/>
    <dgm:cxn modelId="{1088C6E8-931E-45F2-ACD4-9E3C0B2FD3E3}" type="presOf" srcId="{F6FDB86E-881A-4E91-AA47-6FCA502A257C}" destId="{254EC560-0162-415F-8115-9706463985E4}" srcOrd="0" destOrd="0" presId="urn:microsoft.com/office/officeart/2005/8/layout/lProcess2"/>
    <dgm:cxn modelId="{1C2F7EEE-7DEF-44E7-A061-0AD4C2279D45}" type="presOf" srcId="{1B32A8C2-CEFE-4AEB-8269-42CD5F1F43FA}" destId="{F6BD7F26-F48B-420E-8C4A-63F48D6A86DD}" srcOrd="0" destOrd="0" presId="urn:microsoft.com/office/officeart/2005/8/layout/lProcess2"/>
    <dgm:cxn modelId="{699E49EF-C8DA-4350-BF91-3447A7FBFB38}" type="presOf" srcId="{71B3BA43-1D41-468B-BAA1-89086042EAF8}" destId="{63031BD0-690F-4935-8919-E50B8C5CEEFA}" srcOrd="0" destOrd="0" presId="urn:microsoft.com/office/officeart/2005/8/layout/lProcess2"/>
    <dgm:cxn modelId="{E135C9FC-7800-4A9C-A205-8228F9EE2915}" srcId="{88D67389-C110-410C-BDF0-26ED98EF537D}" destId="{1B32A8C2-CEFE-4AEB-8269-42CD5F1F43FA}" srcOrd="1" destOrd="0" parTransId="{D521C968-2F39-4199-AC79-A49CB5DA1C69}" sibTransId="{8CC92BE9-414E-42B0-AAFF-2516307CE6E9}"/>
    <dgm:cxn modelId="{387EEEEB-0E02-40EA-8E05-423A1182A361}" type="presParOf" srcId="{27BD1151-4AA7-4D2F-8B70-F687E9E8FBBA}" destId="{C27BC873-5D29-45F9-9956-3254D11FD6D8}" srcOrd="0" destOrd="0" presId="urn:microsoft.com/office/officeart/2005/8/layout/lProcess2"/>
    <dgm:cxn modelId="{B055BFCB-6376-4954-AEEC-038B1385DF79}" type="presParOf" srcId="{C27BC873-5D29-45F9-9956-3254D11FD6D8}" destId="{5DC8C107-F192-438A-86AC-22B96522DC46}" srcOrd="0" destOrd="0" presId="urn:microsoft.com/office/officeart/2005/8/layout/lProcess2"/>
    <dgm:cxn modelId="{6043DCC5-62F4-478B-970E-FA8FC58C0EB3}" type="presParOf" srcId="{C27BC873-5D29-45F9-9956-3254D11FD6D8}" destId="{8A88A193-312A-4654-B68E-6228F6FA832F}" srcOrd="1" destOrd="0" presId="urn:microsoft.com/office/officeart/2005/8/layout/lProcess2"/>
    <dgm:cxn modelId="{6AA1D3E4-7B2B-4EB9-93DD-B5DE1D413992}" type="presParOf" srcId="{C27BC873-5D29-45F9-9956-3254D11FD6D8}" destId="{573FE622-FFB6-4E7C-A01E-8D7D44AB4EE8}" srcOrd="2" destOrd="0" presId="urn:microsoft.com/office/officeart/2005/8/layout/lProcess2"/>
    <dgm:cxn modelId="{DB1EFBA5-E587-47AD-8A6D-19210A7569E3}" type="presParOf" srcId="{573FE622-FFB6-4E7C-A01E-8D7D44AB4EE8}" destId="{4A37C942-E166-43C1-BD9F-ED5D1721478B}" srcOrd="0" destOrd="0" presId="urn:microsoft.com/office/officeart/2005/8/layout/lProcess2"/>
    <dgm:cxn modelId="{3C649F72-F94C-4F5E-9C76-F1732146316F}" type="presParOf" srcId="{4A37C942-E166-43C1-BD9F-ED5D1721478B}" destId="{63031BD0-690F-4935-8919-E50B8C5CEEFA}" srcOrd="0" destOrd="0" presId="urn:microsoft.com/office/officeart/2005/8/layout/lProcess2"/>
    <dgm:cxn modelId="{ACD83FA7-9713-4C82-A5A7-69FA5E94E643}" type="presParOf" srcId="{4A37C942-E166-43C1-BD9F-ED5D1721478B}" destId="{ECDB3D46-D65D-4250-945E-571DF3C5D33B}" srcOrd="1" destOrd="0" presId="urn:microsoft.com/office/officeart/2005/8/layout/lProcess2"/>
    <dgm:cxn modelId="{FA2F009A-8904-41E8-9AAA-3C0E4F056122}" type="presParOf" srcId="{4A37C942-E166-43C1-BD9F-ED5D1721478B}" destId="{C833C9EC-E1E8-4782-ABE4-525650980EB8}" srcOrd="2" destOrd="0" presId="urn:microsoft.com/office/officeart/2005/8/layout/lProcess2"/>
    <dgm:cxn modelId="{1F36695B-DA75-4479-B9B7-C6F36D6E0307}" type="presParOf" srcId="{4A37C942-E166-43C1-BD9F-ED5D1721478B}" destId="{6668EE2B-B8D3-4ED5-94F2-0BDB7AF77426}" srcOrd="3" destOrd="0" presId="urn:microsoft.com/office/officeart/2005/8/layout/lProcess2"/>
    <dgm:cxn modelId="{0BC60E6F-8DCF-4964-BF1D-5A67E467EC1E}" type="presParOf" srcId="{4A37C942-E166-43C1-BD9F-ED5D1721478B}" destId="{2C93ACBC-32FD-40C4-BF40-880FB764C49D}" srcOrd="4" destOrd="0" presId="urn:microsoft.com/office/officeart/2005/8/layout/lProcess2"/>
    <dgm:cxn modelId="{E3971655-83AC-42FB-8F23-5B87EE1D503C}" type="presParOf" srcId="{4A37C942-E166-43C1-BD9F-ED5D1721478B}" destId="{9A098BF0-F920-4BC7-BC56-B901BF2B93CB}" srcOrd="5" destOrd="0" presId="urn:microsoft.com/office/officeart/2005/8/layout/lProcess2"/>
    <dgm:cxn modelId="{CF8D7892-72DC-4386-9AB1-2C49B0B5C7E3}" type="presParOf" srcId="{4A37C942-E166-43C1-BD9F-ED5D1721478B}" destId="{F4246C9B-F645-4652-91E7-7A4EBEA9F3FC}" srcOrd="6" destOrd="0" presId="urn:microsoft.com/office/officeart/2005/8/layout/lProcess2"/>
    <dgm:cxn modelId="{6B90131C-C033-4013-B9C5-7F76C03F4C00}" type="presParOf" srcId="{4A37C942-E166-43C1-BD9F-ED5D1721478B}" destId="{09B6C47E-26F3-4608-AE86-0B06DC28859B}" srcOrd="7" destOrd="0" presId="urn:microsoft.com/office/officeart/2005/8/layout/lProcess2"/>
    <dgm:cxn modelId="{374946AD-9A90-4C3A-B574-15BE19143EC9}" type="presParOf" srcId="{4A37C942-E166-43C1-BD9F-ED5D1721478B}" destId="{CFCB4098-BC6F-474D-8DC5-785831111BD1}" srcOrd="8" destOrd="0" presId="urn:microsoft.com/office/officeart/2005/8/layout/lProcess2"/>
    <dgm:cxn modelId="{65276B28-67ED-475A-93B9-5C5DD980295B}" type="presParOf" srcId="{4A37C942-E166-43C1-BD9F-ED5D1721478B}" destId="{E181A51B-E43C-4E7D-B706-D32F0D287361}" srcOrd="9" destOrd="0" presId="urn:microsoft.com/office/officeart/2005/8/layout/lProcess2"/>
    <dgm:cxn modelId="{BF9A9869-35E4-4D1D-B7E5-0CCBD9140F5F}" type="presParOf" srcId="{4A37C942-E166-43C1-BD9F-ED5D1721478B}" destId="{46AA144A-B57E-4591-BF66-47D3A2BA57C0}" srcOrd="10" destOrd="0" presId="urn:microsoft.com/office/officeart/2005/8/layout/lProcess2"/>
    <dgm:cxn modelId="{C0695FC1-B065-49A8-B448-62D37FB19CED}" type="presParOf" srcId="{27BD1151-4AA7-4D2F-8B70-F687E9E8FBBA}" destId="{DF90506E-CC49-47F5-9A76-D9C118D1A250}" srcOrd="1" destOrd="0" presId="urn:microsoft.com/office/officeart/2005/8/layout/lProcess2"/>
    <dgm:cxn modelId="{247529BA-4387-4B5D-AEF2-96327C1E8C27}" type="presParOf" srcId="{27BD1151-4AA7-4D2F-8B70-F687E9E8FBBA}" destId="{F3BDC0E0-9D8B-41F0-92D7-83E79EA2A54A}" srcOrd="2" destOrd="0" presId="urn:microsoft.com/office/officeart/2005/8/layout/lProcess2"/>
    <dgm:cxn modelId="{0DDF51F3-BAD4-48B1-ACFA-C8A5E7FD2188}" type="presParOf" srcId="{F3BDC0E0-9D8B-41F0-92D7-83E79EA2A54A}" destId="{80790C0B-D8C7-4C4F-AA40-346FCFADF47C}" srcOrd="0" destOrd="0" presId="urn:microsoft.com/office/officeart/2005/8/layout/lProcess2"/>
    <dgm:cxn modelId="{407EA267-4CE3-4D97-8D2A-06521D4F815D}" type="presParOf" srcId="{F3BDC0E0-9D8B-41F0-92D7-83E79EA2A54A}" destId="{EC68719D-EC48-4BE2-814F-401A823E7EDA}" srcOrd="1" destOrd="0" presId="urn:microsoft.com/office/officeart/2005/8/layout/lProcess2"/>
    <dgm:cxn modelId="{08156151-5DE2-4439-969F-FD70BB206CA5}" type="presParOf" srcId="{F3BDC0E0-9D8B-41F0-92D7-83E79EA2A54A}" destId="{D59D0FE8-1EE8-479D-96B9-35B4D44584E7}" srcOrd="2" destOrd="0" presId="urn:microsoft.com/office/officeart/2005/8/layout/lProcess2"/>
    <dgm:cxn modelId="{91CE2653-9F11-4D15-94C7-3B6A48DE79A5}" type="presParOf" srcId="{D59D0FE8-1EE8-479D-96B9-35B4D44584E7}" destId="{D8589585-1D22-40C4-94EB-04A67AEEB752}" srcOrd="0" destOrd="0" presId="urn:microsoft.com/office/officeart/2005/8/layout/lProcess2"/>
    <dgm:cxn modelId="{F0E3ED16-1CC6-48E6-ADB4-F67AF10519EE}" type="presParOf" srcId="{D8589585-1D22-40C4-94EB-04A67AEEB752}" destId="{5A0E2F6A-F2DE-47C9-AC6A-1AD02CAFD048}" srcOrd="0" destOrd="0" presId="urn:microsoft.com/office/officeart/2005/8/layout/lProcess2"/>
    <dgm:cxn modelId="{F2CC523E-935F-4F7C-820F-DF7B6C50CDFF}" type="presParOf" srcId="{D8589585-1D22-40C4-94EB-04A67AEEB752}" destId="{669D92BF-4182-4117-9BCC-DFC9AEDF8B86}" srcOrd="1" destOrd="0" presId="urn:microsoft.com/office/officeart/2005/8/layout/lProcess2"/>
    <dgm:cxn modelId="{EA7AA6E1-771D-491C-B86A-0B3C54C0427A}" type="presParOf" srcId="{D8589585-1D22-40C4-94EB-04A67AEEB752}" destId="{97A26221-65F9-49A2-BE77-DDB36D6914FA}" srcOrd="2" destOrd="0" presId="urn:microsoft.com/office/officeart/2005/8/layout/lProcess2"/>
    <dgm:cxn modelId="{A0F6745B-4D2D-41F5-B90B-FE46A83F4576}" type="presParOf" srcId="{D8589585-1D22-40C4-94EB-04A67AEEB752}" destId="{8F14CE01-B9DE-4C4C-8A1B-B9E171432E8E}" srcOrd="3" destOrd="0" presId="urn:microsoft.com/office/officeart/2005/8/layout/lProcess2"/>
    <dgm:cxn modelId="{BB3B83FE-20F4-4986-A605-834FD6C8FD03}" type="presParOf" srcId="{D8589585-1D22-40C4-94EB-04A67AEEB752}" destId="{254EC560-0162-415F-8115-9706463985E4}" srcOrd="4" destOrd="0" presId="urn:microsoft.com/office/officeart/2005/8/layout/lProcess2"/>
    <dgm:cxn modelId="{559EFD4A-34BA-444A-95BB-2542770823B3}" type="presParOf" srcId="{D8589585-1D22-40C4-94EB-04A67AEEB752}" destId="{E0A1AAEE-BBD5-4859-8797-A04E111FE162}" srcOrd="5" destOrd="0" presId="urn:microsoft.com/office/officeart/2005/8/layout/lProcess2"/>
    <dgm:cxn modelId="{ACB63006-4D78-448E-815B-D002ECEC8B27}" type="presParOf" srcId="{D8589585-1D22-40C4-94EB-04A67AEEB752}" destId="{CA2BB5BC-8779-4EB1-B2DB-10883407A293}" srcOrd="6" destOrd="0" presId="urn:microsoft.com/office/officeart/2005/8/layout/lProcess2"/>
    <dgm:cxn modelId="{06048159-860A-430A-80E0-AA455EF8B2A9}" type="presParOf" srcId="{27BD1151-4AA7-4D2F-8B70-F687E9E8FBBA}" destId="{F6695EDD-AC3D-4A54-B365-B5059150F8C0}" srcOrd="3" destOrd="0" presId="urn:microsoft.com/office/officeart/2005/8/layout/lProcess2"/>
    <dgm:cxn modelId="{4428F4D6-90FC-4421-8B41-0B929D73B5A3}" type="presParOf" srcId="{27BD1151-4AA7-4D2F-8B70-F687E9E8FBBA}" destId="{2B16074F-DFAF-4D6F-B328-4434E93CEA26}" srcOrd="4" destOrd="0" presId="urn:microsoft.com/office/officeart/2005/8/layout/lProcess2"/>
    <dgm:cxn modelId="{58B72176-8D8F-4528-8A60-42B334958A82}" type="presParOf" srcId="{2B16074F-DFAF-4D6F-B328-4434E93CEA26}" destId="{EADCCACA-F7FA-4D09-8F94-43DEE9EED9CF}" srcOrd="0" destOrd="0" presId="urn:microsoft.com/office/officeart/2005/8/layout/lProcess2"/>
    <dgm:cxn modelId="{FE9DA348-A607-4AE6-A602-51BF1BF6CEF5}" type="presParOf" srcId="{2B16074F-DFAF-4D6F-B328-4434E93CEA26}" destId="{D332ED45-6935-47A3-8BF7-735A813AFE5C}" srcOrd="1" destOrd="0" presId="urn:microsoft.com/office/officeart/2005/8/layout/lProcess2"/>
    <dgm:cxn modelId="{53C25EF6-BE89-4700-BD55-367B1D73B1EE}" type="presParOf" srcId="{2B16074F-DFAF-4D6F-B328-4434E93CEA26}" destId="{4C6DB95D-0AA2-4F8B-AFFD-5AAD11AC82CA}" srcOrd="2" destOrd="0" presId="urn:microsoft.com/office/officeart/2005/8/layout/lProcess2"/>
    <dgm:cxn modelId="{EED6C909-ED95-4DDF-8FAA-5892594E7032}" type="presParOf" srcId="{4C6DB95D-0AA2-4F8B-AFFD-5AAD11AC82CA}" destId="{D8B1510F-7685-472B-8907-FDBC02A500DA}" srcOrd="0" destOrd="0" presId="urn:microsoft.com/office/officeart/2005/8/layout/lProcess2"/>
    <dgm:cxn modelId="{371E3747-505F-41B1-B5D9-757A1DBCD296}" type="presParOf" srcId="{D8B1510F-7685-472B-8907-FDBC02A500DA}" destId="{AFFEA87C-A914-4ED6-95A9-A81F747F3CED}" srcOrd="0" destOrd="0" presId="urn:microsoft.com/office/officeart/2005/8/layout/lProcess2"/>
    <dgm:cxn modelId="{590EFF46-04C2-4245-A07D-39BC28186880}" type="presParOf" srcId="{D8B1510F-7685-472B-8907-FDBC02A500DA}" destId="{73937685-FFDF-4221-A668-FF7F3B0AD47D}" srcOrd="1" destOrd="0" presId="urn:microsoft.com/office/officeart/2005/8/layout/lProcess2"/>
    <dgm:cxn modelId="{519B4BB5-C2EB-47E2-9378-2480D003277C}" type="presParOf" srcId="{D8B1510F-7685-472B-8907-FDBC02A500DA}" destId="{F6BD7F26-F48B-420E-8C4A-63F48D6A86DD}" srcOrd="2" destOrd="0" presId="urn:microsoft.com/office/officeart/2005/8/layout/lProcess2"/>
    <dgm:cxn modelId="{B55E0A39-6882-4373-9104-F35BA8B6259E}" type="presParOf" srcId="{D8B1510F-7685-472B-8907-FDBC02A500DA}" destId="{AD588006-B6E6-4346-A7AA-EC6BFAB6427E}" srcOrd="3" destOrd="0" presId="urn:microsoft.com/office/officeart/2005/8/layout/lProcess2"/>
    <dgm:cxn modelId="{A5CB5F0F-FA80-44FE-BF47-7AE0E0A09AD0}" type="presParOf" srcId="{D8B1510F-7685-472B-8907-FDBC02A500DA}" destId="{0105207F-B442-4C39-A74D-D25545A195F5}" srcOrd="4" destOrd="0" presId="urn:microsoft.com/office/officeart/2005/8/layout/lProcess2"/>
    <dgm:cxn modelId="{31399952-7616-441C-9AF6-7CB5B8041540}" type="presParOf" srcId="{27BD1151-4AA7-4D2F-8B70-F687E9E8FBBA}" destId="{04EFE529-95DB-4211-820E-18B0B0AA5555}" srcOrd="5" destOrd="0" presId="urn:microsoft.com/office/officeart/2005/8/layout/lProcess2"/>
    <dgm:cxn modelId="{60E0F770-9B6B-43BB-BCA5-5084BCD7C714}" type="presParOf" srcId="{27BD1151-4AA7-4D2F-8B70-F687E9E8FBBA}" destId="{6E983E7B-B89C-4D29-8583-067729EA7DA4}" srcOrd="6" destOrd="0" presId="urn:microsoft.com/office/officeart/2005/8/layout/lProcess2"/>
    <dgm:cxn modelId="{B16A4567-9F1D-44B2-B3C2-A0DA87A86C7F}" type="presParOf" srcId="{6E983E7B-B89C-4D29-8583-067729EA7DA4}" destId="{3F3B55FC-C6E5-4694-B8AB-17A6BD0E19CC}" srcOrd="0" destOrd="0" presId="urn:microsoft.com/office/officeart/2005/8/layout/lProcess2"/>
    <dgm:cxn modelId="{AAACB228-D1A2-4DD6-9079-20C4A3C4CCDF}" type="presParOf" srcId="{6E983E7B-B89C-4D29-8583-067729EA7DA4}" destId="{22BA8E4C-A0FA-43D2-8E91-601270F4449B}" srcOrd="1" destOrd="0" presId="urn:microsoft.com/office/officeart/2005/8/layout/lProcess2"/>
    <dgm:cxn modelId="{0051B728-507D-4C3A-9776-33C917E70989}" type="presParOf" srcId="{6E983E7B-B89C-4D29-8583-067729EA7DA4}" destId="{76351257-F53B-4D9C-9ACC-CEB40C5E1B72}" srcOrd="2" destOrd="0" presId="urn:microsoft.com/office/officeart/2005/8/layout/lProcess2"/>
    <dgm:cxn modelId="{79343B25-5679-4742-BB25-AB0CCAF7ED18}" type="presParOf" srcId="{76351257-F53B-4D9C-9ACC-CEB40C5E1B72}" destId="{A458E14B-49CF-4291-96F4-567FBAE08C77}" srcOrd="0" destOrd="0" presId="urn:microsoft.com/office/officeart/2005/8/layout/lProcess2"/>
    <dgm:cxn modelId="{C7838AB8-8D34-4B2C-B8D1-D02C7A578791}" type="presParOf" srcId="{A458E14B-49CF-4291-96F4-567FBAE08C77}" destId="{CC0C8BDA-CDC7-4BA3-8236-F6428FA1782E}" srcOrd="0" destOrd="0" presId="urn:microsoft.com/office/officeart/2005/8/layout/lProcess2"/>
    <dgm:cxn modelId="{F5AFA585-B764-4B59-8D67-9488722496EF}" type="presParOf" srcId="{A458E14B-49CF-4291-96F4-567FBAE08C77}" destId="{19CF727C-5EEA-4AF8-9E37-B14660FA2160}" srcOrd="1" destOrd="0" presId="urn:microsoft.com/office/officeart/2005/8/layout/lProcess2"/>
    <dgm:cxn modelId="{D3A9FE6D-5E20-4FBB-9BD2-F0C69EED6291}" type="presParOf" srcId="{A458E14B-49CF-4291-96F4-567FBAE08C77}" destId="{C61E1CB0-45DF-4014-BC3A-9B93D69C66DE}" srcOrd="2" destOrd="0" presId="urn:microsoft.com/office/officeart/2005/8/layout/lProcess2"/>
    <dgm:cxn modelId="{2AB462EE-587A-42C7-BA8A-376CF13AA7E0}" type="presParOf" srcId="{A458E14B-49CF-4291-96F4-567FBAE08C77}" destId="{C67696B7-3126-4A57-98CA-1CC4AE21753D}" srcOrd="3" destOrd="0" presId="urn:microsoft.com/office/officeart/2005/8/layout/lProcess2"/>
    <dgm:cxn modelId="{6E22E19C-CD16-4196-A25D-139EA080F0D0}" type="presParOf" srcId="{A458E14B-49CF-4291-96F4-567FBAE08C77}" destId="{52317812-A7E3-427D-89D8-6050C8CE2325}" srcOrd="4" destOrd="0" presId="urn:microsoft.com/office/officeart/2005/8/layout/lProcess2"/>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a:xfrm>
          <a:off x="0" y="2664"/>
          <a:ext cx="6905625" cy="411501"/>
        </a:xfrm>
        <a:prstGeom prst="roundRect">
          <a:avLst>
            <a:gd name="adj" fmla="val 10000"/>
          </a:avLst>
        </a:prstGeom>
        <a:solidFill>
          <a:srgbClr val="05CF92">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1. </a:t>
          </a:r>
          <a:r>
            <a:rPr lang="en-GB" sz="1100" b="0">
              <a:solidFill>
                <a:sysClr val="windowText" lastClr="000000"/>
              </a:solidFill>
              <a:latin typeface="Arial" panose="020B0604020202020204" pitchFamily="34" charset="0"/>
              <a:ea typeface="+mn-ea"/>
              <a:cs typeface="Arial" panose="020B0604020202020204" pitchFamily="34" charset="0"/>
            </a:rPr>
            <a:t>Offer reassurance, listen and take seriously what is being said. Never promise to keep secrets or be persuaded by the child, young person or their family not to take action.</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a:xfrm rot="5400000">
          <a:off x="3291173" y="435718"/>
          <a:ext cx="323277" cy="387932"/>
        </a:xfrm>
        <a:prstGeom prst="rightArrow">
          <a:avLst>
            <a:gd name="adj1" fmla="val 60000"/>
            <a:gd name="adj2" fmla="val 50000"/>
          </a:avLst>
        </a:prstGeom>
        <a:solidFill>
          <a:srgbClr val="05CF92">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2FC43A37-AFA2-4A0E-8935-E872D06255C2}">
      <dgm:prSet phldrT="[Text]" custT="1"/>
      <dgm:spPr>
        <a:xfrm>
          <a:off x="0" y="845202"/>
          <a:ext cx="6905625" cy="815287"/>
        </a:xfrm>
        <a:prstGeom prst="roundRect">
          <a:avLst>
            <a:gd name="adj" fmla="val 10000"/>
          </a:avLst>
        </a:prstGeom>
        <a:solidFill>
          <a:srgbClr val="0054B9">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2. </a:t>
          </a:r>
          <a:r>
            <a:rPr lang="en-GB" sz="1100" b="0">
              <a:solidFill>
                <a:sysClr val="windowText" lastClr="000000"/>
              </a:solidFill>
              <a:latin typeface="Arial" panose="020B0604020202020204" pitchFamily="34" charset="0"/>
              <a:ea typeface="+mn-ea"/>
              <a:cs typeface="Arial" panose="020B0604020202020204" pitchFamily="34" charset="0"/>
            </a:rPr>
            <a:t>Recognise that it is not your job to investigate, verify what is being said or examine the individual disclosing; this is the statutory responsibility of the child protection services and/or the Police. </a:t>
          </a:r>
        </a:p>
        <a:p>
          <a:pPr algn="ctr">
            <a:buNone/>
          </a:pPr>
          <a:r>
            <a:rPr lang="en-GB" sz="1100" b="0">
              <a:solidFill>
                <a:sysClr val="windowText" lastClr="000000"/>
              </a:solidFill>
              <a:latin typeface="Arial" panose="020B0604020202020204" pitchFamily="34" charset="0"/>
              <a:ea typeface="+mn-ea"/>
              <a:cs typeface="Arial" panose="020B0604020202020204" pitchFamily="34" charset="0"/>
            </a:rPr>
            <a:t>However, it is important to ascertain relevant information. </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a:xfrm rot="5400000">
          <a:off x="3291173" y="1682041"/>
          <a:ext cx="323277" cy="387932"/>
        </a:xfrm>
        <a:prstGeom prst="rightArrow">
          <a:avLst>
            <a:gd name="adj1" fmla="val 60000"/>
            <a:gd name="adj2" fmla="val 50000"/>
          </a:avLst>
        </a:prstGeom>
        <a:solidFill>
          <a:srgbClr val="0054B9">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D59AF394-4AB5-464C-8077-FC732A3C2E19}">
      <dgm:prSet phldrT="[Text]" custT="1"/>
      <dgm:spPr>
        <a:xfrm>
          <a:off x="0" y="2091525"/>
          <a:ext cx="6905625" cy="413061"/>
        </a:xfrm>
        <a:prstGeom prst="roundRect">
          <a:avLst>
            <a:gd name="adj" fmla="val 10000"/>
          </a:avLst>
        </a:prstGeom>
        <a:solidFill>
          <a:srgbClr val="F160B7">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3. </a:t>
          </a:r>
          <a:r>
            <a:rPr lang="en-GB" sz="1100" b="0">
              <a:solidFill>
                <a:sysClr val="windowText" lastClr="000000"/>
              </a:solidFill>
              <a:latin typeface="Arial" panose="020B0604020202020204" pitchFamily="34" charset="0"/>
              <a:ea typeface="+mn-ea"/>
              <a:cs typeface="Arial" panose="020B0604020202020204" pitchFamily="34" charset="0"/>
            </a:rPr>
            <a:t>Explain the process to the individual; that you will need to pass this information on, to whom, the reasons why and possible actions. </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a:xfrm rot="5400000">
          <a:off x="3291173" y="2526139"/>
          <a:ext cx="323277" cy="387932"/>
        </a:xfrm>
        <a:prstGeom prst="rightArrow">
          <a:avLst>
            <a:gd name="adj1" fmla="val 60000"/>
            <a:gd name="adj2" fmla="val 50000"/>
          </a:avLst>
        </a:prstGeom>
        <a:solidFill>
          <a:srgbClr val="F160B7">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E4280EDB-88C0-4A45-AE5C-040D3999DB8E}">
      <dgm:prSet custT="1"/>
      <dgm:spPr>
        <a:xfrm>
          <a:off x="0" y="2935623"/>
          <a:ext cx="6905625" cy="732011"/>
        </a:xfrm>
        <a:prstGeom prst="roundRect">
          <a:avLst>
            <a:gd name="adj" fmla="val 10000"/>
          </a:avLst>
        </a:prstGeom>
        <a:solidFill>
          <a:srgbClr val="714EEB">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US" sz="1100" b="1">
              <a:solidFill>
                <a:sysClr val="windowText" lastClr="000000"/>
              </a:solidFill>
              <a:latin typeface="Arial" panose="020B0604020202020204" pitchFamily="34" charset="0"/>
              <a:ea typeface="+mn-ea"/>
              <a:cs typeface="Arial" panose="020B0604020202020204" pitchFamily="34" charset="0"/>
            </a:rPr>
            <a:t>4. </a:t>
          </a:r>
          <a:r>
            <a:rPr lang="en-GB" sz="1100" b="0">
              <a:solidFill>
                <a:sysClr val="windowText" lastClr="000000"/>
              </a:solidFill>
              <a:latin typeface="Arial" panose="020B0604020202020204" pitchFamily="34" charset="0"/>
              <a:ea typeface="+mn-ea"/>
              <a:cs typeface="Arial" panose="020B0604020202020204" pitchFamily="34" charset="0"/>
            </a:rPr>
            <a:t>Any concerns will be recorded , including the child's voice, body map (if necessary) and other relevant information in line with our schools recording procedure.  Concerns may also be shared with the DSL/DDSL verbally, these conversations will also be recorded in writing</a:t>
          </a: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4" custScaleX="227973" custScaleY="47734">
        <dgm:presLayoutVars>
          <dgm:bulletEnabled val="1"/>
        </dgm:presLayoutVars>
      </dgm:prSet>
      <dgm:spPr/>
    </dgm:pt>
    <dgm:pt modelId="{799DE5BB-37DC-481A-AE53-09190EE6545F}" type="pres">
      <dgm:prSet presAssocID="{7BA811E2-F04E-432C-84CB-C974BD5E6C9C}" presName="sibTrans" presStyleLbl="sibTrans2D1" presStyleIdx="0" presStyleCnt="3"/>
      <dgm:spPr/>
    </dgm:pt>
    <dgm:pt modelId="{EA57574D-8A8B-4221-A6FB-D15573F8CBD0}" type="pres">
      <dgm:prSet presAssocID="{7BA811E2-F04E-432C-84CB-C974BD5E6C9C}" presName="connectorText" presStyleLbl="sibTrans2D1" presStyleIdx="0" presStyleCnt="3"/>
      <dgm:spPr/>
    </dgm:pt>
    <dgm:pt modelId="{6DBE986E-49FB-4255-99E1-9E47C8BD558F}" type="pres">
      <dgm:prSet presAssocID="{2FC43A37-AFA2-4A0E-8935-E872D06255C2}" presName="node" presStyleLbl="node1" presStyleIdx="1" presStyleCnt="4" custScaleX="227973" custScaleY="94573">
        <dgm:presLayoutVars>
          <dgm:bulletEnabled val="1"/>
        </dgm:presLayoutVars>
      </dgm:prSet>
      <dgm:spPr/>
    </dgm:pt>
    <dgm:pt modelId="{3F9424CE-3171-43FA-91F0-DAD9D845AACE}" type="pres">
      <dgm:prSet presAssocID="{0AF4914D-DF11-4FE3-8F5C-3F410D1BBF09}" presName="sibTrans" presStyleLbl="sibTrans2D1" presStyleIdx="1" presStyleCnt="3"/>
      <dgm:spPr/>
    </dgm:pt>
    <dgm:pt modelId="{8F590635-D72B-44C9-AE89-223FBE97AD1E}" type="pres">
      <dgm:prSet presAssocID="{0AF4914D-DF11-4FE3-8F5C-3F410D1BBF09}" presName="connectorText" presStyleLbl="sibTrans2D1" presStyleIdx="1" presStyleCnt="3"/>
      <dgm:spPr/>
    </dgm:pt>
    <dgm:pt modelId="{971A2C23-23EA-40CD-9D39-35287B3C3EB2}" type="pres">
      <dgm:prSet presAssocID="{D59AF394-4AB5-464C-8077-FC732A3C2E19}" presName="node" presStyleLbl="node1" presStyleIdx="2" presStyleCnt="4" custScaleX="227973" custScaleY="47915">
        <dgm:presLayoutVars>
          <dgm:bulletEnabled val="1"/>
        </dgm:presLayoutVars>
      </dgm:prSet>
      <dgm:spPr/>
    </dgm:pt>
    <dgm:pt modelId="{9A9A77A1-AFF6-4FC9-91E0-1ED8B5799E46}" type="pres">
      <dgm:prSet presAssocID="{FAA02C6A-9B9E-4A2D-9074-FC03D2F1C1F4}" presName="sibTrans" presStyleLbl="sibTrans2D1" presStyleIdx="2" presStyleCnt="3"/>
      <dgm:spPr/>
    </dgm:pt>
    <dgm:pt modelId="{C0D1473C-BFF9-4BEF-AF12-BBC5615E6C30}" type="pres">
      <dgm:prSet presAssocID="{FAA02C6A-9B9E-4A2D-9074-FC03D2F1C1F4}" presName="connectorText" presStyleLbl="sibTrans2D1" presStyleIdx="2" presStyleCnt="3"/>
      <dgm:spPr/>
    </dgm:pt>
    <dgm:pt modelId="{B08F6FFC-CE2D-475C-B7F6-F2243CBDFD88}" type="pres">
      <dgm:prSet presAssocID="{E4280EDB-88C0-4A45-AE5C-040D3999DB8E}" presName="node" presStyleLbl="node1" presStyleIdx="3" presStyleCnt="4" custScaleX="227973" custScaleY="84913">
        <dgm:presLayoutVars>
          <dgm:bulletEnabled val="1"/>
        </dgm:presLayoutVars>
      </dgm:prSet>
      <dgm:spPr/>
    </dgm:pt>
  </dgm:ptLst>
  <dgm:cxnLst>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BC60656C-C3C1-4430-BC52-4F0E6AEED76A}" type="presOf" srcId="{0AF4914D-DF11-4FE3-8F5C-3F410D1BBF09}" destId="{8F590635-D72B-44C9-AE89-223FBE97AD1E}"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BA3E3A2-2E20-4D84-BE0B-B274BB8E49DC}" type="doc">
      <dgm:prSet loTypeId="urn:microsoft.com/office/officeart/2005/8/layout/process2" loCatId="process" qsTypeId="urn:microsoft.com/office/officeart/2005/8/quickstyle/simple1" qsCatId="simple" csTypeId="urn:microsoft.com/office/officeart/2005/8/colors/colorful3" csCatId="colorful" phldr="1"/>
      <dgm:spPr/>
    </dgm:pt>
    <dgm:pt modelId="{BA7E6F92-CBCE-4185-8D65-326CC1DB7E41}">
      <dgm:prSet phldrT="[Text]" custT="1"/>
      <dgm:spPr>
        <a:xfrm>
          <a:off x="31150" y="3223"/>
          <a:ext cx="6814748" cy="638193"/>
        </a:xfrm>
        <a:prstGeom prst="roundRect">
          <a:avLst>
            <a:gd name="adj" fmla="val 10000"/>
          </a:avLst>
        </a:prstGeom>
        <a:solidFill>
          <a:srgbClr val="05CF92">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1. </a:t>
          </a:r>
          <a:r>
            <a:rPr lang="en-GB" sz="1100" b="0">
              <a:solidFill>
                <a:sysClr val="windowText" lastClr="000000"/>
              </a:solidFill>
              <a:latin typeface="Arial" panose="020B0604020202020204" pitchFamily="34" charset="0"/>
              <a:ea typeface="+mn-ea"/>
              <a:cs typeface="Arial" panose="020B0604020202020204" pitchFamily="34" charset="0"/>
            </a:rPr>
            <a:t>A</a:t>
          </a:r>
          <a:r>
            <a:rPr lang="en-GB" sz="1100">
              <a:solidFill>
                <a:sysClr val="windowText" lastClr="000000"/>
              </a:solidFill>
              <a:latin typeface="Arial" panose="020B0604020202020204" pitchFamily="34" charset="0"/>
              <a:ea typeface="+mn-ea"/>
              <a:cs typeface="Arial" panose="020B0604020202020204" pitchFamily="34" charset="0"/>
            </a:rPr>
            <a:t>ll employees and volunteers must record in writing, any concerns they have about the practice or behaviour of a member of staff and share it with the Headteacher (or equivalent senior member of staff). </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D8D78D5B-24E2-437A-9102-BA1F47120C2C}" type="parTrans" cxnId="{5E374B10-7A5F-48D7-BE24-1D72799317AC}">
      <dgm:prSet/>
      <dgm:spPr/>
      <dgm:t>
        <a:bodyPr/>
        <a:lstStyle/>
        <a:p>
          <a:pPr algn="ctr"/>
          <a:endParaRPr lang="en-US" sz="1050">
            <a:latin typeface="Arial" panose="020B0604020202020204" pitchFamily="34" charset="0"/>
            <a:cs typeface="Arial" panose="020B0604020202020204" pitchFamily="34" charset="0"/>
          </a:endParaRPr>
        </a:p>
      </dgm:t>
    </dgm:pt>
    <dgm:pt modelId="{7BA811E2-F04E-432C-84CB-C974BD5E6C9C}" type="sibTrans" cxnId="{5E374B10-7A5F-48D7-BE24-1D72799317AC}">
      <dgm:prSet custT="1"/>
      <dgm:spPr>
        <a:xfrm rot="5400000">
          <a:off x="3316436" y="657694"/>
          <a:ext cx="244176" cy="293011"/>
        </a:xfrm>
        <a:prstGeom prst="rightArrow">
          <a:avLst>
            <a:gd name="adj1" fmla="val 60000"/>
            <a:gd name="adj2" fmla="val 50000"/>
          </a:avLst>
        </a:prstGeom>
        <a:solidFill>
          <a:srgbClr val="05CF92">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2FC43A37-AFA2-4A0E-8935-E872D06255C2}">
      <dgm:prSet phldrT="[Text]" custT="1"/>
      <dgm:spPr>
        <a:xfrm>
          <a:off x="0" y="966985"/>
          <a:ext cx="6877050" cy="615800"/>
        </a:xfrm>
        <a:prstGeom prst="roundRect">
          <a:avLst>
            <a:gd name="adj" fmla="val 10000"/>
          </a:avLst>
        </a:prstGeom>
        <a:solidFill>
          <a:srgbClr val="0054B9">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2. </a:t>
          </a:r>
          <a:r>
            <a:rPr lang="en-GB" sz="1100">
              <a:solidFill>
                <a:sysClr val="windowText" lastClr="000000"/>
              </a:solidFill>
              <a:latin typeface="Arial" panose="020B0604020202020204" pitchFamily="34" charset="0"/>
              <a:ea typeface="+mn-ea"/>
              <a:cs typeface="Arial" panose="020B0604020202020204" pitchFamily="34" charset="0"/>
            </a:rPr>
            <a:t>The Headteacher will make an assessment to determine if the matter is a ‘low level concern’ or an ‘allegation’ (this means that the concern may meet the harm threshold). </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FCCFA4D5-DEB5-496B-848C-34DCF48D0676}" type="parTrans" cxnId="{E0FFFB20-8474-4CBB-9E03-221B2175213D}">
      <dgm:prSet/>
      <dgm:spPr/>
      <dgm:t>
        <a:bodyPr/>
        <a:lstStyle/>
        <a:p>
          <a:pPr algn="ctr"/>
          <a:endParaRPr lang="en-US" sz="1050">
            <a:latin typeface="Arial" panose="020B0604020202020204" pitchFamily="34" charset="0"/>
            <a:cs typeface="Arial" panose="020B0604020202020204" pitchFamily="34" charset="0"/>
          </a:endParaRPr>
        </a:p>
      </dgm:t>
    </dgm:pt>
    <dgm:pt modelId="{0AF4914D-DF11-4FE3-8F5C-3F410D1BBF09}" type="sibTrans" cxnId="{E0FFFB20-8474-4CBB-9E03-221B2175213D}">
      <dgm:prSet custT="1"/>
      <dgm:spPr>
        <a:xfrm rot="5400000">
          <a:off x="3316436" y="1599064"/>
          <a:ext cx="244176" cy="293011"/>
        </a:xfrm>
        <a:prstGeom prst="rightArrow">
          <a:avLst>
            <a:gd name="adj1" fmla="val 60000"/>
            <a:gd name="adj2" fmla="val 50000"/>
          </a:avLst>
        </a:prstGeom>
        <a:solidFill>
          <a:srgbClr val="0054B9">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D59AF394-4AB5-464C-8077-FC732A3C2E19}">
      <dgm:prSet phldrT="[Text]" custT="1"/>
      <dgm:spPr>
        <a:xfrm>
          <a:off x="7262" y="1908354"/>
          <a:ext cx="6862524" cy="878020"/>
        </a:xfrm>
        <a:prstGeom prst="roundRect">
          <a:avLst>
            <a:gd name="adj" fmla="val 10000"/>
          </a:avLst>
        </a:prstGeom>
        <a:solidFill>
          <a:srgbClr val="F160B7">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3. </a:t>
          </a:r>
          <a:r>
            <a:rPr lang="en-GB" sz="1100">
              <a:solidFill>
                <a:sysClr val="windowText" lastClr="000000"/>
              </a:solidFill>
              <a:latin typeface="Arial" panose="020B0604020202020204" pitchFamily="34" charset="0"/>
              <a:ea typeface="+mn-ea"/>
              <a:cs typeface="Arial" panose="020B0604020202020204" pitchFamily="34" charset="0"/>
            </a:rPr>
            <a:t>The Local Authority Designated Officer (LADO) will be contacted for all ‘allegations’ and the relevant guidance will be followed. If the Headteacher needs advice or guidance they should contact the LADO. If the allegation is against the Headteacher, the person receiving the allegation will contact the LADO or Chair of Governors directly.</a:t>
          </a:r>
          <a:endParaRPr lang="en-US" sz="1100" b="0">
            <a:solidFill>
              <a:sysClr val="windowText" lastClr="000000"/>
            </a:solidFill>
            <a:latin typeface="Arial" panose="020B0604020202020204" pitchFamily="34" charset="0"/>
            <a:ea typeface="+mn-ea"/>
            <a:cs typeface="Arial" panose="020B0604020202020204" pitchFamily="34" charset="0"/>
          </a:endParaRPr>
        </a:p>
      </dgm:t>
    </dgm:pt>
    <dgm:pt modelId="{91CA0B9C-B15B-4D97-B936-B338E1AB3624}" type="parTrans" cxnId="{0A43F4A3-62B0-4E76-AB54-5278283CDE26}">
      <dgm:prSet/>
      <dgm:spPr/>
      <dgm:t>
        <a:bodyPr/>
        <a:lstStyle/>
        <a:p>
          <a:pPr algn="ctr"/>
          <a:endParaRPr lang="en-US" sz="1050">
            <a:latin typeface="Arial" panose="020B0604020202020204" pitchFamily="34" charset="0"/>
            <a:cs typeface="Arial" panose="020B0604020202020204" pitchFamily="34" charset="0"/>
          </a:endParaRPr>
        </a:p>
      </dgm:t>
    </dgm:pt>
    <dgm:pt modelId="{FAA02C6A-9B9E-4A2D-9074-FC03D2F1C1F4}" type="sibTrans" cxnId="{0A43F4A3-62B0-4E76-AB54-5278283CDE26}">
      <dgm:prSet custT="1"/>
      <dgm:spPr>
        <a:xfrm rot="5400000">
          <a:off x="3316436" y="2802653"/>
          <a:ext cx="244176" cy="293011"/>
        </a:xfrm>
        <a:prstGeom prst="rightArrow">
          <a:avLst>
            <a:gd name="adj1" fmla="val 60000"/>
            <a:gd name="adj2" fmla="val 50000"/>
          </a:avLst>
        </a:prstGeom>
        <a:solidFill>
          <a:srgbClr val="F160B7">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E4280EDB-88C0-4A45-AE5C-040D3999DB8E}">
      <dgm:prSet custT="1"/>
      <dgm:spPr>
        <a:xfrm>
          <a:off x="14702" y="3111943"/>
          <a:ext cx="6847645" cy="720086"/>
        </a:xfrm>
        <a:prstGeom prst="roundRect">
          <a:avLst>
            <a:gd name="adj" fmla="val 10000"/>
          </a:avLst>
        </a:prstGeom>
        <a:solidFill>
          <a:srgbClr val="714EEB">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US" sz="1100" b="1">
              <a:solidFill>
                <a:sysClr val="windowText" lastClr="000000"/>
              </a:solidFill>
              <a:latin typeface="Arial" panose="020B0604020202020204" pitchFamily="34" charset="0"/>
              <a:ea typeface="+mn-ea"/>
              <a:cs typeface="Arial" panose="020B0604020202020204" pitchFamily="34" charset="0"/>
            </a:rPr>
            <a:t>4. </a:t>
          </a:r>
          <a:r>
            <a:rPr lang="en-GB" sz="1100">
              <a:solidFill>
                <a:sysClr val="windowText" lastClr="000000"/>
              </a:solidFill>
              <a:latin typeface="Arial" panose="020B0604020202020204" pitchFamily="34" charset="0"/>
              <a:ea typeface="+mn-ea"/>
              <a:cs typeface="Arial" panose="020B0604020202020204" pitchFamily="34" charset="0"/>
            </a:rPr>
            <a:t>Where concerns are considered to be ‘low level’ by the Headteacher, they should be managed in-line with part 4 of KCSiE and the wider school policies and procedures. The Designated Safeguarding Lead may be involved in this process. </a:t>
          </a:r>
          <a:endParaRPr lang="en-GB" sz="1100" b="0">
            <a:solidFill>
              <a:sysClr val="windowText" lastClr="000000"/>
            </a:solidFill>
            <a:latin typeface="Arial" panose="020B0604020202020204" pitchFamily="34" charset="0"/>
            <a:ea typeface="+mn-ea"/>
            <a:cs typeface="Arial" panose="020B0604020202020204" pitchFamily="34" charset="0"/>
          </a:endParaRPr>
        </a:p>
      </dgm:t>
    </dgm:pt>
    <dgm:pt modelId="{9EBB878C-C91E-47F4-9343-FE0FFB017D75}" type="parTrans" cxnId="{1AD5A9F0-4CF8-4D0D-B674-0C2A97EFEA4C}">
      <dgm:prSet/>
      <dgm:spPr/>
      <dgm:t>
        <a:bodyPr/>
        <a:lstStyle/>
        <a:p>
          <a:pPr algn="ctr"/>
          <a:endParaRPr lang="en-US" sz="1050">
            <a:latin typeface="Arial" panose="020B0604020202020204" pitchFamily="34" charset="0"/>
            <a:cs typeface="Arial" panose="020B0604020202020204" pitchFamily="34" charset="0"/>
          </a:endParaRPr>
        </a:p>
      </dgm:t>
    </dgm:pt>
    <dgm:pt modelId="{15E95099-EC1F-4CC5-B6A6-01672AD67BC4}" type="sibTrans" cxnId="{1AD5A9F0-4CF8-4D0D-B674-0C2A97EFEA4C}">
      <dgm:prSet/>
      <dgm:spPr>
        <a:xfrm rot="5400000">
          <a:off x="3316436" y="3848308"/>
          <a:ext cx="244176" cy="293011"/>
        </a:xfrm>
        <a:prstGeom prst="rightArrow">
          <a:avLst>
            <a:gd name="adj1" fmla="val 60000"/>
            <a:gd name="adj2" fmla="val 50000"/>
          </a:avLst>
        </a:prstGeom>
        <a:solidFill>
          <a:srgbClr val="714EEB">
            <a:lumMod val="20000"/>
            <a:lumOff val="80000"/>
          </a:srgbClr>
        </a:solidFill>
        <a:ln>
          <a:noFill/>
        </a:ln>
        <a:effectLst/>
      </dgm:spPr>
      <dgm:t>
        <a:bodyPr/>
        <a:lstStyle/>
        <a:p>
          <a:pPr algn="ctr">
            <a:buNone/>
          </a:pPr>
          <a:endParaRPr lang="en-US" sz="1050">
            <a:solidFill>
              <a:srgbClr val="FFFFFF"/>
            </a:solidFill>
            <a:latin typeface="Arial" panose="020B0604020202020204" pitchFamily="34" charset="0"/>
            <a:ea typeface="+mn-ea"/>
            <a:cs typeface="Arial" panose="020B0604020202020204" pitchFamily="34" charset="0"/>
          </a:endParaRPr>
        </a:p>
      </dgm:t>
    </dgm:pt>
    <dgm:pt modelId="{2CBA735E-79E9-4337-9CF3-53B11A40FEBE}">
      <dgm:prSet custT="1"/>
      <dgm:spPr>
        <a:xfrm>
          <a:off x="22142" y="4157598"/>
          <a:ext cx="6832765" cy="929896"/>
        </a:xfrm>
        <a:prstGeom prst="roundRect">
          <a:avLst>
            <a:gd name="adj" fmla="val 10000"/>
          </a:avLst>
        </a:prstGeom>
        <a:solidFill>
          <a:srgbClr val="FF3A2E">
            <a:lumMod val="20000"/>
            <a:lumOff val="80000"/>
          </a:srgbClr>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5. </a:t>
          </a:r>
          <a:r>
            <a:rPr lang="en-GB" sz="1100">
              <a:solidFill>
                <a:sysClr val="windowText" lastClr="000000"/>
              </a:solidFill>
              <a:latin typeface="Arial" panose="020B0604020202020204" pitchFamily="34" charset="0"/>
              <a:ea typeface="+mn-ea"/>
              <a:cs typeface="Arial" panose="020B0604020202020204" pitchFamily="34" charset="0"/>
            </a:rPr>
            <a:t>If the concern relates to the Headteacher, the person receiving the information will immediately inform the Chair of Governors/Chair of the management committee/proprietor of an independent school [delete as appropriate] who will consult the LADO as above, without notifying the Headteacher first. [NB where the Headteacher is also the sole proprietor of an independent school the concerns should be reported directly to the LADO]. </a:t>
          </a:r>
          <a:endParaRPr lang="en-GB" sz="1100" b="0">
            <a:solidFill>
              <a:sysClr val="windowText" lastClr="000000"/>
            </a:solidFill>
            <a:latin typeface="Arial" panose="020B0604020202020204" pitchFamily="34" charset="0"/>
            <a:ea typeface="+mn-ea"/>
            <a:cs typeface="Arial" panose="020B0604020202020204" pitchFamily="34" charset="0"/>
          </a:endParaRPr>
        </a:p>
      </dgm:t>
    </dgm:pt>
    <dgm:pt modelId="{E6C8453B-F602-4AA2-AE9A-5C4E656A8920}" type="parTrans" cxnId="{D81BF383-22C8-437A-9819-89F64587E171}">
      <dgm:prSet/>
      <dgm:spPr/>
      <dgm:t>
        <a:bodyPr/>
        <a:lstStyle/>
        <a:p>
          <a:pPr algn="ctr"/>
          <a:endParaRPr lang="en-GB"/>
        </a:p>
      </dgm:t>
    </dgm:pt>
    <dgm:pt modelId="{6FD4AE4B-4E95-4E73-8D76-D9E176BCAD07}" type="sibTrans" cxnId="{D81BF383-22C8-437A-9819-89F64587E171}">
      <dgm:prSet/>
      <dgm:spPr>
        <a:xfrm rot="5400000">
          <a:off x="3316436" y="5103773"/>
          <a:ext cx="244176" cy="293011"/>
        </a:xfrm>
        <a:prstGeom prst="rightArrow">
          <a:avLst>
            <a:gd name="adj1" fmla="val 60000"/>
            <a:gd name="adj2" fmla="val 50000"/>
          </a:avLst>
        </a:prstGeom>
        <a:solidFill>
          <a:srgbClr val="FF3A2E">
            <a:lumMod val="20000"/>
            <a:lumOff val="80000"/>
          </a:srgbClr>
        </a:solidFill>
        <a:ln>
          <a:noFill/>
        </a:ln>
        <a:effectLst/>
      </dgm:spPr>
      <dgm:t>
        <a:bodyPr/>
        <a:lstStyle/>
        <a:p>
          <a:pPr algn="ctr">
            <a:buNone/>
          </a:pPr>
          <a:endParaRPr lang="en-GB">
            <a:solidFill>
              <a:srgbClr val="FFFFFF"/>
            </a:solidFill>
            <a:latin typeface="Franklin Gothic Book"/>
            <a:ea typeface="+mn-ea"/>
            <a:cs typeface="+mn-cs"/>
          </a:endParaRPr>
        </a:p>
      </dgm:t>
    </dgm:pt>
    <dgm:pt modelId="{31AD7DB6-0A8B-4A14-96C5-3203F182F669}">
      <dgm:prSet custT="1"/>
      <dgm:spPr>
        <a:xfrm>
          <a:off x="-7604" y="5413063"/>
          <a:ext cx="6892258" cy="651137"/>
        </a:xfrm>
        <a:prstGeom prst="roundRect">
          <a:avLst>
            <a:gd name="adj" fmla="val 10000"/>
          </a:avLst>
        </a:prstGeom>
        <a:solidFill>
          <a:srgbClr val="FFCC99"/>
        </a:solidFill>
        <a:ln w="12700" cap="flat" cmpd="sng" algn="ctr">
          <a:solidFill>
            <a:srgbClr val="FFFFFF">
              <a:hueOff val="0"/>
              <a:satOff val="0"/>
              <a:lumOff val="0"/>
              <a:alphaOff val="0"/>
            </a:srgbClr>
          </a:solidFill>
          <a:prstDash val="solid"/>
          <a:miter lim="800000"/>
        </a:ln>
        <a:effectLst/>
      </dgm:spPr>
      <dgm:t>
        <a:bodyPr/>
        <a:lstStyle/>
        <a:p>
          <a:pPr algn="ctr">
            <a:buNone/>
          </a:pPr>
          <a:r>
            <a:rPr lang="en-GB" sz="1100" b="1">
              <a:solidFill>
                <a:sysClr val="windowText" lastClr="000000"/>
              </a:solidFill>
              <a:latin typeface="Arial" panose="020B0604020202020204" pitchFamily="34" charset="0"/>
              <a:ea typeface="+mn-ea"/>
              <a:cs typeface="Arial" panose="020B0604020202020204" pitchFamily="34" charset="0"/>
            </a:rPr>
            <a:t>6. </a:t>
          </a:r>
          <a:r>
            <a:rPr lang="en-GB" sz="1100">
              <a:solidFill>
                <a:sysClr val="windowText" lastClr="000000"/>
              </a:solidFill>
              <a:latin typeface="Arial" panose="020B0604020202020204" pitchFamily="34" charset="0"/>
              <a:ea typeface="+mn-ea"/>
              <a:cs typeface="Arial" panose="020B0604020202020204" pitchFamily="34" charset="0"/>
            </a:rPr>
            <a:t>In the event of an allegation against the Headteacher, the decision to suspend will be made by the Chair of Governors with advice from the LADO.</a:t>
          </a:r>
          <a:endParaRPr lang="en-GB" sz="1100" b="0">
            <a:solidFill>
              <a:sysClr val="windowText" lastClr="000000"/>
            </a:solidFill>
            <a:latin typeface="Arial" panose="020B0604020202020204" pitchFamily="34" charset="0"/>
            <a:ea typeface="+mn-ea"/>
            <a:cs typeface="Arial" panose="020B0604020202020204" pitchFamily="34" charset="0"/>
          </a:endParaRPr>
        </a:p>
      </dgm:t>
    </dgm:pt>
    <dgm:pt modelId="{15F67FBC-0B23-4E0D-9D4D-76FBD01EA326}" type="parTrans" cxnId="{C7547962-20FC-4E60-AAFB-24FB820F2887}">
      <dgm:prSet/>
      <dgm:spPr/>
      <dgm:t>
        <a:bodyPr/>
        <a:lstStyle/>
        <a:p>
          <a:pPr algn="ctr"/>
          <a:endParaRPr lang="en-GB"/>
        </a:p>
      </dgm:t>
    </dgm:pt>
    <dgm:pt modelId="{63B73C73-A3A0-492E-94D6-0F00D8140AE9}" type="sibTrans" cxnId="{C7547962-20FC-4E60-AAFB-24FB820F2887}">
      <dgm:prSet/>
      <dgm:spPr/>
      <dgm:t>
        <a:bodyPr/>
        <a:lstStyle/>
        <a:p>
          <a:pPr algn="ctr"/>
          <a:endParaRPr lang="en-GB"/>
        </a:p>
      </dgm:t>
    </dgm:pt>
    <dgm:pt modelId="{8ECDA029-F55F-4846-B65A-613BE5D475AE}" type="pres">
      <dgm:prSet presAssocID="{6BA3E3A2-2E20-4D84-BE0B-B274BB8E49DC}" presName="linearFlow" presStyleCnt="0">
        <dgm:presLayoutVars>
          <dgm:resizeHandles val="exact"/>
        </dgm:presLayoutVars>
      </dgm:prSet>
      <dgm:spPr/>
    </dgm:pt>
    <dgm:pt modelId="{3A3B9EEB-A2FA-466C-9611-685C3F579D2C}" type="pres">
      <dgm:prSet presAssocID="{BA7E6F92-CBCE-4185-8D65-326CC1DB7E41}" presName="node" presStyleLbl="node1" presStyleIdx="0" presStyleCnt="6" custScaleX="269300" custScaleY="98012">
        <dgm:presLayoutVars>
          <dgm:bulletEnabled val="1"/>
        </dgm:presLayoutVars>
      </dgm:prSet>
      <dgm:spPr/>
    </dgm:pt>
    <dgm:pt modelId="{799DE5BB-37DC-481A-AE53-09190EE6545F}" type="pres">
      <dgm:prSet presAssocID="{7BA811E2-F04E-432C-84CB-C974BD5E6C9C}" presName="sibTrans" presStyleLbl="sibTrans2D1" presStyleIdx="0" presStyleCnt="5"/>
      <dgm:spPr/>
    </dgm:pt>
    <dgm:pt modelId="{EA57574D-8A8B-4221-A6FB-D15573F8CBD0}" type="pres">
      <dgm:prSet presAssocID="{7BA811E2-F04E-432C-84CB-C974BD5E6C9C}" presName="connectorText" presStyleLbl="sibTrans2D1" presStyleIdx="0" presStyleCnt="5"/>
      <dgm:spPr/>
    </dgm:pt>
    <dgm:pt modelId="{6DBE986E-49FB-4255-99E1-9E47C8BD558F}" type="pres">
      <dgm:prSet presAssocID="{2FC43A37-AFA2-4A0E-8935-E872D06255C2}" presName="node" presStyleLbl="node1" presStyleIdx="1" presStyleCnt="6" custScaleX="271762" custScaleY="94573">
        <dgm:presLayoutVars>
          <dgm:bulletEnabled val="1"/>
        </dgm:presLayoutVars>
      </dgm:prSet>
      <dgm:spPr/>
    </dgm:pt>
    <dgm:pt modelId="{3F9424CE-3171-43FA-91F0-DAD9D845AACE}" type="pres">
      <dgm:prSet presAssocID="{0AF4914D-DF11-4FE3-8F5C-3F410D1BBF09}" presName="sibTrans" presStyleLbl="sibTrans2D1" presStyleIdx="1" presStyleCnt="5"/>
      <dgm:spPr/>
    </dgm:pt>
    <dgm:pt modelId="{8F590635-D72B-44C9-AE89-223FBE97AD1E}" type="pres">
      <dgm:prSet presAssocID="{0AF4914D-DF11-4FE3-8F5C-3F410D1BBF09}" presName="connectorText" presStyleLbl="sibTrans2D1" presStyleIdx="1" presStyleCnt="5"/>
      <dgm:spPr/>
    </dgm:pt>
    <dgm:pt modelId="{971A2C23-23EA-40CD-9D39-35287B3C3EB2}" type="pres">
      <dgm:prSet presAssocID="{D59AF394-4AB5-464C-8077-FC732A3C2E19}" presName="node" presStyleLbl="node1" presStyleIdx="2" presStyleCnt="6" custScaleX="271188" custScaleY="134844">
        <dgm:presLayoutVars>
          <dgm:bulletEnabled val="1"/>
        </dgm:presLayoutVars>
      </dgm:prSet>
      <dgm:spPr/>
    </dgm:pt>
    <dgm:pt modelId="{9A9A77A1-AFF6-4FC9-91E0-1ED8B5799E46}" type="pres">
      <dgm:prSet presAssocID="{FAA02C6A-9B9E-4A2D-9074-FC03D2F1C1F4}" presName="sibTrans" presStyleLbl="sibTrans2D1" presStyleIdx="2" presStyleCnt="5"/>
      <dgm:spPr/>
    </dgm:pt>
    <dgm:pt modelId="{C0D1473C-BFF9-4BEF-AF12-BBC5615E6C30}" type="pres">
      <dgm:prSet presAssocID="{FAA02C6A-9B9E-4A2D-9074-FC03D2F1C1F4}" presName="connectorText" presStyleLbl="sibTrans2D1" presStyleIdx="2" presStyleCnt="5"/>
      <dgm:spPr/>
    </dgm:pt>
    <dgm:pt modelId="{B08F6FFC-CE2D-475C-B7F6-F2243CBDFD88}" type="pres">
      <dgm:prSet presAssocID="{E4280EDB-88C0-4A45-AE5C-040D3999DB8E}" presName="node" presStyleLbl="node1" presStyleIdx="3" presStyleCnt="6" custScaleX="270600" custScaleY="110589">
        <dgm:presLayoutVars>
          <dgm:bulletEnabled val="1"/>
        </dgm:presLayoutVars>
      </dgm:prSet>
      <dgm:spPr/>
    </dgm:pt>
    <dgm:pt modelId="{98CFEBCB-7EC2-4678-A522-15D977E9A761}" type="pres">
      <dgm:prSet presAssocID="{15E95099-EC1F-4CC5-B6A6-01672AD67BC4}" presName="sibTrans" presStyleLbl="sibTrans2D1" presStyleIdx="3" presStyleCnt="5"/>
      <dgm:spPr/>
    </dgm:pt>
    <dgm:pt modelId="{0F6A61F4-A79A-4A99-8568-7522405D94F1}" type="pres">
      <dgm:prSet presAssocID="{15E95099-EC1F-4CC5-B6A6-01672AD67BC4}" presName="connectorText" presStyleLbl="sibTrans2D1" presStyleIdx="3" presStyleCnt="5"/>
      <dgm:spPr/>
    </dgm:pt>
    <dgm:pt modelId="{4CEB595A-CE77-403D-B4DC-F8B2C852A2DA}" type="pres">
      <dgm:prSet presAssocID="{2CBA735E-79E9-4337-9CF3-53B11A40FEBE}" presName="node" presStyleLbl="node1" presStyleIdx="4" presStyleCnt="6" custScaleX="270012" custScaleY="142811">
        <dgm:presLayoutVars>
          <dgm:bulletEnabled val="1"/>
        </dgm:presLayoutVars>
      </dgm:prSet>
      <dgm:spPr/>
    </dgm:pt>
    <dgm:pt modelId="{193AB4AF-E331-40A6-973F-4335533A5732}" type="pres">
      <dgm:prSet presAssocID="{6FD4AE4B-4E95-4E73-8D76-D9E176BCAD07}" presName="sibTrans" presStyleLbl="sibTrans2D1" presStyleIdx="4" presStyleCnt="5"/>
      <dgm:spPr/>
    </dgm:pt>
    <dgm:pt modelId="{6E06E62F-E1EA-4EF3-8C61-D3FD38880C79}" type="pres">
      <dgm:prSet presAssocID="{6FD4AE4B-4E95-4E73-8D76-D9E176BCAD07}" presName="connectorText" presStyleLbl="sibTrans2D1" presStyleIdx="4" presStyleCnt="5"/>
      <dgm:spPr/>
    </dgm:pt>
    <dgm:pt modelId="{C74F8D14-6DC4-449A-A55B-C41164235A44}" type="pres">
      <dgm:prSet presAssocID="{31AD7DB6-0A8B-4A14-96C5-3203F182F669}" presName="node" presStyleLbl="node1" presStyleIdx="5" presStyleCnt="6" custScaleX="272363">
        <dgm:presLayoutVars>
          <dgm:bulletEnabled val="1"/>
        </dgm:presLayoutVars>
      </dgm:prSet>
      <dgm:spPr/>
    </dgm:pt>
  </dgm:ptLst>
  <dgm:cxnLst>
    <dgm:cxn modelId="{1FC5EF06-D7C3-42AD-850F-D7BA370DAB6B}" type="presOf" srcId="{15E95099-EC1F-4CC5-B6A6-01672AD67BC4}" destId="{0F6A61F4-A79A-4A99-8568-7522405D94F1}" srcOrd="1" destOrd="0" presId="urn:microsoft.com/office/officeart/2005/8/layout/process2"/>
    <dgm:cxn modelId="{5E374B10-7A5F-48D7-BE24-1D72799317AC}" srcId="{6BA3E3A2-2E20-4D84-BE0B-B274BB8E49DC}" destId="{BA7E6F92-CBCE-4185-8D65-326CC1DB7E41}" srcOrd="0" destOrd="0" parTransId="{D8D78D5B-24E2-437A-9102-BA1F47120C2C}" sibTransId="{7BA811E2-F04E-432C-84CB-C974BD5E6C9C}"/>
    <dgm:cxn modelId="{E0FFFB20-8474-4CBB-9E03-221B2175213D}" srcId="{6BA3E3A2-2E20-4D84-BE0B-B274BB8E49DC}" destId="{2FC43A37-AFA2-4A0E-8935-E872D06255C2}" srcOrd="1" destOrd="0" parTransId="{FCCFA4D5-DEB5-496B-848C-34DCF48D0676}" sibTransId="{0AF4914D-DF11-4FE3-8F5C-3F410D1BBF09}"/>
    <dgm:cxn modelId="{C4F1745B-5426-47E6-A30C-524A97658BC9}" type="presOf" srcId="{2CBA735E-79E9-4337-9CF3-53B11A40FEBE}" destId="{4CEB595A-CE77-403D-B4DC-F8B2C852A2DA}" srcOrd="0" destOrd="0" presId="urn:microsoft.com/office/officeart/2005/8/layout/process2"/>
    <dgm:cxn modelId="{B109A85F-2436-4C17-9ED6-C2B61CA58633}" type="presOf" srcId="{6FD4AE4B-4E95-4E73-8D76-D9E176BCAD07}" destId="{193AB4AF-E331-40A6-973F-4335533A5732}" srcOrd="0" destOrd="0" presId="urn:microsoft.com/office/officeart/2005/8/layout/process2"/>
    <dgm:cxn modelId="{C7547962-20FC-4E60-AAFB-24FB820F2887}" srcId="{6BA3E3A2-2E20-4D84-BE0B-B274BB8E49DC}" destId="{31AD7DB6-0A8B-4A14-96C5-3203F182F669}" srcOrd="5" destOrd="0" parTransId="{15F67FBC-0B23-4E0D-9D4D-76FBD01EA326}" sibTransId="{63B73C73-A3A0-492E-94D6-0F00D8140AE9}"/>
    <dgm:cxn modelId="{BC60656C-C3C1-4430-BC52-4F0E6AEED76A}" type="presOf" srcId="{0AF4914D-DF11-4FE3-8F5C-3F410D1BBF09}" destId="{8F590635-D72B-44C9-AE89-223FBE97AD1E}" srcOrd="1" destOrd="0" presId="urn:microsoft.com/office/officeart/2005/8/layout/process2"/>
    <dgm:cxn modelId="{C0B82E73-9FEE-4100-BB35-C8E093B1639C}" type="presOf" srcId="{6FD4AE4B-4E95-4E73-8D76-D9E176BCAD07}" destId="{6E06E62F-E1EA-4EF3-8C61-D3FD38880C79}" srcOrd="1" destOrd="0" presId="urn:microsoft.com/office/officeart/2005/8/layout/process2"/>
    <dgm:cxn modelId="{7A199955-D7CC-456A-A8A6-627DF18DEAE3}" type="presOf" srcId="{2FC43A37-AFA2-4A0E-8935-E872D06255C2}" destId="{6DBE986E-49FB-4255-99E1-9E47C8BD558F}" srcOrd="0" destOrd="0" presId="urn:microsoft.com/office/officeart/2005/8/layout/process2"/>
    <dgm:cxn modelId="{639EC57B-1937-4AF0-929E-DF37FF74AC73}" type="presOf" srcId="{E4280EDB-88C0-4A45-AE5C-040D3999DB8E}" destId="{B08F6FFC-CE2D-475C-B7F6-F2243CBDFD88}" srcOrd="0" destOrd="0" presId="urn:microsoft.com/office/officeart/2005/8/layout/process2"/>
    <dgm:cxn modelId="{D81BF383-22C8-437A-9819-89F64587E171}" srcId="{6BA3E3A2-2E20-4D84-BE0B-B274BB8E49DC}" destId="{2CBA735E-79E9-4337-9CF3-53B11A40FEBE}" srcOrd="4" destOrd="0" parTransId="{E6C8453B-F602-4AA2-AE9A-5C4E656A8920}" sibTransId="{6FD4AE4B-4E95-4E73-8D76-D9E176BCAD07}"/>
    <dgm:cxn modelId="{1B6E7588-120D-4DBE-BCC0-F72777E7BF07}" type="presOf" srcId="{15E95099-EC1F-4CC5-B6A6-01672AD67BC4}" destId="{98CFEBCB-7EC2-4678-A522-15D977E9A761}" srcOrd="0" destOrd="0" presId="urn:microsoft.com/office/officeart/2005/8/layout/process2"/>
    <dgm:cxn modelId="{0A43F4A3-62B0-4E76-AB54-5278283CDE26}" srcId="{6BA3E3A2-2E20-4D84-BE0B-B274BB8E49DC}" destId="{D59AF394-4AB5-464C-8077-FC732A3C2E19}" srcOrd="2" destOrd="0" parTransId="{91CA0B9C-B15B-4D97-B936-B338E1AB3624}" sibTransId="{FAA02C6A-9B9E-4A2D-9074-FC03D2F1C1F4}"/>
    <dgm:cxn modelId="{7EAECFC5-72FD-425B-924D-25B646819056}" type="presOf" srcId="{6BA3E3A2-2E20-4D84-BE0B-B274BB8E49DC}" destId="{8ECDA029-F55F-4846-B65A-613BE5D475AE}" srcOrd="0" destOrd="0" presId="urn:microsoft.com/office/officeart/2005/8/layout/process2"/>
    <dgm:cxn modelId="{2468E6C9-344E-4D23-A2AA-D87C449EDE40}" type="presOf" srcId="{FAA02C6A-9B9E-4A2D-9074-FC03D2F1C1F4}" destId="{C0D1473C-BFF9-4BEF-AF12-BBC5615E6C30}" srcOrd="1" destOrd="0" presId="urn:microsoft.com/office/officeart/2005/8/layout/process2"/>
    <dgm:cxn modelId="{CEB563CA-38C1-460E-8D6C-42E21D19933C}" type="presOf" srcId="{31AD7DB6-0A8B-4A14-96C5-3203F182F669}" destId="{C74F8D14-6DC4-449A-A55B-C41164235A44}" srcOrd="0" destOrd="0" presId="urn:microsoft.com/office/officeart/2005/8/layout/process2"/>
    <dgm:cxn modelId="{BDFFCED0-52D5-4612-A45B-9063FD9B56C2}" type="presOf" srcId="{FAA02C6A-9B9E-4A2D-9074-FC03D2F1C1F4}" destId="{9A9A77A1-AFF6-4FC9-91E0-1ED8B5799E46}" srcOrd="0" destOrd="0" presId="urn:microsoft.com/office/officeart/2005/8/layout/process2"/>
    <dgm:cxn modelId="{9BD868D1-3833-4B0E-831D-041F31E4A449}" type="presOf" srcId="{BA7E6F92-CBCE-4185-8D65-326CC1DB7E41}" destId="{3A3B9EEB-A2FA-466C-9611-685C3F579D2C}" srcOrd="0" destOrd="0" presId="urn:microsoft.com/office/officeart/2005/8/layout/process2"/>
    <dgm:cxn modelId="{E19390D3-E014-4766-B35C-2666122FC641}" type="presOf" srcId="{7BA811E2-F04E-432C-84CB-C974BD5E6C9C}" destId="{799DE5BB-37DC-481A-AE53-09190EE6545F}" srcOrd="0" destOrd="0" presId="urn:microsoft.com/office/officeart/2005/8/layout/process2"/>
    <dgm:cxn modelId="{FBBFECD8-7125-422E-ACD0-8E9628C75CEC}" type="presOf" srcId="{D59AF394-4AB5-464C-8077-FC732A3C2E19}" destId="{971A2C23-23EA-40CD-9D39-35287B3C3EB2}" srcOrd="0" destOrd="0" presId="urn:microsoft.com/office/officeart/2005/8/layout/process2"/>
    <dgm:cxn modelId="{959A11E4-0DE7-442A-89AF-39CBD1B5C8AB}" type="presOf" srcId="{7BA811E2-F04E-432C-84CB-C974BD5E6C9C}" destId="{EA57574D-8A8B-4221-A6FB-D15573F8CBD0}" srcOrd="1" destOrd="0" presId="urn:microsoft.com/office/officeart/2005/8/layout/process2"/>
    <dgm:cxn modelId="{550ED1EF-C35E-4EAF-BD23-4C4BA8A0B68E}" type="presOf" srcId="{0AF4914D-DF11-4FE3-8F5C-3F410D1BBF09}" destId="{3F9424CE-3171-43FA-91F0-DAD9D845AACE}" srcOrd="0" destOrd="0" presId="urn:microsoft.com/office/officeart/2005/8/layout/process2"/>
    <dgm:cxn modelId="{1AD5A9F0-4CF8-4D0D-B674-0C2A97EFEA4C}" srcId="{6BA3E3A2-2E20-4D84-BE0B-B274BB8E49DC}" destId="{E4280EDB-88C0-4A45-AE5C-040D3999DB8E}" srcOrd="3" destOrd="0" parTransId="{9EBB878C-C91E-47F4-9343-FE0FFB017D75}" sibTransId="{15E95099-EC1F-4CC5-B6A6-01672AD67BC4}"/>
    <dgm:cxn modelId="{66D07CE5-3C42-4D3F-A3AB-D029854C2378}" type="presParOf" srcId="{8ECDA029-F55F-4846-B65A-613BE5D475AE}" destId="{3A3B9EEB-A2FA-466C-9611-685C3F579D2C}" srcOrd="0" destOrd="0" presId="urn:microsoft.com/office/officeart/2005/8/layout/process2"/>
    <dgm:cxn modelId="{F86A2A2A-841B-4652-97FD-4F3266128FD2}" type="presParOf" srcId="{8ECDA029-F55F-4846-B65A-613BE5D475AE}" destId="{799DE5BB-37DC-481A-AE53-09190EE6545F}" srcOrd="1" destOrd="0" presId="urn:microsoft.com/office/officeart/2005/8/layout/process2"/>
    <dgm:cxn modelId="{280A2F9E-A6C0-41A1-AD50-C653A64BF9E1}" type="presParOf" srcId="{799DE5BB-37DC-481A-AE53-09190EE6545F}" destId="{EA57574D-8A8B-4221-A6FB-D15573F8CBD0}" srcOrd="0" destOrd="0" presId="urn:microsoft.com/office/officeart/2005/8/layout/process2"/>
    <dgm:cxn modelId="{DEB0FBAC-B90A-4C0D-AE18-A7CC7F0B56D5}" type="presParOf" srcId="{8ECDA029-F55F-4846-B65A-613BE5D475AE}" destId="{6DBE986E-49FB-4255-99E1-9E47C8BD558F}" srcOrd="2" destOrd="0" presId="urn:microsoft.com/office/officeart/2005/8/layout/process2"/>
    <dgm:cxn modelId="{D0E8E4AB-A753-479B-886F-61AA17797952}" type="presParOf" srcId="{8ECDA029-F55F-4846-B65A-613BE5D475AE}" destId="{3F9424CE-3171-43FA-91F0-DAD9D845AACE}" srcOrd="3" destOrd="0" presId="urn:microsoft.com/office/officeart/2005/8/layout/process2"/>
    <dgm:cxn modelId="{775F5F1F-684B-4C73-9B22-75BE74F5EFCD}" type="presParOf" srcId="{3F9424CE-3171-43FA-91F0-DAD9D845AACE}" destId="{8F590635-D72B-44C9-AE89-223FBE97AD1E}" srcOrd="0" destOrd="0" presId="urn:microsoft.com/office/officeart/2005/8/layout/process2"/>
    <dgm:cxn modelId="{66B2AF03-54F4-4059-9B7F-DFE6E860A418}" type="presParOf" srcId="{8ECDA029-F55F-4846-B65A-613BE5D475AE}" destId="{971A2C23-23EA-40CD-9D39-35287B3C3EB2}" srcOrd="4" destOrd="0" presId="urn:microsoft.com/office/officeart/2005/8/layout/process2"/>
    <dgm:cxn modelId="{FEC6BCED-A5DC-485D-8D04-5E5EB7223196}" type="presParOf" srcId="{8ECDA029-F55F-4846-B65A-613BE5D475AE}" destId="{9A9A77A1-AFF6-4FC9-91E0-1ED8B5799E46}" srcOrd="5" destOrd="0" presId="urn:microsoft.com/office/officeart/2005/8/layout/process2"/>
    <dgm:cxn modelId="{CB70C84C-AEA1-4EC1-99BB-0CB894DC6B1A}" type="presParOf" srcId="{9A9A77A1-AFF6-4FC9-91E0-1ED8B5799E46}" destId="{C0D1473C-BFF9-4BEF-AF12-BBC5615E6C30}" srcOrd="0" destOrd="0" presId="urn:microsoft.com/office/officeart/2005/8/layout/process2"/>
    <dgm:cxn modelId="{32FA6EC0-B19B-4C48-83A2-5BEDD96A2673}" type="presParOf" srcId="{8ECDA029-F55F-4846-B65A-613BE5D475AE}" destId="{B08F6FFC-CE2D-475C-B7F6-F2243CBDFD88}" srcOrd="6" destOrd="0" presId="urn:microsoft.com/office/officeart/2005/8/layout/process2"/>
    <dgm:cxn modelId="{CFD96083-159F-4AD0-85DA-E35B7E2D1202}" type="presParOf" srcId="{8ECDA029-F55F-4846-B65A-613BE5D475AE}" destId="{98CFEBCB-7EC2-4678-A522-15D977E9A761}" srcOrd="7" destOrd="0" presId="urn:microsoft.com/office/officeart/2005/8/layout/process2"/>
    <dgm:cxn modelId="{1E5F4E38-9B81-467B-861D-D0FEF214E639}" type="presParOf" srcId="{98CFEBCB-7EC2-4678-A522-15D977E9A761}" destId="{0F6A61F4-A79A-4A99-8568-7522405D94F1}" srcOrd="0" destOrd="0" presId="urn:microsoft.com/office/officeart/2005/8/layout/process2"/>
    <dgm:cxn modelId="{EEDF588F-390F-4102-B82D-29344E9F5200}" type="presParOf" srcId="{8ECDA029-F55F-4846-B65A-613BE5D475AE}" destId="{4CEB595A-CE77-403D-B4DC-F8B2C852A2DA}" srcOrd="8" destOrd="0" presId="urn:microsoft.com/office/officeart/2005/8/layout/process2"/>
    <dgm:cxn modelId="{3A761F13-49DB-4D6E-8756-903E628229B9}" type="presParOf" srcId="{8ECDA029-F55F-4846-B65A-613BE5D475AE}" destId="{193AB4AF-E331-40A6-973F-4335533A5732}" srcOrd="9" destOrd="0" presId="urn:microsoft.com/office/officeart/2005/8/layout/process2"/>
    <dgm:cxn modelId="{A6E8E72D-570B-4299-A4F5-ABA7EB2D9805}" type="presParOf" srcId="{193AB4AF-E331-40A6-973F-4335533A5732}" destId="{6E06E62F-E1EA-4EF3-8C61-D3FD38880C79}" srcOrd="0" destOrd="0" presId="urn:microsoft.com/office/officeart/2005/8/layout/process2"/>
    <dgm:cxn modelId="{A8B57A58-F684-4D2D-BDA7-4723DF921536}" type="presParOf" srcId="{8ECDA029-F55F-4846-B65A-613BE5D475AE}" destId="{C74F8D14-6DC4-449A-A55B-C41164235A44}" srcOrd="10" destOrd="0" presId="urn:microsoft.com/office/officeart/2005/8/layout/process2"/>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C8C107-F192-438A-86AC-22B96522DC46}">
      <dsp:nvSpPr>
        <dsp:cNvPr id="0" name=""/>
        <dsp:cNvSpPr/>
      </dsp:nvSpPr>
      <dsp:spPr>
        <a:xfrm>
          <a:off x="0"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Staff</a:t>
          </a:r>
        </a:p>
      </dsp:txBody>
      <dsp:txXfrm>
        <a:off x="48025" y="48025"/>
        <a:ext cx="1543638" cy="1948983"/>
      </dsp:txXfrm>
    </dsp:sp>
    <dsp:sp modelId="{63031BD0-690F-4935-8919-E50B8C5CEEFA}">
      <dsp:nvSpPr>
        <dsp:cNvPr id="0" name=""/>
        <dsp:cNvSpPr/>
      </dsp:nvSpPr>
      <dsp:spPr>
        <a:xfrm>
          <a:off x="233660" y="1215586"/>
          <a:ext cx="1249508" cy="740427"/>
        </a:xfrm>
        <a:prstGeom prst="roundRect">
          <a:avLst>
            <a:gd name="adj" fmla="val 10000"/>
          </a:avLst>
        </a:prstGeom>
        <a:solidFill>
          <a:srgbClr val="0054B9">
            <a:hueOff val="0"/>
            <a:satOff val="0"/>
            <a:lumOff val="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Read KCSiE Part 1 &amp; Annex A</a:t>
          </a:r>
        </a:p>
      </dsp:txBody>
      <dsp:txXfrm>
        <a:off x="255346" y="1237272"/>
        <a:ext cx="1206136" cy="697055"/>
      </dsp:txXfrm>
    </dsp:sp>
    <dsp:sp modelId="{C833C9EC-E1E8-4782-ABE4-525650980EB8}">
      <dsp:nvSpPr>
        <dsp:cNvPr id="0" name=""/>
        <dsp:cNvSpPr/>
      </dsp:nvSpPr>
      <dsp:spPr>
        <a:xfrm>
          <a:off x="208921" y="2044487"/>
          <a:ext cx="1283429" cy="1018210"/>
        </a:xfrm>
        <a:prstGeom prst="roundRect">
          <a:avLst>
            <a:gd name="adj" fmla="val 10000"/>
          </a:avLst>
        </a:prstGeom>
        <a:solidFill>
          <a:srgbClr val="0054B9">
            <a:hueOff val="-631894"/>
            <a:satOff val="0"/>
            <a:lumOff val="889"/>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information about safeguarding arrangements and procedures (incl code of conduct, safeguarding, CME and behaviour policy)</a:t>
          </a:r>
        </a:p>
      </dsp:txBody>
      <dsp:txXfrm>
        <a:off x="238743" y="2074309"/>
        <a:ext cx="1223785" cy="958566"/>
      </dsp:txXfrm>
    </dsp:sp>
    <dsp:sp modelId="{2C93ACBC-32FD-40C4-BF40-880FB764C49D}">
      <dsp:nvSpPr>
        <dsp:cNvPr id="0" name=""/>
        <dsp:cNvSpPr/>
      </dsp:nvSpPr>
      <dsp:spPr>
        <a:xfrm>
          <a:off x="166728" y="3174052"/>
          <a:ext cx="1303591" cy="533495"/>
        </a:xfrm>
        <a:prstGeom prst="roundRect">
          <a:avLst>
            <a:gd name="adj" fmla="val 10000"/>
          </a:avLst>
        </a:prstGeom>
        <a:solidFill>
          <a:srgbClr val="0054B9">
            <a:hueOff val="-1263789"/>
            <a:satOff val="0"/>
            <a:lumOff val="1778"/>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safeguarding information during induction</a:t>
          </a:r>
        </a:p>
      </dsp:txBody>
      <dsp:txXfrm>
        <a:off x="182354" y="3189678"/>
        <a:ext cx="1272339" cy="502243"/>
      </dsp:txXfrm>
    </dsp:sp>
    <dsp:sp modelId="{F4246C9B-F645-4652-91E7-7A4EBEA9F3FC}">
      <dsp:nvSpPr>
        <dsp:cNvPr id="0" name=""/>
        <dsp:cNvSpPr/>
      </dsp:nvSpPr>
      <dsp:spPr>
        <a:xfrm>
          <a:off x="157388" y="3834410"/>
          <a:ext cx="1311750" cy="515998"/>
        </a:xfrm>
        <a:prstGeom prst="roundRect">
          <a:avLst>
            <a:gd name="adj" fmla="val 10000"/>
          </a:avLst>
        </a:prstGeom>
        <a:solidFill>
          <a:srgbClr val="0054B9">
            <a:hueOff val="-1895683"/>
            <a:satOff val="0"/>
            <a:lumOff val="2667"/>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annual  safeguarding awareness training</a:t>
          </a:r>
        </a:p>
      </dsp:txBody>
      <dsp:txXfrm>
        <a:off x="172501" y="3849523"/>
        <a:ext cx="1281524" cy="485772"/>
      </dsp:txXfrm>
    </dsp:sp>
    <dsp:sp modelId="{CFCB4098-BC6F-474D-8DC5-785831111BD1}">
      <dsp:nvSpPr>
        <dsp:cNvPr id="0" name=""/>
        <dsp:cNvSpPr/>
      </dsp:nvSpPr>
      <dsp:spPr>
        <a:xfrm>
          <a:off x="157402" y="4430325"/>
          <a:ext cx="1311750" cy="560843"/>
        </a:xfrm>
        <a:prstGeom prst="roundRect">
          <a:avLst>
            <a:gd name="adj" fmla="val 10000"/>
          </a:avLst>
        </a:prstGeom>
        <a:solidFill>
          <a:srgbClr val="0054B9">
            <a:hueOff val="-2527577"/>
            <a:satOff val="0"/>
            <a:lumOff val="3555"/>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regular safeguarding updates (incl online safety)</a:t>
          </a:r>
        </a:p>
      </dsp:txBody>
      <dsp:txXfrm>
        <a:off x="173829" y="4446752"/>
        <a:ext cx="1278896" cy="527989"/>
      </dsp:txXfrm>
    </dsp:sp>
    <dsp:sp modelId="{46AA144A-B57E-4591-BF66-47D3A2BA57C0}">
      <dsp:nvSpPr>
        <dsp:cNvPr id="0" name=""/>
        <dsp:cNvSpPr/>
      </dsp:nvSpPr>
      <dsp:spPr>
        <a:xfrm>
          <a:off x="147996" y="5099033"/>
          <a:ext cx="1316053" cy="1018210"/>
        </a:xfrm>
        <a:prstGeom prst="roundRect">
          <a:avLst>
            <a:gd name="adj" fmla="val 10000"/>
          </a:avLst>
        </a:prstGeom>
        <a:solidFill>
          <a:srgbClr val="0054B9">
            <a:hueOff val="-3159471"/>
            <a:satOff val="0"/>
            <a:lumOff val="4444"/>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aware of their role in safeguarding, early help and implementing child protection support plans</a:t>
          </a:r>
        </a:p>
      </dsp:txBody>
      <dsp:txXfrm>
        <a:off x="177818" y="5128855"/>
        <a:ext cx="1256409" cy="958566"/>
      </dsp:txXfrm>
    </dsp:sp>
    <dsp:sp modelId="{80790C0B-D8C7-4C4F-AA40-346FCFADF47C}">
      <dsp:nvSpPr>
        <dsp:cNvPr id="0" name=""/>
        <dsp:cNvSpPr/>
      </dsp:nvSpPr>
      <dsp:spPr>
        <a:xfrm>
          <a:off x="1757121"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Governors</a:t>
          </a:r>
        </a:p>
      </dsp:txBody>
      <dsp:txXfrm>
        <a:off x="1805146" y="48025"/>
        <a:ext cx="1543638" cy="1948983"/>
      </dsp:txXfrm>
    </dsp:sp>
    <dsp:sp modelId="{5A0E2F6A-F2DE-47C9-AC6A-1AD02CAFD048}">
      <dsp:nvSpPr>
        <dsp:cNvPr id="0" name=""/>
        <dsp:cNvSpPr/>
      </dsp:nvSpPr>
      <dsp:spPr>
        <a:xfrm>
          <a:off x="1936568" y="1260498"/>
          <a:ext cx="1311750" cy="622641"/>
        </a:xfrm>
        <a:prstGeom prst="roundRect">
          <a:avLst>
            <a:gd name="adj" fmla="val 10000"/>
          </a:avLst>
        </a:prstGeom>
        <a:solidFill>
          <a:srgbClr val="0054B9">
            <a:hueOff val="-3791365"/>
            <a:satOff val="0"/>
            <a:lumOff val="5333"/>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Read KCSiE Part 1 &amp; Part 2 and  Annex A . </a:t>
          </a:r>
          <a:endParaRPr lang="en-GB" sz="1100" kern="1200">
            <a:solidFill>
              <a:sysClr val="windowText" lastClr="000000"/>
            </a:solidFill>
            <a:latin typeface="Century Gothic" panose="020B0502020202020204" pitchFamily="34" charset="0"/>
            <a:ea typeface="+mn-ea"/>
            <a:cs typeface="+mn-cs"/>
          </a:endParaRPr>
        </a:p>
      </dsp:txBody>
      <dsp:txXfrm>
        <a:off x="1954805" y="1278735"/>
        <a:ext cx="1275276" cy="586167"/>
      </dsp:txXfrm>
    </dsp:sp>
    <dsp:sp modelId="{97A26221-65F9-49A2-BE77-DDB36D6914FA}">
      <dsp:nvSpPr>
        <dsp:cNvPr id="0" name=""/>
        <dsp:cNvSpPr/>
      </dsp:nvSpPr>
      <dsp:spPr>
        <a:xfrm>
          <a:off x="1933407" y="1992845"/>
          <a:ext cx="1311750" cy="1023608"/>
        </a:xfrm>
        <a:prstGeom prst="roundRect">
          <a:avLst>
            <a:gd name="adj" fmla="val 10000"/>
          </a:avLst>
        </a:prstGeom>
        <a:solidFill>
          <a:srgbClr val="0054B9">
            <a:hueOff val="-4423260"/>
            <a:satOff val="0"/>
            <a:lumOff val="6222"/>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The named safeguarding governor and any deputy safeguarding governor must read all KCSiE.</a:t>
          </a:r>
        </a:p>
      </dsp:txBody>
      <dsp:txXfrm>
        <a:off x="1963387" y="2022825"/>
        <a:ext cx="1251790" cy="963648"/>
      </dsp:txXfrm>
    </dsp:sp>
    <dsp:sp modelId="{254EC560-0162-415F-8115-9706463985E4}">
      <dsp:nvSpPr>
        <dsp:cNvPr id="0" name=""/>
        <dsp:cNvSpPr/>
      </dsp:nvSpPr>
      <dsp:spPr>
        <a:xfrm>
          <a:off x="1936437" y="3132889"/>
          <a:ext cx="1311750" cy="1130590"/>
        </a:xfrm>
        <a:prstGeom prst="roundRect">
          <a:avLst>
            <a:gd name="adj" fmla="val 10000"/>
          </a:avLst>
        </a:prstGeom>
        <a:solidFill>
          <a:srgbClr val="0054B9">
            <a:hueOff val="-5055154"/>
            <a:satOff val="0"/>
            <a:lumOff val="7111"/>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aware of the key safeguarding personnel and the schools safeguarding statement and ethos</a:t>
          </a:r>
        </a:p>
      </dsp:txBody>
      <dsp:txXfrm>
        <a:off x="1969551" y="3166003"/>
        <a:ext cx="1245522" cy="1064362"/>
      </dsp:txXfrm>
    </dsp:sp>
    <dsp:sp modelId="{CA2BB5BC-8779-4EB1-B2DB-10883407A293}">
      <dsp:nvSpPr>
        <dsp:cNvPr id="0" name=""/>
        <dsp:cNvSpPr/>
      </dsp:nvSpPr>
      <dsp:spPr>
        <a:xfrm>
          <a:off x="1922598" y="4387174"/>
          <a:ext cx="1311750" cy="1131154"/>
        </a:xfrm>
        <a:prstGeom prst="roundRect">
          <a:avLst>
            <a:gd name="adj" fmla="val 10000"/>
          </a:avLst>
        </a:prstGeom>
        <a:solidFill>
          <a:srgbClr val="0054B9">
            <a:hueOff val="-5687048"/>
            <a:satOff val="0"/>
            <a:lumOff val="8000"/>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Receive appropriate safeguarding trianing for the role as they join (at the point of induction) the governing board</a:t>
          </a:r>
        </a:p>
      </dsp:txBody>
      <dsp:txXfrm>
        <a:off x="1955728" y="4420304"/>
        <a:ext cx="1245490" cy="1064894"/>
      </dsp:txXfrm>
    </dsp:sp>
    <dsp:sp modelId="{EADCCACA-F7FA-4D09-8F94-43DEE9EED9CF}">
      <dsp:nvSpPr>
        <dsp:cNvPr id="0" name=""/>
        <dsp:cNvSpPr/>
      </dsp:nvSpPr>
      <dsp:spPr>
        <a:xfrm>
          <a:off x="3527000"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School</a:t>
          </a:r>
        </a:p>
      </dsp:txBody>
      <dsp:txXfrm>
        <a:off x="3575025" y="48025"/>
        <a:ext cx="1543638" cy="1948983"/>
      </dsp:txXfrm>
    </dsp:sp>
    <dsp:sp modelId="{AFFEA87C-A914-4ED6-95A9-A81F747F3CED}">
      <dsp:nvSpPr>
        <dsp:cNvPr id="0" name=""/>
        <dsp:cNvSpPr/>
      </dsp:nvSpPr>
      <dsp:spPr>
        <a:xfrm>
          <a:off x="3722058" y="1264112"/>
          <a:ext cx="1311750" cy="1308946"/>
        </a:xfrm>
        <a:prstGeom prst="roundRect">
          <a:avLst>
            <a:gd name="adj" fmla="val 10000"/>
          </a:avLst>
        </a:prstGeom>
        <a:solidFill>
          <a:srgbClr val="0054B9">
            <a:hueOff val="-6318942"/>
            <a:satOff val="0"/>
            <a:lumOff val="8889"/>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Will provide a coordinated offer of Early Help, contribute to such arrangements , interagency working and plans.  Recording on R4Ch system</a:t>
          </a:r>
        </a:p>
      </dsp:txBody>
      <dsp:txXfrm>
        <a:off x="3760396" y="1302450"/>
        <a:ext cx="1235074" cy="1232270"/>
      </dsp:txXfrm>
    </dsp:sp>
    <dsp:sp modelId="{F6BD7F26-F48B-420E-8C4A-63F48D6A86DD}">
      <dsp:nvSpPr>
        <dsp:cNvPr id="0" name=""/>
        <dsp:cNvSpPr/>
      </dsp:nvSpPr>
      <dsp:spPr>
        <a:xfrm>
          <a:off x="3711249" y="2712676"/>
          <a:ext cx="1311750" cy="2234892"/>
        </a:xfrm>
        <a:prstGeom prst="roundRect">
          <a:avLst>
            <a:gd name="adj" fmla="val 10000"/>
          </a:avLst>
        </a:prstGeom>
        <a:solidFill>
          <a:srgbClr val="0054B9">
            <a:hueOff val="-6950836"/>
            <a:satOff val="0"/>
            <a:lumOff val="9778"/>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The Lettings policy will seek to ensure suitability of adults working with children on site e.g. requesting evidence of DBS checks. That safeguarding requirements  e.g. safeguarding policies and procedures are a condition of use and occupation of the site</a:t>
          </a:r>
        </a:p>
      </dsp:txBody>
      <dsp:txXfrm>
        <a:off x="3749669" y="2751096"/>
        <a:ext cx="1234910" cy="2158052"/>
      </dsp:txXfrm>
    </dsp:sp>
    <dsp:sp modelId="{0105207F-B442-4C39-A74D-D25545A195F5}">
      <dsp:nvSpPr>
        <dsp:cNvPr id="0" name=""/>
        <dsp:cNvSpPr/>
      </dsp:nvSpPr>
      <dsp:spPr>
        <a:xfrm>
          <a:off x="3722045" y="5044330"/>
          <a:ext cx="1311750" cy="774905"/>
        </a:xfrm>
        <a:prstGeom prst="roundRect">
          <a:avLst>
            <a:gd name="adj" fmla="val 10000"/>
          </a:avLst>
        </a:prstGeom>
        <a:solidFill>
          <a:srgbClr val="0054B9">
            <a:hueOff val="-7582731"/>
            <a:satOff val="0"/>
            <a:lumOff val="10666"/>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Provide community users with the schools Child Protection and Safeguardng policy</a:t>
          </a:r>
        </a:p>
      </dsp:txBody>
      <dsp:txXfrm>
        <a:off x="3744741" y="5067026"/>
        <a:ext cx="1266358" cy="729513"/>
      </dsp:txXfrm>
    </dsp:sp>
    <dsp:sp modelId="{3F3B55FC-C6E5-4694-B8AB-17A6BD0E19CC}">
      <dsp:nvSpPr>
        <dsp:cNvPr id="0" name=""/>
        <dsp:cNvSpPr/>
      </dsp:nvSpPr>
      <dsp:spPr>
        <a:xfrm>
          <a:off x="5289665" y="0"/>
          <a:ext cx="1639688" cy="6816777"/>
        </a:xfrm>
        <a:prstGeom prst="roundRect">
          <a:avLst>
            <a:gd name="adj" fmla="val 10000"/>
          </a:avLst>
        </a:prstGeom>
        <a:solidFill>
          <a:srgbClr val="0054B9">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Century Gothic" panose="020B0502020202020204" pitchFamily="34" charset="0"/>
              <a:ea typeface="+mn-ea"/>
              <a:cs typeface="+mn-cs"/>
            </a:rPr>
            <a:t>Parents</a:t>
          </a:r>
        </a:p>
      </dsp:txBody>
      <dsp:txXfrm>
        <a:off x="5337690" y="48025"/>
        <a:ext cx="1543638" cy="1948983"/>
      </dsp:txXfrm>
    </dsp:sp>
    <dsp:sp modelId="{CC0C8BDA-CDC7-4BA3-8236-F6428FA1782E}">
      <dsp:nvSpPr>
        <dsp:cNvPr id="0" name=""/>
        <dsp:cNvSpPr/>
      </dsp:nvSpPr>
      <dsp:spPr>
        <a:xfrm>
          <a:off x="5440123" y="1280476"/>
          <a:ext cx="1311750" cy="1205690"/>
        </a:xfrm>
        <a:prstGeom prst="roundRect">
          <a:avLst>
            <a:gd name="adj" fmla="val 10000"/>
          </a:avLst>
        </a:prstGeom>
        <a:solidFill>
          <a:srgbClr val="0054B9">
            <a:hueOff val="-8214625"/>
            <a:satOff val="0"/>
            <a:lumOff val="11555"/>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Have</a:t>
          </a:r>
          <a:r>
            <a:rPr lang="en-GB" sz="800" kern="1200" baseline="0">
              <a:solidFill>
                <a:sysClr val="windowText" lastClr="000000"/>
              </a:solidFill>
              <a:latin typeface="Century Gothic" panose="020B0502020202020204" pitchFamily="34" charset="0"/>
              <a:ea typeface="+mn-ea"/>
              <a:cs typeface="+mn-cs"/>
            </a:rPr>
            <a:t> access to Safeguarding statement, policy and other associated documents</a:t>
          </a:r>
          <a:endParaRPr lang="en-GB" sz="800" kern="1200">
            <a:solidFill>
              <a:sysClr val="windowText" lastClr="000000"/>
            </a:solidFill>
            <a:latin typeface="Century Gothic" panose="020B0502020202020204" pitchFamily="34" charset="0"/>
            <a:ea typeface="+mn-ea"/>
            <a:cs typeface="+mn-cs"/>
          </a:endParaRPr>
        </a:p>
      </dsp:txBody>
      <dsp:txXfrm>
        <a:off x="5475436" y="1315789"/>
        <a:ext cx="1241124" cy="1135064"/>
      </dsp:txXfrm>
    </dsp:sp>
    <dsp:sp modelId="{C61E1CB0-45DF-4014-BC3A-9B93D69C66DE}">
      <dsp:nvSpPr>
        <dsp:cNvPr id="0" name=""/>
        <dsp:cNvSpPr/>
      </dsp:nvSpPr>
      <dsp:spPr>
        <a:xfrm>
          <a:off x="5443271" y="2582271"/>
          <a:ext cx="1311750" cy="1112861"/>
        </a:xfrm>
        <a:prstGeom prst="roundRect">
          <a:avLst>
            <a:gd name="adj" fmla="val 10000"/>
          </a:avLst>
        </a:prstGeom>
        <a:solidFill>
          <a:srgbClr val="0054B9">
            <a:hueOff val="-8846519"/>
            <a:satOff val="0"/>
            <a:lumOff val="12444"/>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Are made aware of schools responsibiltiy to safeguarding children</a:t>
          </a:r>
        </a:p>
      </dsp:txBody>
      <dsp:txXfrm>
        <a:off x="5475866" y="2614866"/>
        <a:ext cx="1246560" cy="1047671"/>
      </dsp:txXfrm>
    </dsp:sp>
    <dsp:sp modelId="{52317812-A7E3-427D-89D8-6050C8CE2325}">
      <dsp:nvSpPr>
        <dsp:cNvPr id="0" name=""/>
        <dsp:cNvSpPr/>
      </dsp:nvSpPr>
      <dsp:spPr>
        <a:xfrm>
          <a:off x="5443271" y="3826941"/>
          <a:ext cx="1311750" cy="961337"/>
        </a:xfrm>
        <a:prstGeom prst="roundRect">
          <a:avLst>
            <a:gd name="adj" fmla="val 10000"/>
          </a:avLst>
        </a:prstGeom>
        <a:solidFill>
          <a:srgbClr val="0054B9">
            <a:hueOff val="-9478413"/>
            <a:satOff val="0"/>
            <a:lumOff val="13333"/>
            <a:alphaOff val="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15240" rIns="20320" bIns="1524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entury Gothic" panose="020B0502020202020204" pitchFamily="34" charset="0"/>
              <a:ea typeface="+mn-ea"/>
              <a:cs typeface="+mn-cs"/>
            </a:rPr>
            <a:t>Have access to appropriate signposting for support e.g. DV&amp;A</a:t>
          </a:r>
        </a:p>
      </dsp:txBody>
      <dsp:txXfrm>
        <a:off x="5471428" y="3855098"/>
        <a:ext cx="1255436" cy="9050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0" y="2664"/>
          <a:ext cx="6905625" cy="411501"/>
        </a:xfrm>
        <a:prstGeom prst="roundRect">
          <a:avLst>
            <a:gd name="adj" fmla="val 10000"/>
          </a:avLst>
        </a:prstGeom>
        <a:solidFill>
          <a:srgbClr val="05CF92">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1. </a:t>
          </a:r>
          <a:r>
            <a:rPr lang="en-GB" sz="1100" b="0" kern="1200">
              <a:solidFill>
                <a:sysClr val="windowText" lastClr="000000"/>
              </a:solidFill>
              <a:latin typeface="Arial" panose="020B0604020202020204" pitchFamily="34" charset="0"/>
              <a:ea typeface="+mn-ea"/>
              <a:cs typeface="Arial" panose="020B0604020202020204" pitchFamily="34" charset="0"/>
            </a:rPr>
            <a:t>Offer reassurance, listen and take seriously what is being said. Never promise to keep secrets or be persuaded by the child, young person or their family not to take action.</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12052" y="14716"/>
        <a:ext cx="6881521" cy="387397"/>
      </dsp:txXfrm>
    </dsp:sp>
    <dsp:sp modelId="{799DE5BB-37DC-481A-AE53-09190EE6545F}">
      <dsp:nvSpPr>
        <dsp:cNvPr id="0" name=""/>
        <dsp:cNvSpPr/>
      </dsp:nvSpPr>
      <dsp:spPr>
        <a:xfrm rot="5400000">
          <a:off x="3291173" y="435718"/>
          <a:ext cx="323277" cy="387932"/>
        </a:xfrm>
        <a:prstGeom prst="rightArrow">
          <a:avLst>
            <a:gd name="adj1" fmla="val 60000"/>
            <a:gd name="adj2" fmla="val 50000"/>
          </a:avLst>
        </a:prstGeom>
        <a:solidFill>
          <a:srgbClr val="05CF92">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36432" y="468046"/>
        <a:ext cx="232760" cy="226294"/>
      </dsp:txXfrm>
    </dsp:sp>
    <dsp:sp modelId="{6DBE986E-49FB-4255-99E1-9E47C8BD558F}">
      <dsp:nvSpPr>
        <dsp:cNvPr id="0" name=""/>
        <dsp:cNvSpPr/>
      </dsp:nvSpPr>
      <dsp:spPr>
        <a:xfrm>
          <a:off x="0" y="845202"/>
          <a:ext cx="6905625" cy="815287"/>
        </a:xfrm>
        <a:prstGeom prst="roundRect">
          <a:avLst>
            <a:gd name="adj" fmla="val 10000"/>
          </a:avLst>
        </a:prstGeom>
        <a:solidFill>
          <a:srgbClr val="0054B9">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2. </a:t>
          </a:r>
          <a:r>
            <a:rPr lang="en-GB" sz="1100" b="0" kern="1200">
              <a:solidFill>
                <a:sysClr val="windowText" lastClr="000000"/>
              </a:solidFill>
              <a:latin typeface="Arial" panose="020B0604020202020204" pitchFamily="34" charset="0"/>
              <a:ea typeface="+mn-ea"/>
              <a:cs typeface="Arial" panose="020B0604020202020204" pitchFamily="34" charset="0"/>
            </a:rPr>
            <a:t>Recognise that it is not your job to investigate, verify what is being said or examine the individual disclosing; this is the statutory responsibility of the child protection services and/or the Police. </a:t>
          </a:r>
        </a:p>
        <a:p>
          <a:pPr marL="0" lvl="0" indent="0" algn="ctr" defTabSz="488950">
            <a:lnSpc>
              <a:spcPct val="90000"/>
            </a:lnSpc>
            <a:spcBef>
              <a:spcPct val="0"/>
            </a:spcBef>
            <a:spcAft>
              <a:spcPct val="35000"/>
            </a:spcAft>
            <a:buNone/>
          </a:pPr>
          <a:r>
            <a:rPr lang="en-GB" sz="1100" b="0" kern="1200">
              <a:solidFill>
                <a:sysClr val="windowText" lastClr="000000"/>
              </a:solidFill>
              <a:latin typeface="Arial" panose="020B0604020202020204" pitchFamily="34" charset="0"/>
              <a:ea typeface="+mn-ea"/>
              <a:cs typeface="Arial" panose="020B0604020202020204" pitchFamily="34" charset="0"/>
            </a:rPr>
            <a:t>However, it is important to ascertain relevant information. </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23879" y="869081"/>
        <a:ext cx="6857867" cy="767529"/>
      </dsp:txXfrm>
    </dsp:sp>
    <dsp:sp modelId="{3F9424CE-3171-43FA-91F0-DAD9D845AACE}">
      <dsp:nvSpPr>
        <dsp:cNvPr id="0" name=""/>
        <dsp:cNvSpPr/>
      </dsp:nvSpPr>
      <dsp:spPr>
        <a:xfrm rot="5400000">
          <a:off x="3291173" y="1682041"/>
          <a:ext cx="323277" cy="387932"/>
        </a:xfrm>
        <a:prstGeom prst="rightArrow">
          <a:avLst>
            <a:gd name="adj1" fmla="val 60000"/>
            <a:gd name="adj2" fmla="val 50000"/>
          </a:avLst>
        </a:prstGeom>
        <a:solidFill>
          <a:srgbClr val="0054B9">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36432" y="1714369"/>
        <a:ext cx="232760" cy="226294"/>
      </dsp:txXfrm>
    </dsp:sp>
    <dsp:sp modelId="{971A2C23-23EA-40CD-9D39-35287B3C3EB2}">
      <dsp:nvSpPr>
        <dsp:cNvPr id="0" name=""/>
        <dsp:cNvSpPr/>
      </dsp:nvSpPr>
      <dsp:spPr>
        <a:xfrm>
          <a:off x="0" y="2091525"/>
          <a:ext cx="6905625" cy="413061"/>
        </a:xfrm>
        <a:prstGeom prst="roundRect">
          <a:avLst>
            <a:gd name="adj" fmla="val 10000"/>
          </a:avLst>
        </a:prstGeom>
        <a:solidFill>
          <a:srgbClr val="F160B7">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3. </a:t>
          </a:r>
          <a:r>
            <a:rPr lang="en-GB" sz="1100" b="0" kern="1200">
              <a:solidFill>
                <a:sysClr val="windowText" lastClr="000000"/>
              </a:solidFill>
              <a:latin typeface="Arial" panose="020B0604020202020204" pitchFamily="34" charset="0"/>
              <a:ea typeface="+mn-ea"/>
              <a:cs typeface="Arial" panose="020B0604020202020204" pitchFamily="34" charset="0"/>
            </a:rPr>
            <a:t>Explain the process to the individual; that you will need to pass this information on, to whom, the reasons why and possible actions. </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12098" y="2103623"/>
        <a:ext cx="6881429" cy="388865"/>
      </dsp:txXfrm>
    </dsp:sp>
    <dsp:sp modelId="{9A9A77A1-AFF6-4FC9-91E0-1ED8B5799E46}">
      <dsp:nvSpPr>
        <dsp:cNvPr id="0" name=""/>
        <dsp:cNvSpPr/>
      </dsp:nvSpPr>
      <dsp:spPr>
        <a:xfrm rot="5400000">
          <a:off x="3291173" y="2526139"/>
          <a:ext cx="323277" cy="387932"/>
        </a:xfrm>
        <a:prstGeom prst="rightArrow">
          <a:avLst>
            <a:gd name="adj1" fmla="val 60000"/>
            <a:gd name="adj2" fmla="val 50000"/>
          </a:avLst>
        </a:prstGeom>
        <a:solidFill>
          <a:srgbClr val="F160B7">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36432" y="2558467"/>
        <a:ext cx="232760" cy="226294"/>
      </dsp:txXfrm>
    </dsp:sp>
    <dsp:sp modelId="{B08F6FFC-CE2D-475C-B7F6-F2243CBDFD88}">
      <dsp:nvSpPr>
        <dsp:cNvPr id="0" name=""/>
        <dsp:cNvSpPr/>
      </dsp:nvSpPr>
      <dsp:spPr>
        <a:xfrm>
          <a:off x="0" y="2935623"/>
          <a:ext cx="6905625" cy="732011"/>
        </a:xfrm>
        <a:prstGeom prst="roundRect">
          <a:avLst>
            <a:gd name="adj" fmla="val 10000"/>
          </a:avLst>
        </a:prstGeom>
        <a:solidFill>
          <a:srgbClr val="714EEB">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solidFill>
                <a:sysClr val="windowText" lastClr="000000"/>
              </a:solidFill>
              <a:latin typeface="Arial" panose="020B0604020202020204" pitchFamily="34" charset="0"/>
              <a:ea typeface="+mn-ea"/>
              <a:cs typeface="Arial" panose="020B0604020202020204" pitchFamily="34" charset="0"/>
            </a:rPr>
            <a:t>4. </a:t>
          </a:r>
          <a:r>
            <a:rPr lang="en-GB" sz="1100" b="0" kern="1200">
              <a:solidFill>
                <a:sysClr val="windowText" lastClr="000000"/>
              </a:solidFill>
              <a:latin typeface="Arial" panose="020B0604020202020204" pitchFamily="34" charset="0"/>
              <a:ea typeface="+mn-ea"/>
              <a:cs typeface="Arial" panose="020B0604020202020204" pitchFamily="34" charset="0"/>
            </a:rPr>
            <a:t>Any concerns will be recorded , including the child's voice, body map (if necessary) and other relevant information in line with our schools recording procedure.  Concerns may also be shared with the DSL/DDSL verbally, these conversations will also be recorded in writing</a:t>
          </a:r>
        </a:p>
      </dsp:txBody>
      <dsp:txXfrm>
        <a:off x="21440" y="2957063"/>
        <a:ext cx="6862745" cy="68913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3B9EEB-A2FA-466C-9611-685C3F579D2C}">
      <dsp:nvSpPr>
        <dsp:cNvPr id="0" name=""/>
        <dsp:cNvSpPr/>
      </dsp:nvSpPr>
      <dsp:spPr>
        <a:xfrm>
          <a:off x="31150" y="3223"/>
          <a:ext cx="6814748" cy="638193"/>
        </a:xfrm>
        <a:prstGeom prst="roundRect">
          <a:avLst>
            <a:gd name="adj" fmla="val 10000"/>
          </a:avLst>
        </a:prstGeom>
        <a:solidFill>
          <a:srgbClr val="05CF92">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1. </a:t>
          </a:r>
          <a:r>
            <a:rPr lang="en-GB" sz="1100" b="0" kern="1200">
              <a:solidFill>
                <a:sysClr val="windowText" lastClr="000000"/>
              </a:solidFill>
              <a:latin typeface="Arial" panose="020B0604020202020204" pitchFamily="34" charset="0"/>
              <a:ea typeface="+mn-ea"/>
              <a:cs typeface="Arial" panose="020B0604020202020204" pitchFamily="34" charset="0"/>
            </a:rPr>
            <a:t>A</a:t>
          </a:r>
          <a:r>
            <a:rPr lang="en-GB" sz="1100" kern="1200">
              <a:solidFill>
                <a:sysClr val="windowText" lastClr="000000"/>
              </a:solidFill>
              <a:latin typeface="Arial" panose="020B0604020202020204" pitchFamily="34" charset="0"/>
              <a:ea typeface="+mn-ea"/>
              <a:cs typeface="Arial" panose="020B0604020202020204" pitchFamily="34" charset="0"/>
            </a:rPr>
            <a:t>ll employees and volunteers must record in writing, any concerns they have about the practice or behaviour of a member of staff and share it with the Headteacher (or equivalent senior member of staff). </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49842" y="21915"/>
        <a:ext cx="6777364" cy="600809"/>
      </dsp:txXfrm>
    </dsp:sp>
    <dsp:sp modelId="{799DE5BB-37DC-481A-AE53-09190EE6545F}">
      <dsp:nvSpPr>
        <dsp:cNvPr id="0" name=""/>
        <dsp:cNvSpPr/>
      </dsp:nvSpPr>
      <dsp:spPr>
        <a:xfrm rot="5400000">
          <a:off x="3316436" y="657694"/>
          <a:ext cx="244176" cy="293011"/>
        </a:xfrm>
        <a:prstGeom prst="rightArrow">
          <a:avLst>
            <a:gd name="adj1" fmla="val 60000"/>
            <a:gd name="adj2" fmla="val 50000"/>
          </a:avLst>
        </a:prstGeom>
        <a:solidFill>
          <a:srgbClr val="05CF92">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50621" y="682112"/>
        <a:ext cx="175807" cy="170923"/>
      </dsp:txXfrm>
    </dsp:sp>
    <dsp:sp modelId="{6DBE986E-49FB-4255-99E1-9E47C8BD558F}">
      <dsp:nvSpPr>
        <dsp:cNvPr id="0" name=""/>
        <dsp:cNvSpPr/>
      </dsp:nvSpPr>
      <dsp:spPr>
        <a:xfrm>
          <a:off x="0" y="966985"/>
          <a:ext cx="6877050" cy="615800"/>
        </a:xfrm>
        <a:prstGeom prst="roundRect">
          <a:avLst>
            <a:gd name="adj" fmla="val 10000"/>
          </a:avLst>
        </a:prstGeom>
        <a:solidFill>
          <a:srgbClr val="0054B9">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2. </a:t>
          </a:r>
          <a:r>
            <a:rPr lang="en-GB" sz="1100" kern="1200">
              <a:solidFill>
                <a:sysClr val="windowText" lastClr="000000"/>
              </a:solidFill>
              <a:latin typeface="Arial" panose="020B0604020202020204" pitchFamily="34" charset="0"/>
              <a:ea typeface="+mn-ea"/>
              <a:cs typeface="Arial" panose="020B0604020202020204" pitchFamily="34" charset="0"/>
            </a:rPr>
            <a:t>The Headteacher will make an assessment to determine if the matter is a ‘low level concern’ or an ‘allegation’ (this means that the concern may meet the harm threshold). </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18036" y="985021"/>
        <a:ext cx="6840978" cy="579728"/>
      </dsp:txXfrm>
    </dsp:sp>
    <dsp:sp modelId="{3F9424CE-3171-43FA-91F0-DAD9D845AACE}">
      <dsp:nvSpPr>
        <dsp:cNvPr id="0" name=""/>
        <dsp:cNvSpPr/>
      </dsp:nvSpPr>
      <dsp:spPr>
        <a:xfrm rot="5400000">
          <a:off x="3316436" y="1599064"/>
          <a:ext cx="244176" cy="293011"/>
        </a:xfrm>
        <a:prstGeom prst="rightArrow">
          <a:avLst>
            <a:gd name="adj1" fmla="val 60000"/>
            <a:gd name="adj2" fmla="val 50000"/>
          </a:avLst>
        </a:prstGeom>
        <a:solidFill>
          <a:srgbClr val="0054B9">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50621" y="1623482"/>
        <a:ext cx="175807" cy="170923"/>
      </dsp:txXfrm>
    </dsp:sp>
    <dsp:sp modelId="{971A2C23-23EA-40CD-9D39-35287B3C3EB2}">
      <dsp:nvSpPr>
        <dsp:cNvPr id="0" name=""/>
        <dsp:cNvSpPr/>
      </dsp:nvSpPr>
      <dsp:spPr>
        <a:xfrm>
          <a:off x="7262" y="1908354"/>
          <a:ext cx="6862524" cy="878020"/>
        </a:xfrm>
        <a:prstGeom prst="roundRect">
          <a:avLst>
            <a:gd name="adj" fmla="val 10000"/>
          </a:avLst>
        </a:prstGeom>
        <a:solidFill>
          <a:srgbClr val="F160B7">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3. </a:t>
          </a:r>
          <a:r>
            <a:rPr lang="en-GB" sz="1100" kern="1200">
              <a:solidFill>
                <a:sysClr val="windowText" lastClr="000000"/>
              </a:solidFill>
              <a:latin typeface="Arial" panose="020B0604020202020204" pitchFamily="34" charset="0"/>
              <a:ea typeface="+mn-ea"/>
              <a:cs typeface="Arial" panose="020B0604020202020204" pitchFamily="34" charset="0"/>
            </a:rPr>
            <a:t>The Local Authority Designated Officer (LADO) will be contacted for all ‘allegations’ and the relevant guidance will be followed. If the Headteacher needs advice or guidance they should contact the LADO. If the allegation is against the Headteacher, the person receiving the allegation will contact the LADO or Chair of Governors directly.</a:t>
          </a:r>
          <a:endParaRPr lang="en-US" sz="1100" b="0" kern="1200">
            <a:solidFill>
              <a:sysClr val="windowText" lastClr="000000"/>
            </a:solidFill>
            <a:latin typeface="Arial" panose="020B0604020202020204" pitchFamily="34" charset="0"/>
            <a:ea typeface="+mn-ea"/>
            <a:cs typeface="Arial" panose="020B0604020202020204" pitchFamily="34" charset="0"/>
          </a:endParaRPr>
        </a:p>
      </dsp:txBody>
      <dsp:txXfrm>
        <a:off x="32978" y="1934070"/>
        <a:ext cx="6811092" cy="826588"/>
      </dsp:txXfrm>
    </dsp:sp>
    <dsp:sp modelId="{9A9A77A1-AFF6-4FC9-91E0-1ED8B5799E46}">
      <dsp:nvSpPr>
        <dsp:cNvPr id="0" name=""/>
        <dsp:cNvSpPr/>
      </dsp:nvSpPr>
      <dsp:spPr>
        <a:xfrm rot="5400000">
          <a:off x="3316436" y="2802653"/>
          <a:ext cx="244176" cy="293011"/>
        </a:xfrm>
        <a:prstGeom prst="rightArrow">
          <a:avLst>
            <a:gd name="adj1" fmla="val 60000"/>
            <a:gd name="adj2" fmla="val 50000"/>
          </a:avLst>
        </a:prstGeom>
        <a:solidFill>
          <a:srgbClr val="F160B7">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rgbClr val="FFFFFF"/>
            </a:solidFill>
            <a:latin typeface="Arial" panose="020B0604020202020204" pitchFamily="34" charset="0"/>
            <a:ea typeface="+mn-ea"/>
            <a:cs typeface="Arial" panose="020B0604020202020204" pitchFamily="34" charset="0"/>
          </a:endParaRPr>
        </a:p>
      </dsp:txBody>
      <dsp:txXfrm rot="-5400000">
        <a:off x="3350621" y="2827071"/>
        <a:ext cx="175807" cy="170923"/>
      </dsp:txXfrm>
    </dsp:sp>
    <dsp:sp modelId="{B08F6FFC-CE2D-475C-B7F6-F2243CBDFD88}">
      <dsp:nvSpPr>
        <dsp:cNvPr id="0" name=""/>
        <dsp:cNvSpPr/>
      </dsp:nvSpPr>
      <dsp:spPr>
        <a:xfrm>
          <a:off x="14702" y="3111943"/>
          <a:ext cx="6847645" cy="720086"/>
        </a:xfrm>
        <a:prstGeom prst="roundRect">
          <a:avLst>
            <a:gd name="adj" fmla="val 10000"/>
          </a:avLst>
        </a:prstGeom>
        <a:solidFill>
          <a:srgbClr val="714EEB">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solidFill>
                <a:sysClr val="windowText" lastClr="000000"/>
              </a:solidFill>
              <a:latin typeface="Arial" panose="020B0604020202020204" pitchFamily="34" charset="0"/>
              <a:ea typeface="+mn-ea"/>
              <a:cs typeface="Arial" panose="020B0604020202020204" pitchFamily="34" charset="0"/>
            </a:rPr>
            <a:t>4. </a:t>
          </a:r>
          <a:r>
            <a:rPr lang="en-GB" sz="1100" kern="1200">
              <a:solidFill>
                <a:sysClr val="windowText" lastClr="000000"/>
              </a:solidFill>
              <a:latin typeface="Arial" panose="020B0604020202020204" pitchFamily="34" charset="0"/>
              <a:ea typeface="+mn-ea"/>
              <a:cs typeface="Arial" panose="020B0604020202020204" pitchFamily="34" charset="0"/>
            </a:rPr>
            <a:t>Where concerns are considered to be ‘low level’ by the Headteacher, they should be managed in-line with part 4 of KCSiE and the wider school policies and procedures. The Designated Safeguarding Lead may be involved in this process. </a:t>
          </a:r>
          <a:endParaRPr lang="en-GB" sz="1100" b="0" kern="1200">
            <a:solidFill>
              <a:sysClr val="windowText" lastClr="000000"/>
            </a:solidFill>
            <a:latin typeface="Arial" panose="020B0604020202020204" pitchFamily="34" charset="0"/>
            <a:ea typeface="+mn-ea"/>
            <a:cs typeface="Arial" panose="020B0604020202020204" pitchFamily="34" charset="0"/>
          </a:endParaRPr>
        </a:p>
      </dsp:txBody>
      <dsp:txXfrm>
        <a:off x="35793" y="3133034"/>
        <a:ext cx="6805463" cy="677904"/>
      </dsp:txXfrm>
    </dsp:sp>
    <dsp:sp modelId="{98CFEBCB-7EC2-4678-A522-15D977E9A761}">
      <dsp:nvSpPr>
        <dsp:cNvPr id="0" name=""/>
        <dsp:cNvSpPr/>
      </dsp:nvSpPr>
      <dsp:spPr>
        <a:xfrm rot="5400000">
          <a:off x="3316436" y="3848308"/>
          <a:ext cx="244176" cy="293011"/>
        </a:xfrm>
        <a:prstGeom prst="rightArrow">
          <a:avLst>
            <a:gd name="adj1" fmla="val 60000"/>
            <a:gd name="adj2" fmla="val 50000"/>
          </a:avLst>
        </a:prstGeom>
        <a:solidFill>
          <a:srgbClr val="714EEB">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solidFill>
              <a:srgbClr val="FFFFFF"/>
            </a:solidFill>
            <a:latin typeface="Arial" panose="020B0604020202020204" pitchFamily="34" charset="0"/>
            <a:ea typeface="+mn-ea"/>
            <a:cs typeface="Arial" panose="020B0604020202020204" pitchFamily="34" charset="0"/>
          </a:endParaRPr>
        </a:p>
      </dsp:txBody>
      <dsp:txXfrm rot="-5400000">
        <a:off x="3350621" y="3872726"/>
        <a:ext cx="175807" cy="170923"/>
      </dsp:txXfrm>
    </dsp:sp>
    <dsp:sp modelId="{4CEB595A-CE77-403D-B4DC-F8B2C852A2DA}">
      <dsp:nvSpPr>
        <dsp:cNvPr id="0" name=""/>
        <dsp:cNvSpPr/>
      </dsp:nvSpPr>
      <dsp:spPr>
        <a:xfrm>
          <a:off x="22142" y="4157598"/>
          <a:ext cx="6832765" cy="929896"/>
        </a:xfrm>
        <a:prstGeom prst="roundRect">
          <a:avLst>
            <a:gd name="adj" fmla="val 10000"/>
          </a:avLst>
        </a:prstGeom>
        <a:solidFill>
          <a:srgbClr val="FF3A2E">
            <a:lumMod val="20000"/>
            <a:lumOff val="80000"/>
          </a:srgbClr>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5. </a:t>
          </a:r>
          <a:r>
            <a:rPr lang="en-GB" sz="1100" kern="1200">
              <a:solidFill>
                <a:sysClr val="windowText" lastClr="000000"/>
              </a:solidFill>
              <a:latin typeface="Arial" panose="020B0604020202020204" pitchFamily="34" charset="0"/>
              <a:ea typeface="+mn-ea"/>
              <a:cs typeface="Arial" panose="020B0604020202020204" pitchFamily="34" charset="0"/>
            </a:rPr>
            <a:t>If the concern relates to the Headteacher, the person receiving the information will immediately inform the Chair of Governors/Chair of the management committee/proprietor of an independent school [delete as appropriate] who will consult the LADO as above, without notifying the Headteacher first. [NB where the Headteacher is also the sole proprietor of an independent school the concerns should be reported directly to the LADO]. </a:t>
          </a:r>
          <a:endParaRPr lang="en-GB" sz="1100" b="0" kern="1200">
            <a:solidFill>
              <a:sysClr val="windowText" lastClr="000000"/>
            </a:solidFill>
            <a:latin typeface="Arial" panose="020B0604020202020204" pitchFamily="34" charset="0"/>
            <a:ea typeface="+mn-ea"/>
            <a:cs typeface="Arial" panose="020B0604020202020204" pitchFamily="34" charset="0"/>
          </a:endParaRPr>
        </a:p>
      </dsp:txBody>
      <dsp:txXfrm>
        <a:off x="49378" y="4184834"/>
        <a:ext cx="6778293" cy="875424"/>
      </dsp:txXfrm>
    </dsp:sp>
    <dsp:sp modelId="{193AB4AF-E331-40A6-973F-4335533A5732}">
      <dsp:nvSpPr>
        <dsp:cNvPr id="0" name=""/>
        <dsp:cNvSpPr/>
      </dsp:nvSpPr>
      <dsp:spPr>
        <a:xfrm rot="5400000">
          <a:off x="3316436" y="5103773"/>
          <a:ext cx="244176" cy="293011"/>
        </a:xfrm>
        <a:prstGeom prst="rightArrow">
          <a:avLst>
            <a:gd name="adj1" fmla="val 60000"/>
            <a:gd name="adj2" fmla="val 50000"/>
          </a:avLst>
        </a:prstGeom>
        <a:solidFill>
          <a:srgbClr val="FF3A2E">
            <a:lumMod val="20000"/>
            <a:lumOff val="8000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GB" sz="1300" kern="1200">
            <a:solidFill>
              <a:srgbClr val="FFFFFF"/>
            </a:solidFill>
            <a:latin typeface="Franklin Gothic Book"/>
            <a:ea typeface="+mn-ea"/>
            <a:cs typeface="+mn-cs"/>
          </a:endParaRPr>
        </a:p>
      </dsp:txBody>
      <dsp:txXfrm rot="-5400000">
        <a:off x="3350621" y="5128191"/>
        <a:ext cx="175807" cy="170923"/>
      </dsp:txXfrm>
    </dsp:sp>
    <dsp:sp modelId="{C74F8D14-6DC4-449A-A55B-C41164235A44}">
      <dsp:nvSpPr>
        <dsp:cNvPr id="0" name=""/>
        <dsp:cNvSpPr/>
      </dsp:nvSpPr>
      <dsp:spPr>
        <a:xfrm>
          <a:off x="-7604" y="5413063"/>
          <a:ext cx="6892258" cy="651137"/>
        </a:xfrm>
        <a:prstGeom prst="roundRect">
          <a:avLst>
            <a:gd name="adj" fmla="val 10000"/>
          </a:avLst>
        </a:prstGeom>
        <a:solidFill>
          <a:srgbClr val="FFCC99"/>
        </a:solidFill>
        <a:ln w="12700" cap="flat" cmpd="sng" algn="ctr">
          <a:solidFill>
            <a:srgbClr val="FFFFFF">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Text" lastClr="000000"/>
              </a:solidFill>
              <a:latin typeface="Arial" panose="020B0604020202020204" pitchFamily="34" charset="0"/>
              <a:ea typeface="+mn-ea"/>
              <a:cs typeface="Arial" panose="020B0604020202020204" pitchFamily="34" charset="0"/>
            </a:rPr>
            <a:t>6. </a:t>
          </a:r>
          <a:r>
            <a:rPr lang="en-GB" sz="1100" kern="1200">
              <a:solidFill>
                <a:sysClr val="windowText" lastClr="000000"/>
              </a:solidFill>
              <a:latin typeface="Arial" panose="020B0604020202020204" pitchFamily="34" charset="0"/>
              <a:ea typeface="+mn-ea"/>
              <a:cs typeface="Arial" panose="020B0604020202020204" pitchFamily="34" charset="0"/>
            </a:rPr>
            <a:t>In the event of an allegation against the Headteacher, the decision to suspend will be made by the Chair of Governors with advice from the LADO.</a:t>
          </a:r>
          <a:endParaRPr lang="en-GB" sz="1100" b="0" kern="1200">
            <a:solidFill>
              <a:sysClr val="windowText" lastClr="000000"/>
            </a:solidFill>
            <a:latin typeface="Arial" panose="020B0604020202020204" pitchFamily="34" charset="0"/>
            <a:ea typeface="+mn-ea"/>
            <a:cs typeface="Arial" panose="020B0604020202020204" pitchFamily="34" charset="0"/>
          </a:endParaRPr>
        </a:p>
      </dsp:txBody>
      <dsp:txXfrm>
        <a:off x="11467" y="5432134"/>
        <a:ext cx="6854116" cy="61299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usiness report professional design">
      <a:dk1>
        <a:srgbClr val="000000"/>
      </a:dk1>
      <a:lt1>
        <a:srgbClr val="FFFFFF"/>
      </a:lt1>
      <a:dk2>
        <a:srgbClr val="0E2841"/>
      </a:dk2>
      <a:lt2>
        <a:srgbClr val="E8E8E8"/>
      </a:lt2>
      <a:accent1>
        <a:srgbClr val="05CF92"/>
      </a:accent1>
      <a:accent2>
        <a:srgbClr val="0054B9"/>
      </a:accent2>
      <a:accent3>
        <a:srgbClr val="FDE700"/>
      </a:accent3>
      <a:accent4>
        <a:srgbClr val="F160B7"/>
      </a:accent4>
      <a:accent5>
        <a:srgbClr val="714EEB"/>
      </a:accent5>
      <a:accent6>
        <a:srgbClr val="FF3A2E"/>
      </a:accent6>
      <a:hlink>
        <a:srgbClr val="467886"/>
      </a:hlink>
      <a:folHlink>
        <a:srgbClr val="96607D"/>
      </a:folHlink>
    </a:clrScheme>
    <a:fontScheme name="Custom 21">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581d43d7ed3a07c7b698dd0130afcc19">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29a92a7eb62f02017aa31d178a6d24b9"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ec740a-b6fa-4b85-9e11-662dd642f344">
      <Terms xmlns="http://schemas.microsoft.com/office/infopath/2007/PartnerControls"/>
    </lcf76f155ced4ddcb4097134ff3c332f>
    <h2642852b8ce415eb942dab5510b6844 xmlns="dd989013-3695-4458-8df5-613b197d9ac2">
      <Terms xmlns="http://schemas.microsoft.com/office/infopath/2007/PartnerControls"/>
    </h2642852b8ce415eb942dab5510b6844>
    <TargetSiteUrl xmlns="0d3d739c-854c-4823-87dd-278b46439e36" xsi:nil="true"/>
    <CoverageStartYear xmlns="dd989013-3695-4458-8df5-613b197d9ac2">Unknown</CoverageStartYear>
    <SourceOrganisation xmlns="dd989013-3695-4458-8df5-613b197d9ac2" xsi:nil="true"/>
    <SourceOrganisationType xmlns="dd989013-3695-4458-8df5-613b197d9ac2" xsi:nil="true"/>
    <DateExpiryLinkPublicView xmlns="0d3d739c-854c-4823-87dd-278b46439e36" xsi:nil="true"/>
    <GetLinkPublicView xmlns="0d3d739c-854c-4823-87dd-278b46439e36">
      <Url xsi:nil="true"/>
      <Description xsi:nil="true"/>
    </GetLinkPublicView>
    <ContentOwner xmlns="0d3d739c-854c-4823-87dd-278b46439e36">
      <UserInfo>
        <DisplayName/>
        <AccountId xsi:nil="true"/>
        <AccountType/>
      </UserInfo>
    </ContentOwner>
    <CoverageStartMonth xmlns="dd989013-3695-4458-8df5-613b197d9ac2">Unknown</CoverageStartMonth>
    <ke9a5378624e46c38d4b7a1bdebb7902 xmlns="dd989013-3695-4458-8df5-613b197d9ac2">
      <Terms xmlns="http://schemas.microsoft.com/office/infopath/2007/PartnerControls"/>
    </ke9a5378624e46c38d4b7a1bdebb7902>
    <TaxCatchAll xmlns="dd989013-3695-4458-8df5-613b197d9ac2">
      <Value>25</Value>
    </TaxCatchAll>
    <RetentionAction xmlns="dd989013-3695-4458-8df5-613b197d9ac2" xsi:nil="true"/>
    <DocumentFullDescription xmlns="dd989013-3695-4458-8df5-613b197d9ac2" xsi:nil="true"/>
    <RetentionYears xmlns="dd989013-3695-4458-8df5-613b197d9ac2">2</RetentionYears>
    <CoverageEndMonth xmlns="dd989013-3695-4458-8df5-613b197d9ac2">Unknown</CoverageEndMonth>
    <CoverageEndYear xmlns="dd989013-3695-4458-8df5-613b197d9ac2">Unknown</CoverageEndYear>
    <CoverageStartDay xmlns="dd989013-3695-4458-8df5-613b197d9ac2">Unknown</CoverageStartDay>
    <CoverageEndDay xmlns="dd989013-3695-4458-8df5-613b197d9ac2">Unknown</CoverageEndDay>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TaxKeywordTaxHTField xmlns="dd989013-3695-4458-8df5-613b197d9ac2">
      <Terms xmlns="http://schemas.microsoft.com/office/infopath/2007/PartnerControls"/>
    </TaxKeywordTaxHTField>
    <DateCreatedLinkPublicView xmlns="0d3d739c-854c-4823-87dd-278b46439e36" xsi:nil="true"/>
    <LinkPublicView xmlns="0d3d739c-854c-4823-87dd-278b46439e36" xsi:nil="true"/>
    <VenueName xmlns="dd989013-3695-4458-8df5-613b197d9ac2" xsi:nil="true"/>
  </documentManagement>
</p:properties>
</file>

<file path=customXml/item4.xml><?xml version="1.0" encoding="utf-8"?>
<?mso-contentType ?>
<SharedContentType xmlns="Microsoft.SharePoint.Taxonomy.ContentTypeSync" SourceId="de2b82dc-5d1b-42e3-84a1-9392513e78fc" ContentTypeId="0x0101004275BB42FFA51140B08CD3739BF7BAB402" PreviousValue="false"/>
</file>

<file path=customXml/itemProps1.xml><?xml version="1.0" encoding="utf-8"?>
<ds:datastoreItem xmlns:ds="http://schemas.openxmlformats.org/officeDocument/2006/customXml" ds:itemID="{E6A2E506-8516-4E2B-B989-80B6919BDC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CA0720-E518-4C54-8EC1-2FF547E897F0}">
  <ds:schemaRefs>
    <ds:schemaRef ds:uri="http://schemas.microsoft.com/sharepoint/v3/contenttype/forms"/>
  </ds:schemaRefs>
</ds:datastoreItem>
</file>

<file path=customXml/itemProps3.xml><?xml version="1.0" encoding="utf-8"?>
<ds:datastoreItem xmlns:ds="http://schemas.openxmlformats.org/officeDocument/2006/customXml" ds:itemID="{27A94286-1488-4B05-BE05-620B873327F0}">
  <ds:schemaRefs>
    <ds:schemaRef ds:uri="http://schemas.microsoft.com/office/2006/metadata/properties"/>
    <ds:schemaRef ds:uri="http://schemas.microsoft.com/office/infopath/2007/PartnerControls"/>
    <ds:schemaRef ds:uri="0dec740a-b6fa-4b85-9e11-662dd642f344"/>
    <ds:schemaRef ds:uri="dd989013-3695-4458-8df5-613b197d9ac2"/>
    <ds:schemaRef ds:uri="0d3d739c-854c-4823-87dd-278b46439e36"/>
  </ds:schemaRefs>
</ds:datastoreItem>
</file>

<file path=customXml/itemProps4.xml><?xml version="1.0" encoding="utf-8"?>
<ds:datastoreItem xmlns:ds="http://schemas.openxmlformats.org/officeDocument/2006/customXml" ds:itemID="{65098C8C-C9A3-46F1-99BC-7B5117AE60FF}">
  <ds:schemaRefs>
    <ds:schemaRef ds:uri="Microsoft.SharePoint.Taxonomy.ContentTypeSync"/>
  </ds:schemaRefs>
</ds:datastoreItem>
</file>

<file path=docMetadata/LabelInfo.xml><?xml version="1.0" encoding="utf-8"?>
<clbl:labelList xmlns:clbl="http://schemas.microsoft.com/office/2020/mipLabelMetadata">
  <clbl:label id="{8da13783-cb68-443f-bb4b-997f77fd5bfb}" enabled="0" method="" siteId="{8da13783-cb68-443f-bb4b-997f77fd5bfb}" removed="1"/>
</clbl:labelList>
</file>

<file path=docProps/app.xml><?xml version="1.0" encoding="utf-8"?>
<Properties xmlns="http://schemas.openxmlformats.org/officeDocument/2006/extended-properties" xmlns:vt="http://schemas.openxmlformats.org/officeDocument/2006/docPropsVTypes">
  <Template>{8001897E-F389-4C30-9963-B0BD48A6E338}TF15d030a7-4d0a-4c1c-8a3e-3a7590a124cedd8a6b98_win32-38785b346894</Template>
  <TotalTime>29</TotalTime>
  <Pages>20</Pages>
  <Words>5205</Words>
  <Characters>29675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Stead</dc:creator>
  <cp:keywords/>
  <dc:description/>
  <cp:lastModifiedBy>Sarah Bryant</cp:lastModifiedBy>
  <cp:revision>6</cp:revision>
  <cp:lastPrinted>2025-05-01T20:47:00Z</cp:lastPrinted>
  <dcterms:created xsi:type="dcterms:W3CDTF">2026-09-04T11:23:00Z</dcterms:created>
  <dcterms:modified xsi:type="dcterms:W3CDTF">2026-09-15T10:24:00Z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0x0101004275BB42FFA51140B08CD3739BF7BAB40200D52BB1120D2C534EA7D75A0768C22A800097962AE05D64C64E93042A71A480418E</vt:lpwstr>
  </property>
  <property fmtid="{D5CDD505-2E9C-101B-9397-08002B2CF9AE}" pid="3" name="MediaServiceImageTags">
    <vt:lpwstr/>
  </property>
  <property fmtid="{D5CDD505-2E9C-101B-9397-08002B2CF9AE}" pid="4" name="TaxKeyword">
    <vt:lpwstr/>
  </property>
  <property fmtid="{D5CDD505-2E9C-101B-9397-08002B2CF9AE}" pid="5" name="Devon Keywords">
    <vt:lpwstr>25;#Education and skills|b92cc23a-80aa-44c0-b318-977e114995f3</vt:lpwstr>
  </property>
  <property fmtid="{D5CDD505-2E9C-101B-9397-08002B2CF9AE}" pid="6" name="Spatial Coverage">
    <vt:lpwstr/>
  </property>
  <property fmtid="{D5CDD505-2E9C-101B-9397-08002B2CF9AE}" pid="7" name="Devon_x0020_Keywords">
    <vt:lpwstr>25;#Education and skills|b92cc23a-80aa-44c0-b318-977e114995f3</vt:lpwstr>
  </property>
  <property fmtid="{D5CDD505-2E9C-101B-9397-08002B2CF9AE}" pid="8" name="Office Location">
    <vt:lpwstr/>
  </property>
  <property fmtid="{D5CDD505-2E9C-101B-9397-08002B2CF9AE}" pid="9" name="Spatial_x0020_Coverage">
    <vt:lpwstr/>
  </property>
  <property fmtid="{D5CDD505-2E9C-101B-9397-08002B2CF9AE}" pid="10" name="Office_x0020_Location">
    <vt:lpwstr/>
  </property>
  <property fmtid="{D5CDD505-2E9C-101B-9397-08002B2CF9AE}" pid="11" name="docLang">
    <vt:lpwstr>en</vt:lpwstr>
  </property>
</Properties>
</file>